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2EB97" w14:textId="0AEAC0C9" w:rsidR="00EE4EF6" w:rsidRPr="005E1641" w:rsidRDefault="005E1641" w:rsidP="00DF3DBC">
      <w:pPr>
        <w:pStyle w:val="Corpsdetexte"/>
        <w:ind w:left="154"/>
        <w:rPr>
          <w:rFonts w:ascii="Times New Roman"/>
          <w:b w:val="0"/>
          <w:sz w:val="28"/>
          <w:szCs w:val="28"/>
        </w:rPr>
      </w:pPr>
      <w:r>
        <w:rPr>
          <w:color w:val="001F5F"/>
        </w:rPr>
        <w:t xml:space="preserve">  </w:t>
      </w:r>
      <w:r w:rsidR="00DF3DBC">
        <w:rPr>
          <w:noProof/>
        </w:rPr>
        <w:drawing>
          <wp:inline distT="0" distB="0" distL="0" distR="0" wp14:anchorId="70D260F7" wp14:editId="5A0AFD33">
            <wp:extent cx="1440000" cy="826770"/>
            <wp:effectExtent l="0" t="0" r="8255" b="0"/>
            <wp:docPr id="120200149" name="Image 1" descr="Une image contenant Graphique, texte, logo, graphis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00149" name="Image 1" descr="Une image contenant Graphique, texte, logo, graphism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4" t="14933" r="11109" b="15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650" cy="854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F3DBC">
        <w:rPr>
          <w:color w:val="001F5F"/>
        </w:rPr>
        <w:t xml:space="preserve"> </w:t>
      </w:r>
      <w:r w:rsidR="00DF3DBC" w:rsidRPr="005E1641">
        <w:rPr>
          <w:color w:val="001F5F"/>
          <w:sz w:val="28"/>
          <w:szCs w:val="28"/>
        </w:rPr>
        <w:t>C</w:t>
      </w:r>
      <w:r w:rsidRPr="005E1641">
        <w:rPr>
          <w:color w:val="001F5F"/>
          <w:sz w:val="28"/>
          <w:szCs w:val="28"/>
        </w:rPr>
        <w:t>ULTURE(S)</w:t>
      </w:r>
      <w:r w:rsidRPr="005E1641">
        <w:rPr>
          <w:color w:val="001F5F"/>
          <w:spacing w:val="-1"/>
          <w:sz w:val="28"/>
          <w:szCs w:val="28"/>
        </w:rPr>
        <w:t xml:space="preserve"> </w:t>
      </w:r>
      <w:r w:rsidRPr="005E1641">
        <w:rPr>
          <w:color w:val="001F5F"/>
          <w:sz w:val="28"/>
          <w:szCs w:val="28"/>
        </w:rPr>
        <w:t>A</w:t>
      </w:r>
      <w:r w:rsidRPr="005E1641">
        <w:rPr>
          <w:color w:val="001F5F"/>
          <w:spacing w:val="-7"/>
          <w:sz w:val="28"/>
          <w:szCs w:val="28"/>
        </w:rPr>
        <w:t xml:space="preserve"> </w:t>
      </w:r>
      <w:r w:rsidRPr="005E1641">
        <w:rPr>
          <w:color w:val="001F5F"/>
          <w:sz w:val="28"/>
          <w:szCs w:val="28"/>
        </w:rPr>
        <w:t>PARTAGER</w:t>
      </w:r>
      <w:r w:rsidRPr="005E1641">
        <w:rPr>
          <w:color w:val="001F5F"/>
          <w:spacing w:val="1"/>
          <w:sz w:val="28"/>
          <w:szCs w:val="28"/>
        </w:rPr>
        <w:t xml:space="preserve">  </w:t>
      </w:r>
      <w:r w:rsidRPr="005E1641">
        <w:rPr>
          <w:color w:val="001F5F"/>
          <w:sz w:val="28"/>
          <w:szCs w:val="28"/>
        </w:rPr>
        <w:t>–</w:t>
      </w:r>
      <w:r w:rsidRPr="005E1641">
        <w:rPr>
          <w:color w:val="001F5F"/>
          <w:spacing w:val="-7"/>
          <w:sz w:val="28"/>
          <w:szCs w:val="28"/>
        </w:rPr>
        <w:t xml:space="preserve"> </w:t>
      </w:r>
      <w:r w:rsidRPr="005E1641">
        <w:rPr>
          <w:color w:val="001F5F"/>
          <w:sz w:val="28"/>
          <w:szCs w:val="28"/>
        </w:rPr>
        <w:t>CALENDRIER</w:t>
      </w:r>
      <w:r w:rsidRPr="005E1641">
        <w:rPr>
          <w:color w:val="001F5F"/>
          <w:spacing w:val="1"/>
          <w:sz w:val="28"/>
          <w:szCs w:val="28"/>
        </w:rPr>
        <w:t xml:space="preserve"> </w:t>
      </w:r>
      <w:r w:rsidRPr="005E1641">
        <w:rPr>
          <w:color w:val="001F5F"/>
          <w:sz w:val="28"/>
          <w:szCs w:val="28"/>
        </w:rPr>
        <w:t>DU</w:t>
      </w:r>
      <w:r w:rsidRPr="005E1641">
        <w:rPr>
          <w:color w:val="001F5F"/>
          <w:spacing w:val="-7"/>
          <w:sz w:val="28"/>
          <w:szCs w:val="28"/>
        </w:rPr>
        <w:t xml:space="preserve"> </w:t>
      </w:r>
      <w:r w:rsidRPr="005E1641">
        <w:rPr>
          <w:color w:val="001F5F"/>
          <w:spacing w:val="-2"/>
          <w:sz w:val="28"/>
          <w:szCs w:val="28"/>
        </w:rPr>
        <w:t>DISPOSITIF</w:t>
      </w:r>
      <w:r w:rsidR="0004351C" w:rsidRPr="005E1641">
        <w:rPr>
          <w:color w:val="001F5F"/>
          <w:spacing w:val="-2"/>
          <w:sz w:val="28"/>
          <w:szCs w:val="28"/>
        </w:rPr>
        <w:t xml:space="preserve"> </w:t>
      </w:r>
      <w:r w:rsidR="00886129" w:rsidRPr="005E1641">
        <w:rPr>
          <w:color w:val="001F5F"/>
          <w:spacing w:val="-2"/>
          <w:sz w:val="28"/>
          <w:szCs w:val="28"/>
        </w:rPr>
        <w:t>–</w:t>
      </w:r>
      <w:r w:rsidR="0004351C" w:rsidRPr="005E1641">
        <w:rPr>
          <w:color w:val="001F5F"/>
          <w:spacing w:val="-2"/>
          <w:sz w:val="28"/>
          <w:szCs w:val="28"/>
        </w:rPr>
        <w:t xml:space="preserve"> </w:t>
      </w:r>
      <w:r w:rsidR="00886129" w:rsidRPr="005E1641">
        <w:rPr>
          <w:color w:val="001F5F"/>
          <w:spacing w:val="-2"/>
          <w:sz w:val="28"/>
          <w:szCs w:val="28"/>
        </w:rPr>
        <w:t xml:space="preserve">ANNEE </w:t>
      </w:r>
      <w:r w:rsidR="0004351C" w:rsidRPr="005E1641">
        <w:rPr>
          <w:color w:val="001F5F"/>
          <w:spacing w:val="-2"/>
          <w:sz w:val="28"/>
          <w:szCs w:val="28"/>
        </w:rPr>
        <w:t>202</w:t>
      </w:r>
      <w:r w:rsidRPr="005E1641">
        <w:rPr>
          <w:color w:val="001F5F"/>
          <w:spacing w:val="-2"/>
          <w:sz w:val="28"/>
          <w:szCs w:val="28"/>
        </w:rPr>
        <w:t>7</w:t>
      </w:r>
    </w:p>
    <w:p w14:paraId="6164DBF1" w14:textId="77777777" w:rsidR="00EE4EF6" w:rsidRPr="005E1641" w:rsidRDefault="00EE4EF6">
      <w:pPr>
        <w:spacing w:before="3" w:after="1"/>
        <w:rPr>
          <w:b/>
          <w:sz w:val="28"/>
          <w:szCs w:val="28"/>
        </w:rPr>
      </w:pPr>
    </w:p>
    <w:tbl>
      <w:tblPr>
        <w:tblStyle w:val="TableNormal"/>
        <w:tblW w:w="0" w:type="auto"/>
        <w:tblInd w:w="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3412"/>
        <w:gridCol w:w="570"/>
        <w:gridCol w:w="9696"/>
      </w:tblGrid>
      <w:tr w:rsidR="00EE4EF6" w14:paraId="3D5CC3F6" w14:textId="77777777">
        <w:trPr>
          <w:trHeight w:val="520"/>
        </w:trPr>
        <w:tc>
          <w:tcPr>
            <w:tcW w:w="1951" w:type="dxa"/>
            <w:shd w:val="clear" w:color="auto" w:fill="001F5F"/>
          </w:tcPr>
          <w:p w14:paraId="75568F74" w14:textId="77777777" w:rsidR="00EE4EF6" w:rsidRDefault="00000000">
            <w:pPr>
              <w:pStyle w:val="TableParagraph"/>
              <w:spacing w:before="139"/>
              <w:ind w:left="405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PÉRIODES</w:t>
            </w:r>
          </w:p>
        </w:tc>
        <w:tc>
          <w:tcPr>
            <w:tcW w:w="3982" w:type="dxa"/>
            <w:gridSpan w:val="2"/>
            <w:shd w:val="clear" w:color="auto" w:fill="001F5F"/>
          </w:tcPr>
          <w:p w14:paraId="14CA4C5B" w14:textId="77777777" w:rsidR="00EE4EF6" w:rsidRDefault="00000000">
            <w:pPr>
              <w:pStyle w:val="TableParagraph"/>
              <w:spacing w:before="139"/>
              <w:ind w:left="88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PHASES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DU</w:t>
            </w:r>
            <w:r>
              <w:rPr>
                <w:b/>
                <w:color w:val="FFFFFF"/>
                <w:spacing w:val="6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PROJET</w:t>
            </w:r>
          </w:p>
        </w:tc>
        <w:tc>
          <w:tcPr>
            <w:tcW w:w="9696" w:type="dxa"/>
            <w:shd w:val="clear" w:color="auto" w:fill="001F5F"/>
          </w:tcPr>
          <w:p w14:paraId="2FDFF23C" w14:textId="77777777" w:rsidR="00EE4EF6" w:rsidRDefault="00000000">
            <w:pPr>
              <w:pStyle w:val="TableParagraph"/>
              <w:spacing w:before="139"/>
              <w:ind w:left="26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OBSERVATIONS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ET</w:t>
            </w:r>
            <w:r>
              <w:rPr>
                <w:b/>
                <w:color w:val="FFFFFF"/>
                <w:spacing w:val="3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INFORMATIONS</w:t>
            </w:r>
          </w:p>
        </w:tc>
      </w:tr>
      <w:tr w:rsidR="00EE4EF6" w14:paraId="5FB5DEF3" w14:textId="77777777">
        <w:trPr>
          <w:trHeight w:val="1221"/>
        </w:trPr>
        <w:tc>
          <w:tcPr>
            <w:tcW w:w="1951" w:type="dxa"/>
          </w:tcPr>
          <w:p w14:paraId="2AD677E1" w14:textId="77777777" w:rsidR="00EE4EF6" w:rsidRDefault="00EE4EF6">
            <w:pPr>
              <w:pStyle w:val="TableParagraph"/>
              <w:spacing w:before="126"/>
              <w:rPr>
                <w:b/>
                <w:sz w:val="20"/>
              </w:rPr>
            </w:pPr>
          </w:p>
          <w:p w14:paraId="00C1BF78" w14:textId="0836DA24" w:rsidR="00EE4EF6" w:rsidRDefault="00DF3DBC">
            <w:pPr>
              <w:pStyle w:val="TableParagraph"/>
              <w:spacing w:line="242" w:lineRule="exact"/>
              <w:ind w:left="24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9</w:t>
            </w:r>
            <w:r w:rsidR="0004351C">
              <w:rPr>
                <w:b/>
                <w:color w:val="001F5F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NOVEMBRE 2026</w:t>
            </w:r>
          </w:p>
          <w:p w14:paraId="23DB1212" w14:textId="0148F169" w:rsidR="00EE4EF6" w:rsidRDefault="00000000">
            <w:pPr>
              <w:pStyle w:val="TableParagraph"/>
              <w:spacing w:line="242" w:lineRule="exact"/>
              <w:ind w:left="12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AU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 w:rsidR="00DF3DBC">
              <w:rPr>
                <w:b/>
                <w:color w:val="001F5F"/>
                <w:spacing w:val="-1"/>
                <w:sz w:val="20"/>
              </w:rPr>
              <w:t>1</w:t>
            </w:r>
            <w:r w:rsidR="0004351C">
              <w:rPr>
                <w:b/>
                <w:color w:val="001F5F"/>
                <w:sz w:val="20"/>
              </w:rPr>
              <w:t>9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FEVRIER</w:t>
            </w:r>
            <w:r w:rsidR="00DF3DBC">
              <w:rPr>
                <w:b/>
                <w:color w:val="001F5F"/>
                <w:spacing w:val="-2"/>
                <w:sz w:val="20"/>
              </w:rPr>
              <w:t xml:space="preserve"> 2027</w:t>
            </w:r>
            <w:r w:rsidR="00886129">
              <w:rPr>
                <w:b/>
                <w:color w:val="001F5F"/>
                <w:spacing w:val="-2"/>
                <w:sz w:val="20"/>
              </w:rPr>
              <w:t xml:space="preserve"> </w:t>
            </w:r>
          </w:p>
        </w:tc>
        <w:tc>
          <w:tcPr>
            <w:tcW w:w="3412" w:type="dxa"/>
          </w:tcPr>
          <w:p w14:paraId="26510E37" w14:textId="75F689A8" w:rsidR="00EE4EF6" w:rsidRDefault="00EE4EF6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0E9B1283" w14:textId="77777777" w:rsidR="00EE4EF6" w:rsidRDefault="00000000">
            <w:pPr>
              <w:pStyle w:val="TableParagraph"/>
              <w:spacing w:line="237" w:lineRule="auto"/>
              <w:ind w:left="295" w:right="273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Dépôt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dossiers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sur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la plateforme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régionale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des </w:t>
            </w:r>
            <w:r>
              <w:rPr>
                <w:b/>
                <w:spacing w:val="-2"/>
                <w:sz w:val="20"/>
              </w:rPr>
              <w:t>aides</w:t>
            </w:r>
          </w:p>
        </w:tc>
        <w:tc>
          <w:tcPr>
            <w:tcW w:w="10266" w:type="dxa"/>
            <w:gridSpan w:val="2"/>
          </w:tcPr>
          <w:p w14:paraId="6E21E219" w14:textId="4D4B2818" w:rsidR="00EE4EF6" w:rsidRDefault="00000000">
            <w:pPr>
              <w:pStyle w:val="TableParagraph"/>
              <w:spacing w:line="247" w:lineRule="auto"/>
              <w:ind w:left="275" w:right="237"/>
              <w:rPr>
                <w:b/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dépôt des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dossiers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fait uniquement sur 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portail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régional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aides </w:t>
            </w:r>
            <w:hyperlink r:id="rId7">
              <w:proofErr w:type="spellStart"/>
              <w:r w:rsidR="00EE4EF6">
                <w:rPr>
                  <w:color w:val="0000FF"/>
                  <w:sz w:val="20"/>
                  <w:u w:val="single" w:color="0000FF"/>
                </w:rPr>
                <w:t>NosAidesEnLignes</w:t>
              </w:r>
              <w:proofErr w:type="spellEnd"/>
            </w:hyperlink>
            <w:r>
              <w:rPr>
                <w:color w:val="0000FF"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sur le </w:t>
            </w:r>
            <w:r>
              <w:rPr>
                <w:b/>
                <w:sz w:val="20"/>
              </w:rPr>
              <w:t>Formulaire 39.7 - GÉNÉRALE CULTURE [RÉGION] : Culture</w:t>
            </w:r>
            <w:r w:rsidR="00DF3DBC">
              <w:rPr>
                <w:b/>
                <w:sz w:val="20"/>
              </w:rPr>
              <w:t>(s)</w:t>
            </w:r>
            <w:r>
              <w:rPr>
                <w:b/>
                <w:sz w:val="20"/>
              </w:rPr>
              <w:t xml:space="preserve"> à partager !.</w:t>
            </w:r>
          </w:p>
          <w:p w14:paraId="24EBCB9D" w14:textId="4936E564" w:rsidR="00EE4EF6" w:rsidRDefault="00000000">
            <w:pPr>
              <w:pStyle w:val="TableParagraph"/>
              <w:spacing w:line="237" w:lineRule="auto"/>
              <w:ind w:left="275" w:right="237"/>
              <w:rPr>
                <w:b/>
                <w:sz w:val="20"/>
              </w:rPr>
            </w:pPr>
            <w:r>
              <w:rPr>
                <w:sz w:val="20"/>
              </w:rPr>
              <w:t>Les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structures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ayant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déposé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dossier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recevront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une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attestation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dépôt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verront attribuer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numéro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dossier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color w:val="FF0000"/>
                <w:sz w:val="20"/>
              </w:rPr>
              <w:t>0000XXXX</w:t>
            </w:r>
            <w:r>
              <w:rPr>
                <w:sz w:val="20"/>
              </w:rPr>
              <w:t>)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b/>
                <w:sz w:val="20"/>
              </w:rPr>
              <w:t>conserver</w:t>
            </w:r>
            <w:r>
              <w:rPr>
                <w:b/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b/>
                <w:sz w:val="20"/>
              </w:rPr>
              <w:t>indiquer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lors</w:t>
            </w:r>
            <w:r>
              <w:rPr>
                <w:b/>
                <w:spacing w:val="58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5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toute</w:t>
            </w:r>
          </w:p>
          <w:p w14:paraId="04EEFEE9" w14:textId="77777777" w:rsidR="00EE4EF6" w:rsidRDefault="00000000">
            <w:pPr>
              <w:pStyle w:val="TableParagraph"/>
              <w:spacing w:line="221" w:lineRule="exact"/>
              <w:ind w:left="275"/>
              <w:rPr>
                <w:sz w:val="20"/>
              </w:rPr>
            </w:pPr>
            <w:proofErr w:type="gramStart"/>
            <w:r>
              <w:rPr>
                <w:b/>
                <w:sz w:val="20"/>
              </w:rPr>
              <w:t>correspondance</w:t>
            </w:r>
            <w:proofErr w:type="gram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avec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services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Région.</w:t>
            </w:r>
          </w:p>
        </w:tc>
      </w:tr>
      <w:tr w:rsidR="00EE4EF6" w14:paraId="0AB80303" w14:textId="77777777">
        <w:trPr>
          <w:trHeight w:val="1491"/>
        </w:trPr>
        <w:tc>
          <w:tcPr>
            <w:tcW w:w="1951" w:type="dxa"/>
          </w:tcPr>
          <w:p w14:paraId="5F36F3DB" w14:textId="77777777" w:rsidR="00EE4EF6" w:rsidRDefault="00EE4EF6">
            <w:pPr>
              <w:pStyle w:val="TableParagraph"/>
              <w:rPr>
                <w:b/>
                <w:sz w:val="20"/>
              </w:rPr>
            </w:pPr>
          </w:p>
          <w:p w14:paraId="5A3601C2" w14:textId="77777777" w:rsidR="00EE4EF6" w:rsidRDefault="00EE4EF6">
            <w:pPr>
              <w:pStyle w:val="TableParagraph"/>
              <w:spacing w:before="15"/>
              <w:rPr>
                <w:b/>
                <w:sz w:val="20"/>
              </w:rPr>
            </w:pPr>
          </w:p>
          <w:p w14:paraId="64EE4A36" w14:textId="77777777" w:rsidR="00EE4EF6" w:rsidRDefault="00000000">
            <w:pPr>
              <w:pStyle w:val="TableParagraph"/>
              <w:spacing w:line="237" w:lineRule="auto"/>
              <w:ind w:left="635" w:hanging="441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1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FEVRIER</w:t>
            </w:r>
            <w:r>
              <w:rPr>
                <w:b/>
                <w:color w:val="001F5F"/>
                <w:spacing w:val="-1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 xml:space="preserve">A </w:t>
            </w:r>
            <w:r>
              <w:rPr>
                <w:b/>
                <w:color w:val="001F5F"/>
                <w:spacing w:val="-2"/>
                <w:sz w:val="20"/>
              </w:rPr>
              <w:t>AVRIL</w:t>
            </w:r>
          </w:p>
        </w:tc>
        <w:tc>
          <w:tcPr>
            <w:tcW w:w="3412" w:type="dxa"/>
          </w:tcPr>
          <w:p w14:paraId="24A1F88C" w14:textId="77777777" w:rsidR="00EE4EF6" w:rsidRDefault="00EE4EF6">
            <w:pPr>
              <w:pStyle w:val="TableParagraph"/>
              <w:rPr>
                <w:b/>
                <w:sz w:val="20"/>
              </w:rPr>
            </w:pPr>
          </w:p>
          <w:p w14:paraId="74C8E128" w14:textId="77777777" w:rsidR="00EE4EF6" w:rsidRDefault="00EE4EF6">
            <w:pPr>
              <w:pStyle w:val="TableParagraph"/>
              <w:spacing w:before="15"/>
              <w:rPr>
                <w:b/>
                <w:sz w:val="20"/>
              </w:rPr>
            </w:pPr>
          </w:p>
          <w:p w14:paraId="5972B49D" w14:textId="77777777" w:rsidR="00EE4EF6" w:rsidRDefault="00000000">
            <w:pPr>
              <w:pStyle w:val="TableParagraph"/>
              <w:spacing w:line="237" w:lineRule="auto"/>
              <w:ind w:left="295"/>
              <w:rPr>
                <w:b/>
                <w:sz w:val="20"/>
              </w:rPr>
            </w:pPr>
            <w:r>
              <w:rPr>
                <w:b/>
                <w:sz w:val="20"/>
              </w:rPr>
              <w:t>Examen</w:t>
            </w:r>
            <w:r>
              <w:rPr>
                <w:b/>
                <w:spacing w:val="-17"/>
                <w:sz w:val="20"/>
              </w:rPr>
              <w:t xml:space="preserve"> </w:t>
            </w:r>
            <w:r>
              <w:rPr>
                <w:b/>
                <w:sz w:val="20"/>
              </w:rPr>
              <w:t>des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dossiers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et Comité Technique</w:t>
            </w:r>
          </w:p>
        </w:tc>
        <w:tc>
          <w:tcPr>
            <w:tcW w:w="10266" w:type="dxa"/>
            <w:gridSpan w:val="2"/>
          </w:tcPr>
          <w:p w14:paraId="2087D942" w14:textId="77777777" w:rsidR="00EE4EF6" w:rsidRDefault="00EE4EF6">
            <w:pPr>
              <w:pStyle w:val="TableParagraph"/>
              <w:spacing w:before="16"/>
              <w:rPr>
                <w:b/>
                <w:sz w:val="20"/>
              </w:rPr>
            </w:pPr>
          </w:p>
          <w:p w14:paraId="16A673E0" w14:textId="2ACC4CA4" w:rsidR="00EE4EF6" w:rsidRDefault="00000000">
            <w:pPr>
              <w:pStyle w:val="TableParagraph"/>
              <w:ind w:left="275" w:right="332"/>
              <w:jc w:val="both"/>
              <w:rPr>
                <w:b/>
                <w:sz w:val="20"/>
              </w:rPr>
            </w:pPr>
            <w:r>
              <w:rPr>
                <w:sz w:val="20"/>
              </w:rPr>
              <w:t xml:space="preserve">Des </w:t>
            </w:r>
            <w:r>
              <w:rPr>
                <w:b/>
                <w:sz w:val="20"/>
              </w:rPr>
              <w:t xml:space="preserve">informations complémentaires </w:t>
            </w:r>
            <w:r>
              <w:rPr>
                <w:sz w:val="20"/>
              </w:rPr>
              <w:t xml:space="preserve">peuvent vous être demandées sous forme de </w:t>
            </w:r>
            <w:r>
              <w:rPr>
                <w:sz w:val="20"/>
                <w:u w:val="single"/>
              </w:rPr>
              <w:t>contributions pour modification</w:t>
            </w:r>
            <w:r>
              <w:rPr>
                <w:sz w:val="20"/>
              </w:rPr>
              <w:t xml:space="preserve"> ou de </w:t>
            </w:r>
            <w:r>
              <w:rPr>
                <w:sz w:val="20"/>
                <w:u w:val="single"/>
              </w:rPr>
              <w:t>compléments pour les pièces</w:t>
            </w:r>
            <w:r>
              <w:rPr>
                <w:sz w:val="20"/>
              </w:rPr>
              <w:t xml:space="preserve"> via votre dossier numérique</w:t>
            </w:r>
            <w:r w:rsidR="00DF3DBC">
              <w:rPr>
                <w:sz w:val="20"/>
              </w:rPr>
              <w:t xml:space="preserve"> en amont du comité technique. </w:t>
            </w:r>
            <w:r>
              <w:rPr>
                <w:sz w:val="20"/>
              </w:rPr>
              <w:t xml:space="preserve"> </w:t>
            </w:r>
          </w:p>
        </w:tc>
      </w:tr>
      <w:tr w:rsidR="00EE4EF6" w14:paraId="661EBE4F" w14:textId="77777777">
        <w:trPr>
          <w:trHeight w:val="1210"/>
        </w:trPr>
        <w:tc>
          <w:tcPr>
            <w:tcW w:w="1951" w:type="dxa"/>
          </w:tcPr>
          <w:p w14:paraId="50584B20" w14:textId="77777777" w:rsidR="00EE4EF6" w:rsidRDefault="00EE4EF6">
            <w:pPr>
              <w:pStyle w:val="TableParagraph"/>
              <w:spacing w:before="116"/>
              <w:rPr>
                <w:b/>
                <w:sz w:val="20"/>
              </w:rPr>
            </w:pPr>
          </w:p>
          <w:p w14:paraId="6646FDF0" w14:textId="7AA4F7A8" w:rsidR="00EE4EF6" w:rsidRDefault="00886129">
            <w:pPr>
              <w:pStyle w:val="TableParagraph"/>
              <w:spacing w:line="247" w:lineRule="auto"/>
              <w:ind w:left="315" w:firstLine="100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JUILLET</w:t>
            </w:r>
          </w:p>
        </w:tc>
        <w:tc>
          <w:tcPr>
            <w:tcW w:w="3412" w:type="dxa"/>
          </w:tcPr>
          <w:p w14:paraId="4C88CEEE" w14:textId="77777777" w:rsidR="00EE4EF6" w:rsidRDefault="00000000">
            <w:pPr>
              <w:pStyle w:val="TableParagraph"/>
              <w:spacing w:before="239" w:line="242" w:lineRule="auto"/>
              <w:ind w:left="29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Vote des dossiers en </w:t>
            </w:r>
            <w:r>
              <w:rPr>
                <w:b/>
                <w:spacing w:val="-2"/>
                <w:sz w:val="20"/>
              </w:rPr>
              <w:t>Commission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Permanente </w:t>
            </w:r>
            <w:r>
              <w:rPr>
                <w:b/>
                <w:sz w:val="20"/>
              </w:rPr>
              <w:t>Régionale (CPR)</w:t>
            </w:r>
          </w:p>
        </w:tc>
        <w:tc>
          <w:tcPr>
            <w:tcW w:w="10266" w:type="dxa"/>
            <w:gridSpan w:val="2"/>
          </w:tcPr>
          <w:p w14:paraId="7B7C2EDD" w14:textId="6E990AB8" w:rsidR="00EE4EF6" w:rsidRDefault="00000000" w:rsidP="00D01641">
            <w:pPr>
              <w:pStyle w:val="TableParagraph"/>
              <w:spacing w:line="242" w:lineRule="auto"/>
              <w:ind w:left="275" w:right="329"/>
              <w:jc w:val="both"/>
              <w:rPr>
                <w:sz w:val="20"/>
              </w:rPr>
            </w:pPr>
            <w:r>
              <w:rPr>
                <w:sz w:val="20"/>
              </w:rPr>
              <w:t xml:space="preserve">À l’issue du vote, la liste des dossiers retenus par les élus régionaux est édictée et les structures reçoivent une </w:t>
            </w:r>
            <w:r>
              <w:rPr>
                <w:b/>
                <w:sz w:val="20"/>
              </w:rPr>
              <w:t xml:space="preserve">notification dématérialisée </w:t>
            </w:r>
            <w:r>
              <w:rPr>
                <w:sz w:val="20"/>
              </w:rPr>
              <w:t>les informant du montant de la subvention octroyée au titre de leur demande.</w:t>
            </w:r>
            <w:r w:rsidR="00D01641">
              <w:rPr>
                <w:sz w:val="20"/>
              </w:rPr>
              <w:t xml:space="preserve"> L</w:t>
            </w:r>
            <w:r>
              <w:rPr>
                <w:sz w:val="20"/>
              </w:rPr>
              <w:t xml:space="preserve">e </w:t>
            </w:r>
            <w:r>
              <w:rPr>
                <w:b/>
                <w:sz w:val="20"/>
              </w:rPr>
              <w:t xml:space="preserve">versement </w:t>
            </w:r>
            <w:r w:rsidR="00886129">
              <w:rPr>
                <w:b/>
                <w:sz w:val="20"/>
              </w:rPr>
              <w:t xml:space="preserve">de l’acompte de 40 % </w:t>
            </w:r>
            <w:r>
              <w:rPr>
                <w:sz w:val="20"/>
              </w:rPr>
              <w:t xml:space="preserve">de la subvention a lieu </w:t>
            </w:r>
            <w:r w:rsidR="00D01641">
              <w:rPr>
                <w:sz w:val="20"/>
              </w:rPr>
              <w:t xml:space="preserve">au plus tard </w:t>
            </w:r>
            <w:r>
              <w:rPr>
                <w:sz w:val="20"/>
              </w:rPr>
              <w:t>dans le mois suivant.</w:t>
            </w:r>
            <w:r w:rsidR="00886129">
              <w:rPr>
                <w:sz w:val="20"/>
              </w:rPr>
              <w:t xml:space="preserve"> </w:t>
            </w:r>
          </w:p>
        </w:tc>
      </w:tr>
      <w:tr w:rsidR="00EE4EF6" w14:paraId="4CD2D7CE" w14:textId="77777777">
        <w:trPr>
          <w:trHeight w:val="1555"/>
        </w:trPr>
        <w:tc>
          <w:tcPr>
            <w:tcW w:w="1951" w:type="dxa"/>
          </w:tcPr>
          <w:p w14:paraId="4477B770" w14:textId="77777777" w:rsidR="00EE4EF6" w:rsidRDefault="00EE4EF6">
            <w:pPr>
              <w:pStyle w:val="TableParagraph"/>
              <w:spacing w:before="170"/>
              <w:rPr>
                <w:b/>
                <w:sz w:val="20"/>
              </w:rPr>
            </w:pPr>
          </w:p>
          <w:p w14:paraId="3FC51C41" w14:textId="543EDA3C" w:rsidR="00EE4EF6" w:rsidRDefault="00000000">
            <w:pPr>
              <w:pStyle w:val="TableParagraph"/>
              <w:spacing w:line="242" w:lineRule="auto"/>
              <w:ind w:left="64" w:right="37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AU</w:t>
            </w:r>
            <w:r>
              <w:rPr>
                <w:b/>
                <w:color w:val="001F5F"/>
                <w:spacing w:val="-18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COURS</w:t>
            </w:r>
            <w:r>
              <w:rPr>
                <w:b/>
                <w:color w:val="001F5F"/>
                <w:spacing w:val="-1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 L’ANNÉE</w:t>
            </w:r>
            <w:r>
              <w:rPr>
                <w:b/>
                <w:color w:val="001F5F"/>
                <w:spacing w:val="-1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N</w:t>
            </w:r>
            <w:r w:rsidR="00D01641">
              <w:rPr>
                <w:b/>
                <w:color w:val="001F5F"/>
                <w:sz w:val="20"/>
              </w:rPr>
              <w:t xml:space="preserve"> et N</w:t>
            </w:r>
            <w:r>
              <w:rPr>
                <w:b/>
                <w:color w:val="001F5F"/>
                <w:sz w:val="20"/>
              </w:rPr>
              <w:t xml:space="preserve">+1 </w:t>
            </w:r>
          </w:p>
        </w:tc>
        <w:tc>
          <w:tcPr>
            <w:tcW w:w="3412" w:type="dxa"/>
          </w:tcPr>
          <w:p w14:paraId="07D9B7EB" w14:textId="77777777" w:rsidR="00EE4EF6" w:rsidRDefault="00EE4EF6">
            <w:pPr>
              <w:pStyle w:val="TableParagraph"/>
              <w:spacing w:before="170"/>
              <w:rPr>
                <w:b/>
                <w:sz w:val="20"/>
              </w:rPr>
            </w:pPr>
          </w:p>
          <w:p w14:paraId="46715EBB" w14:textId="37B0E75E" w:rsidR="00EE4EF6" w:rsidRDefault="00000000">
            <w:pPr>
              <w:pStyle w:val="TableParagraph"/>
              <w:spacing w:line="242" w:lineRule="auto"/>
              <w:ind w:left="295" w:right="52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Réalisation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z w:val="20"/>
              </w:rPr>
              <w:t>des</w:t>
            </w:r>
            <w:r>
              <w:rPr>
                <w:b/>
                <w:spacing w:val="-1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projets </w:t>
            </w:r>
          </w:p>
        </w:tc>
        <w:tc>
          <w:tcPr>
            <w:tcW w:w="10266" w:type="dxa"/>
            <w:gridSpan w:val="2"/>
          </w:tcPr>
          <w:p w14:paraId="064BF3CB" w14:textId="77777777" w:rsidR="00EE4EF6" w:rsidRDefault="00EE4EF6">
            <w:pPr>
              <w:pStyle w:val="TableParagraph"/>
              <w:spacing w:before="52"/>
              <w:rPr>
                <w:b/>
                <w:sz w:val="20"/>
              </w:rPr>
            </w:pPr>
          </w:p>
          <w:p w14:paraId="0635E868" w14:textId="77777777" w:rsidR="00D01641" w:rsidRDefault="00D01641" w:rsidP="00D01641">
            <w:pPr>
              <w:pStyle w:val="TableParagraph"/>
              <w:spacing w:line="237" w:lineRule="auto"/>
              <w:ind w:left="275" w:right="237"/>
              <w:jc w:val="both"/>
              <w:rPr>
                <w:sz w:val="20"/>
              </w:rPr>
            </w:pPr>
          </w:p>
          <w:p w14:paraId="2AD46DA4" w14:textId="21098B68" w:rsidR="00D01641" w:rsidRDefault="00D01641" w:rsidP="00D01641">
            <w:pPr>
              <w:pStyle w:val="TableParagraph"/>
              <w:spacing w:line="237" w:lineRule="auto"/>
              <w:ind w:left="275" w:right="237"/>
              <w:jc w:val="both"/>
              <w:rPr>
                <w:sz w:val="20"/>
              </w:rPr>
            </w:pPr>
            <w:r>
              <w:rPr>
                <w:sz w:val="20"/>
              </w:rPr>
              <w:t xml:space="preserve">Nous recommandons le démarrage des projets à la suite du vote en CPR. Les projets peuvent se dérouler jusqu’en </w:t>
            </w:r>
            <w:r w:rsidR="00F75801">
              <w:rPr>
                <w:sz w:val="20"/>
              </w:rPr>
              <w:t xml:space="preserve"> </w:t>
            </w:r>
            <w:r w:rsidR="00F75801" w:rsidRPr="00F75801">
              <w:rPr>
                <w:b/>
                <w:bCs/>
                <w:sz w:val="20"/>
              </w:rPr>
              <w:t>septembre 202</w:t>
            </w:r>
            <w:r>
              <w:rPr>
                <w:b/>
                <w:bCs/>
                <w:sz w:val="20"/>
              </w:rPr>
              <w:t xml:space="preserve">8. </w:t>
            </w:r>
          </w:p>
          <w:p w14:paraId="327EFD94" w14:textId="00C4416C" w:rsidR="00EE4EF6" w:rsidRDefault="00EE4EF6" w:rsidP="00F75801">
            <w:pPr>
              <w:pStyle w:val="TableParagraph"/>
              <w:spacing w:line="247" w:lineRule="auto"/>
              <w:ind w:left="275" w:right="237"/>
              <w:jc w:val="both"/>
              <w:rPr>
                <w:sz w:val="20"/>
              </w:rPr>
            </w:pPr>
          </w:p>
        </w:tc>
      </w:tr>
      <w:tr w:rsidR="00EE4EF6" w14:paraId="52B92993" w14:textId="77777777">
        <w:trPr>
          <w:trHeight w:val="1461"/>
        </w:trPr>
        <w:tc>
          <w:tcPr>
            <w:tcW w:w="1951" w:type="dxa"/>
          </w:tcPr>
          <w:p w14:paraId="4FADC6C9" w14:textId="61AF391B" w:rsidR="00D01641" w:rsidRDefault="00000000" w:rsidP="00D01641">
            <w:pPr>
              <w:pStyle w:val="TableParagraph"/>
              <w:spacing w:before="129"/>
              <w:ind w:left="124" w:right="106" w:firstLine="6"/>
              <w:jc w:val="center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  <w:u w:val="single" w:color="FF0000"/>
              </w:rPr>
              <w:t>AU PLUS TARD</w:t>
            </w:r>
            <w:r>
              <w:rPr>
                <w:b/>
                <w:color w:val="FF0000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LE 30 SEPTEMBRE</w:t>
            </w:r>
            <w:r>
              <w:rPr>
                <w:b/>
                <w:color w:val="001F5F"/>
                <w:spacing w:val="-18"/>
                <w:sz w:val="20"/>
              </w:rPr>
              <w:t xml:space="preserve"> </w:t>
            </w:r>
            <w:r w:rsidR="00D01641">
              <w:rPr>
                <w:b/>
                <w:color w:val="001F5F"/>
                <w:sz w:val="20"/>
              </w:rPr>
              <w:t>2028</w:t>
            </w:r>
          </w:p>
          <w:p w14:paraId="58AFFBC3" w14:textId="040E7BF8" w:rsidR="00EE4EF6" w:rsidRDefault="00EE4EF6">
            <w:pPr>
              <w:pStyle w:val="TableParagraph"/>
              <w:spacing w:line="241" w:lineRule="exact"/>
              <w:ind w:left="65" w:right="37"/>
              <w:jc w:val="center"/>
              <w:rPr>
                <w:b/>
                <w:sz w:val="20"/>
              </w:rPr>
            </w:pPr>
          </w:p>
        </w:tc>
        <w:tc>
          <w:tcPr>
            <w:tcW w:w="3412" w:type="dxa"/>
          </w:tcPr>
          <w:p w14:paraId="725A5382" w14:textId="77777777" w:rsidR="00EE4EF6" w:rsidRDefault="00EE4EF6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0E42A31B" w14:textId="77777777" w:rsidR="00EE4EF6" w:rsidRDefault="00000000">
            <w:pPr>
              <w:pStyle w:val="TableParagraph"/>
              <w:ind w:left="295"/>
              <w:rPr>
                <w:b/>
                <w:sz w:val="20"/>
              </w:rPr>
            </w:pPr>
            <w:r>
              <w:rPr>
                <w:b/>
                <w:sz w:val="20"/>
              </w:rPr>
              <w:t>Transmission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z w:val="20"/>
              </w:rPr>
              <w:t>des</w:t>
            </w:r>
            <w:r>
              <w:rPr>
                <w:b/>
                <w:spacing w:val="-17"/>
                <w:sz w:val="20"/>
              </w:rPr>
              <w:t xml:space="preserve"> </w:t>
            </w:r>
            <w:r>
              <w:rPr>
                <w:b/>
                <w:sz w:val="20"/>
              </w:rPr>
              <w:t>pièces justificatives pour le paiement du solde et clôture du dossier</w:t>
            </w:r>
          </w:p>
        </w:tc>
        <w:tc>
          <w:tcPr>
            <w:tcW w:w="10266" w:type="dxa"/>
            <w:gridSpan w:val="2"/>
          </w:tcPr>
          <w:p w14:paraId="117F1CD3" w14:textId="77777777" w:rsidR="00D01641" w:rsidRDefault="00D01641" w:rsidP="00D01641">
            <w:pPr>
              <w:pStyle w:val="TableParagraph"/>
              <w:ind w:left="275" w:right="325"/>
              <w:jc w:val="both"/>
              <w:rPr>
                <w:sz w:val="20"/>
              </w:rPr>
            </w:pPr>
          </w:p>
          <w:p w14:paraId="05D3950B" w14:textId="77777777" w:rsidR="00D01641" w:rsidRDefault="00D01641" w:rsidP="00D01641">
            <w:pPr>
              <w:pStyle w:val="TableParagraph"/>
              <w:ind w:left="275" w:right="325"/>
              <w:jc w:val="both"/>
              <w:rPr>
                <w:sz w:val="20"/>
              </w:rPr>
            </w:pPr>
          </w:p>
          <w:p w14:paraId="709D0441" w14:textId="54817789" w:rsidR="00EE4EF6" w:rsidRDefault="00000000" w:rsidP="00D01641">
            <w:pPr>
              <w:pStyle w:val="TableParagraph"/>
              <w:ind w:left="275" w:right="325"/>
              <w:jc w:val="both"/>
              <w:rPr>
                <w:sz w:val="20"/>
              </w:rPr>
            </w:pPr>
            <w:r>
              <w:rPr>
                <w:sz w:val="20"/>
              </w:rPr>
              <w:t>À l’issue du projet,</w:t>
            </w:r>
            <w:r w:rsidR="00D01641" w:rsidRPr="00F75801">
              <w:rPr>
                <w:b/>
                <w:bCs/>
                <w:sz w:val="20"/>
              </w:rPr>
              <w:t xml:space="preserve"> pour recevoir le solde de </w:t>
            </w:r>
            <w:r w:rsidR="00D01641">
              <w:rPr>
                <w:b/>
                <w:bCs/>
                <w:sz w:val="20"/>
              </w:rPr>
              <w:t xml:space="preserve">60% de la </w:t>
            </w:r>
            <w:r w:rsidR="00D01641" w:rsidRPr="00F75801">
              <w:rPr>
                <w:b/>
                <w:bCs/>
                <w:sz w:val="20"/>
              </w:rPr>
              <w:t>subvention</w:t>
            </w:r>
            <w:r w:rsidR="00D01641">
              <w:rPr>
                <w:b/>
                <w:bCs/>
                <w:sz w:val="20"/>
              </w:rPr>
              <w:t xml:space="preserve">, </w:t>
            </w:r>
            <w:r w:rsidR="00D01641">
              <w:rPr>
                <w:sz w:val="20"/>
              </w:rPr>
              <w:t xml:space="preserve">un </w:t>
            </w:r>
            <w:r w:rsidR="00D01641">
              <w:rPr>
                <w:b/>
                <w:sz w:val="20"/>
              </w:rPr>
              <w:t xml:space="preserve">bilan d’activité </w:t>
            </w:r>
            <w:r w:rsidR="00D01641">
              <w:rPr>
                <w:sz w:val="20"/>
              </w:rPr>
              <w:t xml:space="preserve">et un </w:t>
            </w:r>
            <w:r w:rsidR="00D01641">
              <w:rPr>
                <w:b/>
                <w:sz w:val="20"/>
              </w:rPr>
              <w:t xml:space="preserve">bilan financier </w:t>
            </w:r>
            <w:r w:rsidR="00D01641">
              <w:rPr>
                <w:sz w:val="20"/>
              </w:rPr>
              <w:t xml:space="preserve">des opérations doivent être déposés sur la plateforme </w:t>
            </w:r>
            <w:hyperlink r:id="rId8">
              <w:proofErr w:type="spellStart"/>
              <w:r w:rsidR="00D01641">
                <w:rPr>
                  <w:color w:val="0000FF"/>
                  <w:sz w:val="20"/>
                  <w:u w:val="single" w:color="0000FF"/>
                </w:rPr>
                <w:t>NosAidesEnLignes</w:t>
              </w:r>
              <w:proofErr w:type="spellEnd"/>
            </w:hyperlink>
            <w:r w:rsidR="00D01641">
              <w:t xml:space="preserve">. </w:t>
            </w:r>
          </w:p>
        </w:tc>
      </w:tr>
    </w:tbl>
    <w:p w14:paraId="247CBEE7" w14:textId="77777777" w:rsidR="001F032A" w:rsidRDefault="001F032A"/>
    <w:sectPr w:rsidR="001F032A">
      <w:footerReference w:type="default" r:id="rId9"/>
      <w:type w:val="continuous"/>
      <w:pgSz w:w="16840" w:h="11910" w:orient="landscape"/>
      <w:pgMar w:top="700" w:right="566" w:bottom="980" w:left="566" w:header="0" w:footer="7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C3FD5" w14:textId="77777777" w:rsidR="00522833" w:rsidRDefault="00522833">
      <w:r>
        <w:separator/>
      </w:r>
    </w:p>
  </w:endnote>
  <w:endnote w:type="continuationSeparator" w:id="0">
    <w:p w14:paraId="12D9824D" w14:textId="77777777" w:rsidR="00522833" w:rsidRDefault="00522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87A5A" w14:textId="77777777" w:rsidR="00EE4EF6" w:rsidRDefault="00000000">
    <w:pPr>
      <w:pStyle w:val="Corpsdetexte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530496" behindDoc="1" locked="0" layoutInCell="1" allowOverlap="1" wp14:anchorId="7E1154B9" wp14:editId="79EC4A25">
              <wp:simplePos x="0" y="0"/>
              <wp:positionH relativeFrom="page">
                <wp:posOffset>3977640</wp:posOffset>
              </wp:positionH>
              <wp:positionV relativeFrom="page">
                <wp:posOffset>6920183</wp:posOffset>
              </wp:positionV>
              <wp:extent cx="2863850" cy="3390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63850" cy="339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E560E7" w14:textId="77777777" w:rsidR="00EE4EF6" w:rsidRDefault="00000000">
                          <w:pPr>
                            <w:pStyle w:val="Corpsdetexte"/>
                            <w:spacing w:before="20" w:line="247" w:lineRule="auto"/>
                            <w:ind w:left="750" w:right="18" w:hanging="730"/>
                          </w:pPr>
                          <w:r>
                            <w:rPr>
                              <w:color w:val="001F5F"/>
                            </w:rPr>
                            <w:t>Direction</w:t>
                          </w:r>
                          <w:r>
                            <w:rPr>
                              <w:color w:val="001F5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</w:rPr>
                            <w:t>de</w:t>
                          </w:r>
                          <w:r>
                            <w:rPr>
                              <w:color w:val="001F5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</w:rPr>
                            <w:t>la</w:t>
                          </w:r>
                          <w:r>
                            <w:rPr>
                              <w:color w:val="001F5F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</w:rPr>
                            <w:t>Culture</w:t>
                          </w:r>
                          <w:r>
                            <w:rPr>
                              <w:color w:val="001F5F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</w:rPr>
                            <w:t>et</w:t>
                          </w:r>
                          <w:r>
                            <w:rPr>
                              <w:color w:val="001F5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</w:rPr>
                            <w:t>du</w:t>
                          </w:r>
                          <w:r>
                            <w:rPr>
                              <w:color w:val="001F5F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</w:rPr>
                            <w:t>Patrimoine Région Centre-Val de Loire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1154B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3.2pt;margin-top:544.9pt;width:225.5pt;height:26.7pt;z-index:-15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" filled="f" stroked="f">
              <v:textbox inset="0,0,0,0">
                <w:txbxContent>
                  <w:p w14:paraId="78E560E7" w14:textId="77777777" w:rsidR="00EE4EF6" w:rsidRDefault="00000000">
                    <w:pPr>
                      <w:pStyle w:val="Corpsdetexte"/>
                      <w:spacing w:before="20" w:line="247" w:lineRule="auto"/>
                      <w:ind w:left="750" w:right="18" w:hanging="730"/>
                    </w:pPr>
                    <w:r>
                      <w:rPr>
                        <w:color w:val="001F5F"/>
                      </w:rPr>
                      <w:t>Direction</w:t>
                    </w:r>
                    <w:r>
                      <w:rPr>
                        <w:color w:val="001F5F"/>
                        <w:spacing w:val="-7"/>
                      </w:rPr>
                      <w:t xml:space="preserve"> </w:t>
                    </w:r>
                    <w:r>
                      <w:rPr>
                        <w:color w:val="001F5F"/>
                      </w:rPr>
                      <w:t>de</w:t>
                    </w:r>
                    <w:r>
                      <w:rPr>
                        <w:color w:val="001F5F"/>
                        <w:spacing w:val="-7"/>
                      </w:rPr>
                      <w:t xml:space="preserve"> </w:t>
                    </w:r>
                    <w:r>
                      <w:rPr>
                        <w:color w:val="001F5F"/>
                      </w:rPr>
                      <w:t>la</w:t>
                    </w:r>
                    <w:r>
                      <w:rPr>
                        <w:color w:val="001F5F"/>
                        <w:spacing w:val="-8"/>
                      </w:rPr>
                      <w:t xml:space="preserve"> </w:t>
                    </w:r>
                    <w:r>
                      <w:rPr>
                        <w:color w:val="001F5F"/>
                      </w:rPr>
                      <w:t>Culture</w:t>
                    </w:r>
                    <w:r>
                      <w:rPr>
                        <w:color w:val="001F5F"/>
                        <w:spacing w:val="-6"/>
                      </w:rPr>
                      <w:t xml:space="preserve"> </w:t>
                    </w:r>
                    <w:r>
                      <w:rPr>
                        <w:color w:val="001F5F"/>
                      </w:rPr>
                      <w:t>et</w:t>
                    </w:r>
                    <w:r>
                      <w:rPr>
                        <w:color w:val="001F5F"/>
                        <w:spacing w:val="-5"/>
                      </w:rPr>
                      <w:t xml:space="preserve"> </w:t>
                    </w:r>
                    <w:r>
                      <w:rPr>
                        <w:color w:val="001F5F"/>
                      </w:rPr>
                      <w:t>du</w:t>
                    </w:r>
                    <w:r>
                      <w:rPr>
                        <w:color w:val="001F5F"/>
                        <w:spacing w:val="-6"/>
                      </w:rPr>
                      <w:t xml:space="preserve"> </w:t>
                    </w:r>
                    <w:r>
                      <w:rPr>
                        <w:color w:val="001F5F"/>
                      </w:rPr>
                      <w:t>Patrimoine Région Centre-Val de Loire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9309D" w14:textId="77777777" w:rsidR="00522833" w:rsidRDefault="00522833">
      <w:r>
        <w:separator/>
      </w:r>
    </w:p>
  </w:footnote>
  <w:footnote w:type="continuationSeparator" w:id="0">
    <w:p w14:paraId="1B325487" w14:textId="77777777" w:rsidR="00522833" w:rsidRDefault="005228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EF6"/>
    <w:rsid w:val="0004351C"/>
    <w:rsid w:val="000F113B"/>
    <w:rsid w:val="001E40D5"/>
    <w:rsid w:val="001F032A"/>
    <w:rsid w:val="00300CD2"/>
    <w:rsid w:val="00436DBF"/>
    <w:rsid w:val="004E269D"/>
    <w:rsid w:val="00522833"/>
    <w:rsid w:val="005B6802"/>
    <w:rsid w:val="005E1641"/>
    <w:rsid w:val="00886129"/>
    <w:rsid w:val="00A8318C"/>
    <w:rsid w:val="00BD017E"/>
    <w:rsid w:val="00BF1546"/>
    <w:rsid w:val="00CE64F6"/>
    <w:rsid w:val="00D01641"/>
    <w:rsid w:val="00D40665"/>
    <w:rsid w:val="00DF3DBC"/>
    <w:rsid w:val="00EE4EF6"/>
    <w:rsid w:val="00F52E87"/>
    <w:rsid w:val="00F75801"/>
    <w:rsid w:val="00FF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3EAC5"/>
  <w15:docId w15:val="{A2529189-82BE-49B2-A5D5-C7837C66B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0"/>
      <w:szCs w:val="20"/>
    </w:rPr>
  </w:style>
  <w:style w:type="paragraph" w:styleId="Titre">
    <w:name w:val="Title"/>
    <w:basedOn w:val="Normal"/>
    <w:uiPriority w:val="10"/>
    <w:qFormat/>
    <w:pPr>
      <w:spacing w:before="254"/>
      <w:ind w:left="154"/>
    </w:pPr>
    <w:rPr>
      <w:b/>
      <w:bCs/>
      <w:sz w:val="30"/>
      <w:szCs w:val="3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saidesenligneregion.centre-valdeloire.fr/account-management/crcvl-demandeurs/ux/%23/login?redirectTo=https%3A%2F%2Fnosaidesenligneregion.centre-valdeloire.fr%2Faides%2F%23%2Fcrcvl%2Fconnecte%2Fdashboard%2Faccueil&amp;jwtKey=jwt-crcvl-portail-depot-demande-aides&amp;footer=https%3A%2F%2Fnosaidesenligneregion.centre-valdeloire.fr%2Faides%2F%23%2Fcrcvl%2Fmentions-legales%2CProtection%20des%20donn%C3%A9es%2C_sel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osaidesenligneregion.centre-valdeloire.fr/account-management/crcvl-demandeurs/ux/%23/login?redirectTo=https%3A%2F%2Fnosaidesenligneregion.centre-valdeloire.fr%2Faides%2F%23%2Fcrcvl%2Fconnecte%2Fdashboard%2Faccueil&amp;jwtKey=jwt-crcvl-portail-depot-demande-aides&amp;footer=https%3A%2F%2Fnosaidesenligneregion.centre-valdeloire.fr%2Faides%2F%23%2Fcrcvl%2Fmentions-legales%2CProtection%20des%20donn%C3%A9es%2C_sel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403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CRCVDL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BRABANT</dc:creator>
  <cp:lastModifiedBy>FLEURY Cécile</cp:lastModifiedBy>
  <cp:revision>5</cp:revision>
  <cp:lastPrinted>2025-09-12T12:50:00Z</cp:lastPrinted>
  <dcterms:created xsi:type="dcterms:W3CDTF">2026-08-04T13:19:00Z</dcterms:created>
  <dcterms:modified xsi:type="dcterms:W3CDTF">2026-10-15T08:32:00Z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2024-10-14T00:00:00Z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2025-09-12T00:00:00Z</vt:filetime>
  </property>
  <property fmtid="{D5CDD505-2E9C-101B-9397-08002B2CF9AE}" pid="5" name="Producer">
    <vt:lpwstr>Microsoft® Word pour Microsoft 365</vt:lpwstr>
  </property>
</Properties>
</file>