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F1" w:rsidRPr="00FF2F89" w:rsidRDefault="00AB72F1" w:rsidP="00EA1633">
      <w:pPr>
        <w:spacing w:after="0" w:line="264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F2F89">
        <w:rPr>
          <w:rFonts w:ascii="Verdana" w:hAnsi="Verdana"/>
          <w:b/>
          <w:bCs/>
          <w:sz w:val="28"/>
          <w:szCs w:val="28"/>
        </w:rPr>
        <w:t>CHARTE D’ENGAGEMENT</w:t>
      </w:r>
    </w:p>
    <w:p w:rsidR="00920D8D" w:rsidRDefault="00AB72F1" w:rsidP="00EA1633">
      <w:pPr>
        <w:spacing w:after="0" w:line="264" w:lineRule="auto"/>
        <w:jc w:val="center"/>
        <w:rPr>
          <w:rFonts w:ascii="Verdana" w:hAnsi="Verdana"/>
          <w:b/>
          <w:bCs/>
          <w:sz w:val="28"/>
          <w:szCs w:val="28"/>
        </w:rPr>
      </w:pPr>
      <w:r w:rsidRPr="00FF2F89">
        <w:rPr>
          <w:rFonts w:ascii="Verdana" w:hAnsi="Verdana"/>
          <w:b/>
          <w:bCs/>
          <w:sz w:val="28"/>
          <w:szCs w:val="28"/>
        </w:rPr>
        <w:t>COP REGIONALE CENTRE – VAL DE LOIRE</w:t>
      </w:r>
    </w:p>
    <w:p w:rsidR="000E027B" w:rsidRPr="00FF2F89" w:rsidRDefault="000E027B" w:rsidP="00EA1633">
      <w:pPr>
        <w:spacing w:after="0" w:line="264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(</w:t>
      </w:r>
      <w:r w:rsidR="00126712">
        <w:rPr>
          <w:rFonts w:ascii="Verdana" w:hAnsi="Verdana"/>
          <w:b/>
          <w:bCs/>
          <w:sz w:val="28"/>
          <w:szCs w:val="28"/>
        </w:rPr>
        <w:t>m</w:t>
      </w:r>
      <w:r>
        <w:rPr>
          <w:rFonts w:ascii="Verdana" w:hAnsi="Verdana"/>
          <w:b/>
          <w:bCs/>
          <w:sz w:val="28"/>
          <w:szCs w:val="28"/>
        </w:rPr>
        <w:t xml:space="preserve">anifestations </w:t>
      </w:r>
      <w:r w:rsidR="00126712">
        <w:rPr>
          <w:rFonts w:ascii="Verdana" w:hAnsi="Verdana"/>
          <w:b/>
          <w:bCs/>
          <w:sz w:val="28"/>
          <w:szCs w:val="28"/>
        </w:rPr>
        <w:t>et é</w:t>
      </w:r>
      <w:bookmarkStart w:id="0" w:name="_GoBack"/>
      <w:bookmarkEnd w:id="0"/>
      <w:r w:rsidR="00126712">
        <w:rPr>
          <w:rFonts w:ascii="Verdana" w:hAnsi="Verdana"/>
          <w:b/>
          <w:bCs/>
          <w:sz w:val="28"/>
          <w:szCs w:val="28"/>
        </w:rPr>
        <w:t>v</w:t>
      </w:r>
      <w:r w:rsidR="00C36DF8">
        <w:rPr>
          <w:rFonts w:ascii="Verdana" w:hAnsi="Verdana"/>
          <w:b/>
          <w:bCs/>
          <w:sz w:val="28"/>
          <w:szCs w:val="28"/>
        </w:rPr>
        <w:t>è</w:t>
      </w:r>
      <w:r w:rsidR="00126712">
        <w:rPr>
          <w:rFonts w:ascii="Verdana" w:hAnsi="Verdana"/>
          <w:b/>
          <w:bCs/>
          <w:sz w:val="28"/>
          <w:szCs w:val="28"/>
        </w:rPr>
        <w:t xml:space="preserve">nements </w:t>
      </w:r>
      <w:r>
        <w:rPr>
          <w:rFonts w:ascii="Verdana" w:hAnsi="Verdana"/>
          <w:b/>
          <w:bCs/>
          <w:sz w:val="28"/>
          <w:szCs w:val="28"/>
        </w:rPr>
        <w:t>éco-responsables)</w:t>
      </w:r>
    </w:p>
    <w:p w:rsidR="00A70F22" w:rsidRPr="005E712D" w:rsidRDefault="00A70F22" w:rsidP="00EA1633">
      <w:pPr>
        <w:spacing w:after="0" w:line="264" w:lineRule="auto"/>
        <w:rPr>
          <w:rFonts w:ascii="Verdana" w:hAnsi="Verdana"/>
          <w:sz w:val="10"/>
          <w:szCs w:val="10"/>
        </w:rPr>
      </w:pPr>
    </w:p>
    <w:p w:rsidR="00920D8D" w:rsidRPr="00DA5730" w:rsidRDefault="00B118DF" w:rsidP="007672E2">
      <w:pPr>
        <w:spacing w:after="0" w:line="264" w:lineRule="auto"/>
        <w:ind w:left="-284"/>
        <w:rPr>
          <w:rFonts w:cstheme="minorHAnsi"/>
          <w:b/>
        </w:rPr>
      </w:pPr>
      <w:r w:rsidRPr="00DA5730">
        <w:rPr>
          <w:rFonts w:cstheme="minorHAnsi"/>
          <w:b/>
        </w:rPr>
        <w:t>Reconnaissant à titre individuel</w:t>
      </w:r>
      <w:r w:rsidR="00C63A9E" w:rsidRPr="00DA5730">
        <w:rPr>
          <w:rFonts w:cstheme="minorHAnsi"/>
          <w:b/>
        </w:rPr>
        <w:t xml:space="preserve"> : </w:t>
      </w:r>
    </w:p>
    <w:p w:rsidR="00426811" w:rsidRPr="005E712D" w:rsidRDefault="00426811" w:rsidP="007672E2">
      <w:pPr>
        <w:spacing w:after="0" w:line="264" w:lineRule="auto"/>
        <w:ind w:left="-284"/>
        <w:rPr>
          <w:rFonts w:cstheme="minorHAnsi"/>
          <w:sz w:val="6"/>
          <w:szCs w:val="6"/>
        </w:rPr>
      </w:pPr>
    </w:p>
    <w:p w:rsidR="00920D8D" w:rsidRPr="006325ED" w:rsidRDefault="00920D8D" w:rsidP="007672E2">
      <w:pPr>
        <w:pStyle w:val="Paragraphedeliste"/>
        <w:numPr>
          <w:ilvl w:val="0"/>
          <w:numId w:val="11"/>
        </w:numPr>
        <w:spacing w:after="0" w:line="264" w:lineRule="auto"/>
        <w:ind w:left="-284" w:firstLine="0"/>
        <w:jc w:val="both"/>
        <w:rPr>
          <w:rFonts w:cstheme="minorHAnsi"/>
        </w:rPr>
      </w:pPr>
      <w:r w:rsidRPr="005D6610">
        <w:rPr>
          <w:rFonts w:cstheme="minorHAnsi"/>
        </w:rPr>
        <w:t>La réalité du changement climatique</w:t>
      </w:r>
      <w:r w:rsidR="00754B02">
        <w:rPr>
          <w:rFonts w:cstheme="minorHAnsi"/>
        </w:rPr>
        <w:t>,</w:t>
      </w:r>
      <w:r w:rsidRPr="005D6610">
        <w:rPr>
          <w:rFonts w:cstheme="minorHAnsi"/>
        </w:rPr>
        <w:t xml:space="preserve"> la dynamique créée par l’Accord de Paris pour le climat depuis la COP</w:t>
      </w:r>
      <w:r w:rsidR="00426811" w:rsidRPr="005D6610">
        <w:rPr>
          <w:rFonts w:cstheme="minorHAnsi"/>
        </w:rPr>
        <w:t xml:space="preserve"> </w:t>
      </w:r>
      <w:r w:rsidRPr="005D6610">
        <w:rPr>
          <w:rFonts w:cstheme="minorHAnsi"/>
        </w:rPr>
        <w:t xml:space="preserve">21 </w:t>
      </w:r>
      <w:r w:rsidR="006325ED">
        <w:rPr>
          <w:rFonts w:cstheme="minorHAnsi"/>
        </w:rPr>
        <w:t>et l</w:t>
      </w:r>
      <w:r w:rsidRPr="006325ED">
        <w:rPr>
          <w:rFonts w:cstheme="minorHAnsi"/>
        </w:rPr>
        <w:t>’urgence d’agir dès aujourd’hui afin de réduire significativement les émissions de gaz à effet de serre pour rester sous la barre des +2°C, voire 1,5°C de réchauffement climatique global ;</w:t>
      </w:r>
    </w:p>
    <w:p w:rsidR="00426811" w:rsidRPr="005E712D" w:rsidRDefault="00426811" w:rsidP="007672E2">
      <w:pPr>
        <w:spacing w:after="0" w:line="264" w:lineRule="auto"/>
        <w:ind w:left="-284"/>
        <w:jc w:val="both"/>
        <w:rPr>
          <w:rFonts w:cstheme="minorHAnsi"/>
          <w:sz w:val="6"/>
          <w:szCs w:val="6"/>
        </w:rPr>
      </w:pPr>
    </w:p>
    <w:p w:rsidR="00920D8D" w:rsidRPr="005D6610" w:rsidRDefault="00920D8D" w:rsidP="007672E2">
      <w:pPr>
        <w:pStyle w:val="Paragraphedeliste"/>
        <w:numPr>
          <w:ilvl w:val="0"/>
          <w:numId w:val="11"/>
        </w:numPr>
        <w:spacing w:after="0" w:line="264" w:lineRule="auto"/>
        <w:ind w:left="-284" w:firstLine="0"/>
        <w:jc w:val="both"/>
        <w:rPr>
          <w:rFonts w:cstheme="minorHAnsi"/>
        </w:rPr>
      </w:pPr>
      <w:r w:rsidRPr="005D6610">
        <w:rPr>
          <w:rFonts w:cstheme="minorHAnsi"/>
        </w:rPr>
        <w:t>La nécessaire implication de l’ensemble des parties prenantes</w:t>
      </w:r>
      <w:r w:rsidR="00AB72F1" w:rsidRPr="005D6610">
        <w:rPr>
          <w:rFonts w:cstheme="minorHAnsi"/>
        </w:rPr>
        <w:t xml:space="preserve"> de la région Centre-Val de Loire</w:t>
      </w:r>
      <w:r w:rsidRPr="005D6610">
        <w:rPr>
          <w:rFonts w:cstheme="minorHAnsi"/>
        </w:rPr>
        <w:t xml:space="preserve"> pour garantir un avenir durable aux générations futures ;</w:t>
      </w:r>
    </w:p>
    <w:p w:rsidR="00426811" w:rsidRPr="005E712D" w:rsidRDefault="00426811" w:rsidP="007672E2">
      <w:pPr>
        <w:spacing w:after="0" w:line="264" w:lineRule="auto"/>
        <w:ind w:left="-284"/>
        <w:jc w:val="both"/>
        <w:rPr>
          <w:rFonts w:cstheme="minorHAnsi"/>
          <w:sz w:val="6"/>
          <w:szCs w:val="6"/>
        </w:rPr>
      </w:pPr>
    </w:p>
    <w:p w:rsidR="00426811" w:rsidRPr="005D6610" w:rsidRDefault="00920D8D" w:rsidP="007672E2">
      <w:pPr>
        <w:pStyle w:val="Paragraphedeliste"/>
        <w:numPr>
          <w:ilvl w:val="0"/>
          <w:numId w:val="11"/>
        </w:numPr>
        <w:spacing w:after="0" w:line="264" w:lineRule="auto"/>
        <w:ind w:left="-284" w:firstLine="0"/>
        <w:jc w:val="both"/>
        <w:rPr>
          <w:rFonts w:cstheme="minorHAnsi"/>
        </w:rPr>
      </w:pPr>
      <w:r w:rsidRPr="005D6610">
        <w:rPr>
          <w:rFonts w:cstheme="minorHAnsi"/>
        </w:rPr>
        <w:t xml:space="preserve">Le besoin d’adapter l’économie </w:t>
      </w:r>
      <w:r w:rsidR="006D609C">
        <w:rPr>
          <w:rFonts w:cstheme="minorHAnsi"/>
        </w:rPr>
        <w:t>régionale</w:t>
      </w:r>
      <w:r w:rsidRPr="005D6610">
        <w:rPr>
          <w:rFonts w:cstheme="minorHAnsi"/>
        </w:rPr>
        <w:t xml:space="preserve"> aux enjeux du changement climatique et de tenir compte des spécificités de chaque secteur d’activité pour garantir le plein effet des mesures envisagées ;</w:t>
      </w:r>
    </w:p>
    <w:p w:rsidR="00253D11" w:rsidRPr="005E712D" w:rsidRDefault="00253D11" w:rsidP="007672E2">
      <w:pPr>
        <w:spacing w:after="0" w:line="264" w:lineRule="auto"/>
        <w:ind w:left="-284"/>
        <w:jc w:val="both"/>
        <w:rPr>
          <w:rFonts w:cstheme="minorHAnsi"/>
          <w:sz w:val="6"/>
          <w:szCs w:val="6"/>
        </w:rPr>
      </w:pPr>
    </w:p>
    <w:p w:rsidR="00920D8D" w:rsidRPr="005D6610" w:rsidRDefault="00920D8D" w:rsidP="007672E2">
      <w:pPr>
        <w:pStyle w:val="Paragraphedeliste"/>
        <w:numPr>
          <w:ilvl w:val="0"/>
          <w:numId w:val="11"/>
        </w:numPr>
        <w:spacing w:after="0" w:line="264" w:lineRule="auto"/>
        <w:ind w:left="-284" w:firstLine="0"/>
        <w:jc w:val="both"/>
        <w:rPr>
          <w:rFonts w:cstheme="minorHAnsi"/>
        </w:rPr>
      </w:pPr>
      <w:r w:rsidRPr="005D6610">
        <w:rPr>
          <w:rFonts w:cstheme="minorHAnsi"/>
        </w:rPr>
        <w:t>Les bénéfices socio-économiques</w:t>
      </w:r>
      <w:r w:rsidR="00AB72F1" w:rsidRPr="005D6610">
        <w:rPr>
          <w:rFonts w:cstheme="minorHAnsi"/>
        </w:rPr>
        <w:t xml:space="preserve"> territoriaux</w:t>
      </w:r>
      <w:r w:rsidRPr="005D6610">
        <w:rPr>
          <w:rFonts w:cstheme="minorHAnsi"/>
        </w:rPr>
        <w:t xml:space="preserve"> que constituent les mesures d’atténuation et d’adaptation au changement climatique portées par les collectivités, les organismes publics, les entreprises et les citoyens.</w:t>
      </w:r>
    </w:p>
    <w:p w:rsidR="00333487" w:rsidRPr="005D6610" w:rsidRDefault="00333487" w:rsidP="007672E2">
      <w:pPr>
        <w:spacing w:after="0" w:line="264" w:lineRule="auto"/>
        <w:ind w:left="-284"/>
        <w:rPr>
          <w:rFonts w:cstheme="minorHAnsi"/>
        </w:rPr>
      </w:pPr>
    </w:p>
    <w:p w:rsidR="00920D8D" w:rsidRPr="005D6610" w:rsidRDefault="00920D8D" w:rsidP="007672E2">
      <w:pPr>
        <w:spacing w:after="0" w:line="264" w:lineRule="auto"/>
        <w:ind w:left="-284"/>
        <w:jc w:val="both"/>
        <w:rPr>
          <w:rFonts w:cstheme="minorHAnsi"/>
        </w:rPr>
      </w:pPr>
      <w:r w:rsidRPr="00DA5730">
        <w:rPr>
          <w:rFonts w:cstheme="minorHAnsi"/>
          <w:b/>
        </w:rPr>
        <w:t>Considérant l’ambition du SRADDET de la Région Centre-Val de Loire</w:t>
      </w:r>
      <w:r w:rsidRPr="005D6610">
        <w:rPr>
          <w:rFonts w:cstheme="minorHAnsi"/>
        </w:rPr>
        <w:t xml:space="preserve"> </w:t>
      </w:r>
      <w:r w:rsidR="006D609C">
        <w:rPr>
          <w:rFonts w:cstheme="minorHAnsi"/>
        </w:rPr>
        <w:t>dans le domaine Climat/Energie</w:t>
      </w:r>
      <w:r w:rsidR="00384BD2">
        <w:rPr>
          <w:rFonts w:cstheme="minorHAnsi"/>
        </w:rPr>
        <w:t xml:space="preserve"> et</w:t>
      </w:r>
      <w:r w:rsidRPr="005D6610">
        <w:rPr>
          <w:rFonts w:cstheme="minorHAnsi"/>
        </w:rPr>
        <w:t xml:space="preserve"> </w:t>
      </w:r>
      <w:proofErr w:type="gramStart"/>
      <w:r w:rsidRPr="005D6610">
        <w:rPr>
          <w:rFonts w:cstheme="minorHAnsi"/>
        </w:rPr>
        <w:t>notamment</w:t>
      </w:r>
      <w:proofErr w:type="gramEnd"/>
      <w:r w:rsidRPr="005D6610">
        <w:rPr>
          <w:rFonts w:cstheme="minorHAnsi"/>
        </w:rPr>
        <w:t xml:space="preserve"> les </w:t>
      </w:r>
      <w:r w:rsidR="00787B80" w:rsidRPr="005D6610">
        <w:rPr>
          <w:rFonts w:cstheme="minorHAnsi"/>
        </w:rPr>
        <w:t xml:space="preserve">règles et </w:t>
      </w:r>
      <w:r w:rsidRPr="005D6610">
        <w:rPr>
          <w:rFonts w:cstheme="minorHAnsi"/>
        </w:rPr>
        <w:t>objectifs partagés suivants</w:t>
      </w:r>
      <w:r w:rsidR="004F5FA1" w:rsidRPr="005D6610">
        <w:rPr>
          <w:rFonts w:cstheme="minorHAnsi"/>
        </w:rPr>
        <w:t> :</w:t>
      </w:r>
      <w:r w:rsidR="00050E88" w:rsidRPr="005D6610">
        <w:rPr>
          <w:rFonts w:cstheme="minorHAnsi"/>
        </w:rPr>
        <w:t xml:space="preserve"> </w:t>
      </w:r>
    </w:p>
    <w:p w:rsidR="00CF1BFC" w:rsidRPr="00A57A42" w:rsidRDefault="00CF1BFC" w:rsidP="007672E2">
      <w:pPr>
        <w:spacing w:after="0" w:line="264" w:lineRule="auto"/>
        <w:ind w:left="-284"/>
        <w:jc w:val="both"/>
        <w:rPr>
          <w:rFonts w:cstheme="minorHAnsi"/>
          <w:sz w:val="6"/>
          <w:szCs w:val="6"/>
        </w:rPr>
      </w:pPr>
    </w:p>
    <w:p w:rsidR="00920D8D" w:rsidRPr="005D6610" w:rsidRDefault="00920D8D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Réduire la consommation énergétique finale de 43 % en 2050 ;</w:t>
      </w:r>
    </w:p>
    <w:p w:rsidR="00CF1BFC" w:rsidRPr="00A57A42" w:rsidRDefault="00CF1BFC" w:rsidP="007672E2">
      <w:pPr>
        <w:pStyle w:val="Paragraphedeliste"/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920D8D" w:rsidRPr="005D6610" w:rsidRDefault="00920D8D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Atteindre 100 % de la consommation régionale d’énergie couverte par la production en région d’énergies renouvelables en 2050 ;</w:t>
      </w:r>
    </w:p>
    <w:p w:rsidR="00CF1BFC" w:rsidRPr="00A57A42" w:rsidRDefault="00CF1BFC" w:rsidP="007672E2">
      <w:p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920D8D" w:rsidRPr="005D6610" w:rsidRDefault="00920D8D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Réduire de 100 % les émissions de gaz à effet de serre d’origine énergétique entre 2014 et 2050 </w:t>
      </w:r>
      <w:r w:rsidR="002071C0" w:rsidRPr="005D6610">
        <w:rPr>
          <w:rFonts w:cstheme="minorHAnsi"/>
          <w:shd w:val="clear" w:color="auto" w:fill="FFFFFF" w:themeFill="background1"/>
        </w:rPr>
        <w:t xml:space="preserve">et améliorer la qualité de l’air </w:t>
      </w:r>
      <w:r w:rsidRPr="005D6610">
        <w:rPr>
          <w:rFonts w:cstheme="minorHAnsi"/>
          <w:shd w:val="clear" w:color="auto" w:fill="FFFFFF" w:themeFill="background1"/>
        </w:rPr>
        <w:t>;</w:t>
      </w:r>
    </w:p>
    <w:p w:rsidR="00CF1BFC" w:rsidRPr="00A57A42" w:rsidRDefault="00CF1BFC" w:rsidP="007672E2">
      <w:p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7E0BAD" w:rsidRPr="005D6610" w:rsidRDefault="00792975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Réduire de 15 % les déchets ménagers en 2025 et favoriser le développement de l’économie circulaire ;</w:t>
      </w:r>
    </w:p>
    <w:p w:rsidR="002D67C0" w:rsidRPr="00A57A42" w:rsidRDefault="002D67C0" w:rsidP="007672E2">
      <w:pPr>
        <w:pStyle w:val="Paragraphedeliste"/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7E0BAD" w:rsidRPr="005D6610" w:rsidRDefault="00A57A42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>
        <w:rPr>
          <w:rFonts w:eastAsia="CoreMellow-CnRegular" w:cstheme="minorHAnsi"/>
        </w:rPr>
        <w:t xml:space="preserve">Favoriser </w:t>
      </w:r>
      <w:r w:rsidR="00731AD4" w:rsidRPr="005D6610">
        <w:rPr>
          <w:rFonts w:eastAsia="CoreMellow-CnRegular" w:cstheme="minorHAnsi"/>
        </w:rPr>
        <w:t>l’</w:t>
      </w:r>
      <w:r w:rsidR="00AB07B5" w:rsidRPr="005D6610">
        <w:rPr>
          <w:rFonts w:eastAsia="CoreMellow-CnRegular" w:cstheme="minorHAnsi"/>
        </w:rPr>
        <w:t>éco-conception</w:t>
      </w:r>
      <w:r w:rsidR="00731AD4" w:rsidRPr="005D6610">
        <w:rPr>
          <w:rFonts w:eastAsia="CoreMellow-CnRegular" w:cstheme="minorHAnsi"/>
        </w:rPr>
        <w:t xml:space="preserve"> </w:t>
      </w:r>
      <w:r>
        <w:rPr>
          <w:rFonts w:eastAsia="CoreMellow-CnRegular" w:cstheme="minorHAnsi"/>
        </w:rPr>
        <w:t xml:space="preserve">et renforcer la performance énergétique </w:t>
      </w:r>
      <w:r w:rsidR="00731AD4" w:rsidRPr="005D6610">
        <w:rPr>
          <w:rFonts w:eastAsia="CoreMellow-CnRegular" w:cstheme="minorHAnsi"/>
        </w:rPr>
        <w:t xml:space="preserve">des </w:t>
      </w:r>
      <w:r w:rsidR="00AB07B5" w:rsidRPr="005D6610">
        <w:rPr>
          <w:rFonts w:eastAsia="CoreMellow-CnRegular" w:cstheme="minorHAnsi"/>
        </w:rPr>
        <w:t>bâtiments</w:t>
      </w:r>
      <w:r w:rsidR="007F2B52" w:rsidRPr="005D6610">
        <w:rPr>
          <w:rFonts w:cstheme="minorHAnsi"/>
          <w:shd w:val="clear" w:color="auto" w:fill="FFFFFF" w:themeFill="background1"/>
        </w:rPr>
        <w:t> ;</w:t>
      </w:r>
    </w:p>
    <w:p w:rsidR="002D67C0" w:rsidRPr="00A57A42" w:rsidRDefault="002D67C0" w:rsidP="007672E2">
      <w:p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  <w:r w:rsidRPr="00754B02">
        <w:rPr>
          <w:rFonts w:cstheme="minorHAnsi"/>
          <w:sz w:val="10"/>
          <w:szCs w:val="10"/>
          <w:shd w:val="clear" w:color="auto" w:fill="FFFFFF" w:themeFill="background1"/>
        </w:rPr>
        <w:tab/>
      </w:r>
    </w:p>
    <w:p w:rsidR="002D67C0" w:rsidRPr="005D6610" w:rsidRDefault="002D67C0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Développer un urbanisme plus durable pour endiguer la consommation de nos espaces agricoles, naturels et forestiers</w:t>
      </w:r>
      <w:r w:rsidR="007F2B52" w:rsidRPr="005D6610">
        <w:rPr>
          <w:rFonts w:cstheme="minorHAnsi"/>
          <w:shd w:val="clear" w:color="auto" w:fill="FFFFFF" w:themeFill="background1"/>
        </w:rPr>
        <w:t> ;</w:t>
      </w:r>
    </w:p>
    <w:p w:rsidR="007F2B52" w:rsidRPr="00A57A42" w:rsidRDefault="007F2B52" w:rsidP="007672E2">
      <w:p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7F2B52" w:rsidRPr="005D6610" w:rsidRDefault="007F2B52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Encourager une économie qui relève les défis climatiques et environnementaux</w:t>
      </w:r>
      <w:r w:rsidR="005D6610" w:rsidRPr="005D6610">
        <w:rPr>
          <w:rFonts w:cstheme="minorHAnsi"/>
          <w:shd w:val="clear" w:color="auto" w:fill="FFFFFF" w:themeFill="background1"/>
        </w:rPr>
        <w:t> ;</w:t>
      </w:r>
    </w:p>
    <w:p w:rsidR="001E6052" w:rsidRPr="00A57A42" w:rsidRDefault="001E6052" w:rsidP="007672E2">
      <w:p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/>
        <w:jc w:val="both"/>
        <w:rPr>
          <w:rFonts w:cstheme="minorHAnsi"/>
          <w:sz w:val="6"/>
          <w:szCs w:val="6"/>
          <w:shd w:val="clear" w:color="auto" w:fill="FFFFFF" w:themeFill="background1"/>
        </w:rPr>
      </w:pPr>
    </w:p>
    <w:p w:rsidR="001E6052" w:rsidRPr="005D6610" w:rsidRDefault="00857284" w:rsidP="007672E2">
      <w:pPr>
        <w:pStyle w:val="Paragraphedeliste"/>
        <w:numPr>
          <w:ilvl w:val="0"/>
          <w:numId w:val="4"/>
        </w:numPr>
        <w:shd w:val="clear" w:color="auto" w:fill="FFFFFF" w:themeFill="background1"/>
        <w:tabs>
          <w:tab w:val="left" w:pos="851"/>
          <w:tab w:val="left" w:pos="1560"/>
        </w:tabs>
        <w:spacing w:after="0" w:line="264" w:lineRule="auto"/>
        <w:ind w:left="708" w:firstLine="0"/>
        <w:jc w:val="both"/>
        <w:rPr>
          <w:rFonts w:cstheme="minorHAnsi"/>
          <w:shd w:val="clear" w:color="auto" w:fill="FFFFFF" w:themeFill="background1"/>
        </w:rPr>
      </w:pPr>
      <w:r w:rsidRPr="005D6610">
        <w:rPr>
          <w:rFonts w:cstheme="minorHAnsi"/>
          <w:shd w:val="clear" w:color="auto" w:fill="FFFFFF" w:themeFill="background1"/>
        </w:rPr>
        <w:t>Identifier l’impact et la vulnérabilité au changement climatique et définir une stratégie d’adaptation des territoires</w:t>
      </w:r>
      <w:r w:rsidR="00050E88" w:rsidRPr="005D6610">
        <w:rPr>
          <w:rFonts w:cstheme="minorHAnsi"/>
          <w:shd w:val="clear" w:color="auto" w:fill="FFFFFF" w:themeFill="background1"/>
        </w:rPr>
        <w:t>.</w:t>
      </w:r>
    </w:p>
    <w:p w:rsidR="009B66F0" w:rsidRPr="00F453BE" w:rsidRDefault="009B66F0" w:rsidP="007672E2">
      <w:pPr>
        <w:spacing w:after="0" w:line="264" w:lineRule="auto"/>
        <w:ind w:left="-284"/>
        <w:jc w:val="both"/>
        <w:rPr>
          <w:rFonts w:cstheme="minorHAnsi"/>
        </w:rPr>
      </w:pPr>
    </w:p>
    <w:p w:rsidR="00FF2E2E" w:rsidRPr="00F453BE" w:rsidRDefault="00A57A42" w:rsidP="007672E2">
      <w:pPr>
        <w:spacing w:after="0" w:line="264" w:lineRule="auto"/>
        <w:ind w:left="-284"/>
        <w:jc w:val="both"/>
        <w:rPr>
          <w:rFonts w:cstheme="minorHAnsi"/>
          <w:bCs/>
        </w:rPr>
      </w:pPr>
      <w:r w:rsidRPr="00DA5730">
        <w:rPr>
          <w:rFonts w:cstheme="minorHAnsi"/>
          <w:b/>
          <w:bCs/>
        </w:rPr>
        <w:t>Je</w:t>
      </w:r>
      <w:r w:rsidR="009B66F0" w:rsidRPr="00DA5730">
        <w:rPr>
          <w:rFonts w:cstheme="minorHAnsi"/>
          <w:b/>
          <w:bCs/>
        </w:rPr>
        <w:t xml:space="preserve"> sout</w:t>
      </w:r>
      <w:r w:rsidRPr="00DA5730">
        <w:rPr>
          <w:rFonts w:cstheme="minorHAnsi"/>
          <w:b/>
          <w:bCs/>
        </w:rPr>
        <w:t>iens</w:t>
      </w:r>
      <w:r w:rsidR="009B66F0" w:rsidRPr="00DA5730">
        <w:rPr>
          <w:rFonts w:cstheme="minorHAnsi"/>
          <w:b/>
          <w:bCs/>
        </w:rPr>
        <w:t xml:space="preserve"> la Région Centre-Val de Loire dans sa volonté de créer un cadre dynamique</w:t>
      </w:r>
      <w:r w:rsidR="009B66F0" w:rsidRPr="00F453BE">
        <w:rPr>
          <w:rFonts w:cstheme="minorHAnsi"/>
          <w:bCs/>
        </w:rPr>
        <w:t xml:space="preserve"> et favorable à l’émergence d’un modèle de région résilient aux changements climatiques</w:t>
      </w:r>
      <w:r w:rsidR="00F34375">
        <w:rPr>
          <w:rFonts w:cstheme="minorHAnsi"/>
          <w:bCs/>
        </w:rPr>
        <w:t>.</w:t>
      </w:r>
      <w:r w:rsidR="009B66F0" w:rsidRPr="00F453BE">
        <w:rPr>
          <w:rFonts w:cstheme="minorHAnsi"/>
          <w:bCs/>
        </w:rPr>
        <w:t xml:space="preserve"> </w:t>
      </w:r>
    </w:p>
    <w:p w:rsidR="00BB53C9" w:rsidRPr="00384BD2" w:rsidRDefault="00BB53C9" w:rsidP="007672E2">
      <w:pPr>
        <w:spacing w:after="0" w:line="264" w:lineRule="auto"/>
        <w:ind w:left="-284"/>
        <w:jc w:val="both"/>
        <w:rPr>
          <w:rFonts w:cstheme="minorHAnsi"/>
          <w:bCs/>
          <w:sz w:val="6"/>
          <w:szCs w:val="6"/>
        </w:rPr>
      </w:pPr>
    </w:p>
    <w:p w:rsidR="00D17F86" w:rsidRDefault="00D17F86" w:rsidP="007672E2">
      <w:pPr>
        <w:spacing w:after="0" w:line="264" w:lineRule="auto"/>
        <w:ind w:left="-284"/>
        <w:jc w:val="both"/>
        <w:rPr>
          <w:rFonts w:cstheme="minorHAnsi"/>
          <w:bCs/>
        </w:rPr>
      </w:pPr>
      <w:r w:rsidRPr="00DA5730">
        <w:rPr>
          <w:rFonts w:cstheme="minorHAnsi"/>
          <w:b/>
          <w:bCs/>
        </w:rPr>
        <w:t>Je</w:t>
      </w:r>
      <w:r w:rsidR="00FF2E2E" w:rsidRPr="00DA5730">
        <w:rPr>
          <w:rFonts w:cstheme="minorHAnsi"/>
          <w:b/>
          <w:bCs/>
        </w:rPr>
        <w:t xml:space="preserve"> m’engage </w:t>
      </w:r>
      <w:r w:rsidR="009B66F0" w:rsidRPr="00DA5730">
        <w:rPr>
          <w:rFonts w:cstheme="minorHAnsi"/>
          <w:b/>
          <w:bCs/>
        </w:rPr>
        <w:t>à</w:t>
      </w:r>
      <w:r w:rsidR="001C6C4A" w:rsidRPr="00DA5730">
        <w:rPr>
          <w:rFonts w:cstheme="minorHAnsi"/>
          <w:b/>
          <w:bCs/>
        </w:rPr>
        <w:t xml:space="preserve"> contribuer activement </w:t>
      </w:r>
      <w:r w:rsidR="00F453BE" w:rsidRPr="00DA5730">
        <w:rPr>
          <w:rFonts w:cstheme="minorHAnsi"/>
          <w:b/>
          <w:bCs/>
        </w:rPr>
        <w:t>à cette COP régionale</w:t>
      </w:r>
      <w:r w:rsidR="00F453BE" w:rsidRPr="00F453BE">
        <w:rPr>
          <w:rFonts w:cstheme="minorHAnsi"/>
          <w:bCs/>
        </w:rPr>
        <w:t>, à</w:t>
      </w:r>
      <w:r w:rsidR="009B66F0" w:rsidRPr="00F453BE">
        <w:rPr>
          <w:rFonts w:cstheme="minorHAnsi"/>
          <w:bCs/>
        </w:rPr>
        <w:t xml:space="preserve"> participer à la co-construction du premier Accord </w:t>
      </w:r>
      <w:r w:rsidR="003E2219" w:rsidRPr="00F453BE">
        <w:rPr>
          <w:rFonts w:cstheme="minorHAnsi"/>
          <w:bCs/>
        </w:rPr>
        <w:t>r</w:t>
      </w:r>
      <w:r w:rsidR="009B66F0" w:rsidRPr="00F453BE">
        <w:rPr>
          <w:rFonts w:cstheme="minorHAnsi"/>
          <w:bCs/>
        </w:rPr>
        <w:t>égional Climat</w:t>
      </w:r>
      <w:r w:rsidR="006526A0" w:rsidRPr="00F453BE">
        <w:rPr>
          <w:rFonts w:cstheme="minorHAnsi"/>
          <w:bCs/>
        </w:rPr>
        <w:t>/Energie</w:t>
      </w:r>
      <w:r w:rsidR="009B66F0" w:rsidRPr="00F453BE">
        <w:rPr>
          <w:rFonts w:cstheme="minorHAnsi"/>
          <w:bCs/>
        </w:rPr>
        <w:t xml:space="preserve"> et à </w:t>
      </w:r>
      <w:r w:rsidR="00BA1839">
        <w:rPr>
          <w:rFonts w:cstheme="minorHAnsi"/>
          <w:bCs/>
        </w:rPr>
        <w:t>mett</w:t>
      </w:r>
      <w:r w:rsidR="00D03CB6">
        <w:rPr>
          <w:rFonts w:cstheme="minorHAnsi"/>
          <w:bCs/>
        </w:rPr>
        <w:t>r</w:t>
      </w:r>
      <w:r w:rsidR="00BA1839">
        <w:rPr>
          <w:rFonts w:cstheme="minorHAnsi"/>
          <w:bCs/>
        </w:rPr>
        <w:t>e en œuvre dans la mesure de mes moyens</w:t>
      </w:r>
      <w:r w:rsidR="009B66F0" w:rsidRPr="00F453BE">
        <w:rPr>
          <w:rFonts w:cstheme="minorHAnsi"/>
          <w:bCs/>
        </w:rPr>
        <w:t xml:space="preserve"> </w:t>
      </w:r>
      <w:r w:rsidR="00BA1839">
        <w:rPr>
          <w:rFonts w:cstheme="minorHAnsi"/>
          <w:bCs/>
        </w:rPr>
        <w:t>l</w:t>
      </w:r>
      <w:r w:rsidR="009B66F0" w:rsidRPr="00F453BE">
        <w:rPr>
          <w:rFonts w:cstheme="minorHAnsi"/>
          <w:bCs/>
        </w:rPr>
        <w:t xml:space="preserve">es </w:t>
      </w:r>
      <w:r w:rsidR="00CA6314">
        <w:rPr>
          <w:rFonts w:cstheme="minorHAnsi"/>
          <w:bCs/>
        </w:rPr>
        <w:t>orientations</w:t>
      </w:r>
      <w:r w:rsidR="009B66F0" w:rsidRPr="00F453BE">
        <w:rPr>
          <w:rFonts w:cstheme="minorHAnsi"/>
          <w:bCs/>
        </w:rPr>
        <w:t xml:space="preserve"> </w:t>
      </w:r>
      <w:r w:rsidR="00E8412D">
        <w:rPr>
          <w:rFonts w:cstheme="minorHAnsi"/>
          <w:bCs/>
        </w:rPr>
        <w:t xml:space="preserve">et actions </w:t>
      </w:r>
      <w:r w:rsidR="009B66F0" w:rsidRPr="00F453BE">
        <w:rPr>
          <w:rFonts w:cstheme="minorHAnsi"/>
          <w:bCs/>
        </w:rPr>
        <w:t>qui en découlen</w:t>
      </w:r>
      <w:r>
        <w:rPr>
          <w:rFonts w:cstheme="minorHAnsi"/>
          <w:bCs/>
        </w:rPr>
        <w:t>t</w:t>
      </w:r>
      <w:r w:rsidR="00CA387D">
        <w:rPr>
          <w:rFonts w:cstheme="minorHAnsi"/>
          <w:bCs/>
        </w:rPr>
        <w:t>.</w:t>
      </w:r>
      <w:r w:rsidR="00F34375">
        <w:rPr>
          <w:rFonts w:cstheme="minorHAnsi"/>
          <w:bCs/>
        </w:rPr>
        <w:t xml:space="preserve"> </w:t>
      </w:r>
    </w:p>
    <w:p w:rsidR="00F34375" w:rsidRDefault="00F34375" w:rsidP="007672E2">
      <w:pPr>
        <w:spacing w:after="0" w:line="264" w:lineRule="auto"/>
        <w:ind w:left="-284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En outre, </w:t>
      </w:r>
      <w:r w:rsidR="005100D8">
        <w:rPr>
          <w:rFonts w:cstheme="minorHAnsi"/>
          <w:b/>
          <w:bCs/>
        </w:rPr>
        <w:t xml:space="preserve">si j’organise un événement labellisé COP régionale, </w:t>
      </w:r>
      <w:r>
        <w:rPr>
          <w:rFonts w:cstheme="minorHAnsi"/>
          <w:b/>
          <w:bCs/>
        </w:rPr>
        <w:t>les actions mises en place devront satisfaire les objectifs suivants</w:t>
      </w:r>
      <w:r w:rsidR="00701E7D">
        <w:rPr>
          <w:rFonts w:cstheme="minorHAnsi"/>
          <w:b/>
          <w:bCs/>
        </w:rPr>
        <w:t xml:space="preserve"> (liste non exhaustive)</w:t>
      </w:r>
      <w:r>
        <w:rPr>
          <w:rFonts w:cstheme="minorHAnsi"/>
          <w:b/>
          <w:bCs/>
        </w:rPr>
        <w:t> :</w:t>
      </w:r>
    </w:p>
    <w:p w:rsidR="00701E7D" w:rsidRPr="00701E7D" w:rsidRDefault="00701E7D" w:rsidP="00701E7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</w:rPr>
      </w:pPr>
    </w:p>
    <w:p w:rsidR="00701E7D" w:rsidRPr="00E10843" w:rsidRDefault="00701E7D" w:rsidP="00E108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 w:rsidRPr="00E10843">
        <w:rPr>
          <w:rFonts w:cstheme="minorHAnsi"/>
          <w:color w:val="000000"/>
        </w:rPr>
        <w:t xml:space="preserve">prévoir le tri des déchets ainsi qu’une collecte sélective pour le recyclage, </w:t>
      </w:r>
    </w:p>
    <w:p w:rsidR="00701E7D" w:rsidRPr="00E10843" w:rsidRDefault="00701E7D" w:rsidP="00701E7D">
      <w:p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E10843">
        <w:rPr>
          <w:rFonts w:cstheme="minorHAnsi"/>
          <w:color w:val="000000"/>
        </w:rPr>
        <w:t xml:space="preserve">- mettre en place des actions pour réduire la production de déchets, </w:t>
      </w:r>
    </w:p>
    <w:p w:rsidR="00701E7D" w:rsidRPr="00E10843" w:rsidRDefault="00701E7D" w:rsidP="00701E7D">
      <w:p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E10843">
        <w:rPr>
          <w:rFonts w:cstheme="minorHAnsi"/>
          <w:color w:val="000000"/>
        </w:rPr>
        <w:t xml:space="preserve">- mettre en </w:t>
      </w:r>
      <w:r w:rsidR="00F14F3B" w:rsidRPr="00E10843">
        <w:rPr>
          <w:rFonts w:cstheme="minorHAnsi"/>
          <w:color w:val="000000"/>
        </w:rPr>
        <w:t>œuvre</w:t>
      </w:r>
      <w:r w:rsidRPr="00E10843">
        <w:rPr>
          <w:rFonts w:cstheme="minorHAnsi"/>
          <w:color w:val="000000"/>
        </w:rPr>
        <w:t xml:space="preserve"> des actions pour limiter l’impact environnemental des déplacements des festivaliers, </w:t>
      </w:r>
    </w:p>
    <w:p w:rsidR="00701E7D" w:rsidRPr="00E10843" w:rsidRDefault="00701E7D" w:rsidP="00701E7D">
      <w:p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E10843">
        <w:rPr>
          <w:rFonts w:cstheme="minorHAnsi"/>
          <w:color w:val="000000"/>
        </w:rPr>
        <w:lastRenderedPageBreak/>
        <w:t xml:space="preserve">- valoriser des produits locaux pour la restauration sur le site, ainsi que la vaisselle non jetable, </w:t>
      </w:r>
    </w:p>
    <w:p w:rsidR="00701E7D" w:rsidRPr="00E10843" w:rsidRDefault="00701E7D" w:rsidP="00701E7D">
      <w:pPr>
        <w:autoSpaceDE w:val="0"/>
        <w:autoSpaceDN w:val="0"/>
        <w:adjustRightInd w:val="0"/>
        <w:spacing w:after="21" w:line="240" w:lineRule="auto"/>
        <w:rPr>
          <w:rFonts w:cstheme="minorHAnsi"/>
          <w:color w:val="000000"/>
        </w:rPr>
      </w:pPr>
      <w:r w:rsidRPr="00E10843">
        <w:rPr>
          <w:rFonts w:cstheme="minorHAnsi"/>
          <w:color w:val="000000"/>
        </w:rPr>
        <w:t xml:space="preserve">- mettre en </w:t>
      </w:r>
      <w:r w:rsidR="00C94A2A" w:rsidRPr="00E10843">
        <w:rPr>
          <w:rFonts w:cstheme="minorHAnsi"/>
          <w:color w:val="000000"/>
        </w:rPr>
        <w:t>œuvre</w:t>
      </w:r>
      <w:r w:rsidRPr="00E10843">
        <w:rPr>
          <w:rFonts w:cstheme="minorHAnsi"/>
          <w:color w:val="000000"/>
        </w:rPr>
        <w:t xml:space="preserve"> des actions sur les économies d’énergie (chauffage, éclairage…), </w:t>
      </w:r>
    </w:p>
    <w:p w:rsidR="00701E7D" w:rsidRPr="00E10843" w:rsidRDefault="00701E7D" w:rsidP="00701E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0843">
        <w:rPr>
          <w:rFonts w:cstheme="minorHAnsi"/>
          <w:color w:val="000000"/>
        </w:rPr>
        <w:t xml:space="preserve">- ... </w:t>
      </w:r>
    </w:p>
    <w:p w:rsidR="007B549F" w:rsidRPr="00DA5730" w:rsidRDefault="007B549F" w:rsidP="007672E2">
      <w:pPr>
        <w:spacing w:after="0" w:line="264" w:lineRule="auto"/>
        <w:ind w:left="-284"/>
        <w:jc w:val="both"/>
        <w:rPr>
          <w:rFonts w:cstheme="minorHAnsi"/>
          <w:bCs/>
        </w:rPr>
      </w:pPr>
      <w:r w:rsidRPr="00DA5730">
        <w:rPr>
          <w:rFonts w:cstheme="minorHAnsi"/>
          <w:b/>
          <w:bCs/>
        </w:rPr>
        <w:t xml:space="preserve">Je m’engage à mettre en œuvre </w:t>
      </w:r>
      <w:r w:rsidR="00DB48B5" w:rsidRPr="00DA5730">
        <w:rPr>
          <w:rFonts w:cstheme="minorHAnsi"/>
          <w:b/>
          <w:bCs/>
        </w:rPr>
        <w:t xml:space="preserve">le ou les engagements </w:t>
      </w:r>
      <w:r w:rsidR="00701E7D">
        <w:rPr>
          <w:rFonts w:cstheme="minorHAnsi"/>
          <w:b/>
          <w:bCs/>
        </w:rPr>
        <w:t xml:space="preserve">que j’ai </w:t>
      </w:r>
      <w:r w:rsidR="00DB48B5" w:rsidRPr="00DA5730">
        <w:rPr>
          <w:rFonts w:cstheme="minorHAnsi"/>
          <w:b/>
          <w:bCs/>
        </w:rPr>
        <w:t>inscrit sur la plateforme</w:t>
      </w:r>
      <w:r w:rsidRPr="00DA5730">
        <w:rPr>
          <w:rFonts w:cstheme="minorHAnsi"/>
          <w:bCs/>
        </w:rPr>
        <w:t xml:space="preserve"> et à </w:t>
      </w:r>
      <w:r w:rsidR="00DB48B5" w:rsidRPr="00DA5730">
        <w:rPr>
          <w:rFonts w:cstheme="minorHAnsi"/>
          <w:bCs/>
        </w:rPr>
        <w:t>transmettre les éléments nécessaires dans le cadre du suivi de la COP.</w:t>
      </w:r>
    </w:p>
    <w:p w:rsidR="00D17F86" w:rsidRPr="00D17F86" w:rsidRDefault="00D17F86" w:rsidP="007672E2">
      <w:pPr>
        <w:spacing w:after="0" w:line="264" w:lineRule="auto"/>
        <w:ind w:left="-284"/>
        <w:jc w:val="both"/>
        <w:rPr>
          <w:rFonts w:cstheme="minorHAnsi"/>
          <w:bCs/>
          <w:sz w:val="10"/>
          <w:szCs w:val="10"/>
        </w:rPr>
      </w:pPr>
    </w:p>
    <w:p w:rsidR="00D17F86" w:rsidRPr="00F453BE" w:rsidRDefault="00D17F86" w:rsidP="007672E2">
      <w:pPr>
        <w:spacing w:after="0" w:line="264" w:lineRule="auto"/>
        <w:ind w:left="-284"/>
        <w:jc w:val="both"/>
        <w:rPr>
          <w:rFonts w:cstheme="minorHAnsi"/>
          <w:bCs/>
        </w:rPr>
      </w:pPr>
      <w:r>
        <w:rPr>
          <w:rFonts w:cstheme="minorHAnsi"/>
          <w:bCs/>
        </w:rPr>
        <w:t>Et j’autorise la Région Centre – Val de Loire à valoriser mon engagement.</w:t>
      </w:r>
    </w:p>
    <w:p w:rsidR="001C6C4A" w:rsidRPr="00D17F86" w:rsidRDefault="001C6C4A" w:rsidP="00EA1633">
      <w:pPr>
        <w:spacing w:after="0" w:line="264" w:lineRule="auto"/>
        <w:jc w:val="both"/>
        <w:rPr>
          <w:rFonts w:cstheme="minorHAnsi"/>
          <w:b/>
          <w:bCs/>
          <w:sz w:val="28"/>
          <w:szCs w:val="28"/>
        </w:rPr>
      </w:pPr>
    </w:p>
    <w:p w:rsidR="00CB1A2A" w:rsidRPr="00F453BE" w:rsidRDefault="002E0BB8" w:rsidP="002E0BB8">
      <w:pPr>
        <w:spacing w:after="0" w:line="264" w:lineRule="auto"/>
        <w:jc w:val="right"/>
        <w:rPr>
          <w:rFonts w:cstheme="minorHAnsi"/>
        </w:rPr>
      </w:pPr>
      <w:r w:rsidRPr="00F453BE">
        <w:rPr>
          <w:rFonts w:cstheme="minorHAnsi"/>
        </w:rPr>
        <w:t>Signé le …. / …. / ….  A ……</w:t>
      </w:r>
      <w:proofErr w:type="gramStart"/>
      <w:r w:rsidRPr="00F453BE">
        <w:rPr>
          <w:rFonts w:cstheme="minorHAnsi"/>
        </w:rPr>
        <w:t>…….</w:t>
      </w:r>
      <w:proofErr w:type="gramEnd"/>
      <w:r w:rsidRPr="00F453BE">
        <w:rPr>
          <w:rFonts w:cstheme="minorHAnsi"/>
        </w:rPr>
        <w:t>.……..…….. Par</w:t>
      </w:r>
      <w:r w:rsidR="00BB53C9" w:rsidRPr="00F453BE">
        <w:rPr>
          <w:rFonts w:cstheme="minorHAnsi"/>
        </w:rPr>
        <w:t xml:space="preserve"> …</w:t>
      </w:r>
      <w:proofErr w:type="gramStart"/>
      <w:r w:rsidRPr="00F453BE">
        <w:rPr>
          <w:rFonts w:cstheme="minorHAnsi"/>
        </w:rPr>
        <w:t>…….</w:t>
      </w:r>
      <w:proofErr w:type="gramEnd"/>
      <w:r w:rsidRPr="00F453BE">
        <w:rPr>
          <w:rFonts w:cstheme="minorHAnsi"/>
        </w:rPr>
        <w:t>.……..……..</w:t>
      </w:r>
    </w:p>
    <w:sectPr w:rsidR="00CB1A2A" w:rsidRPr="00F453BE" w:rsidSect="00F453BE">
      <w:headerReference w:type="default" r:id="rId11"/>
      <w:pgSz w:w="11906" w:h="16838"/>
      <w:pgMar w:top="212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54" w:rsidRDefault="00A77B54" w:rsidP="00E158B8">
      <w:pPr>
        <w:spacing w:after="0" w:line="240" w:lineRule="auto"/>
      </w:pPr>
      <w:r>
        <w:separator/>
      </w:r>
    </w:p>
  </w:endnote>
  <w:endnote w:type="continuationSeparator" w:id="0">
    <w:p w:rsidR="00A77B54" w:rsidRDefault="00A77B54" w:rsidP="00E1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eMellow-Cn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54" w:rsidRDefault="00A77B54" w:rsidP="00E158B8">
      <w:pPr>
        <w:spacing w:after="0" w:line="240" w:lineRule="auto"/>
      </w:pPr>
      <w:r>
        <w:separator/>
      </w:r>
    </w:p>
  </w:footnote>
  <w:footnote w:type="continuationSeparator" w:id="0">
    <w:p w:rsidR="00A77B54" w:rsidRDefault="00A77B54" w:rsidP="00E1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B7E" w:rsidRDefault="00F97B7E">
    <w:pPr>
      <w:pStyle w:val="En-tte"/>
    </w:pPr>
    <w:r w:rsidRPr="00566546">
      <w:rPr>
        <w:noProof/>
      </w:rPr>
      <w:drawing>
        <wp:anchor distT="0" distB="0" distL="114300" distR="114300" simplePos="0" relativeHeight="251659264" behindDoc="0" locked="0" layoutInCell="1" allowOverlap="1" wp14:anchorId="03F42DCF" wp14:editId="498E02D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16100" cy="719455"/>
          <wp:effectExtent l="0" t="0" r="0" b="444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3" t="46296" r="48082" b="24339"/>
                  <a:stretch/>
                </pic:blipFill>
                <pic:spPr bwMode="auto">
                  <a:xfrm>
                    <a:off x="0" y="0"/>
                    <a:ext cx="181610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12pt" o:bullet="t">
        <v:imagedata r:id="rId1" o:title="Puce_Word"/>
      </v:shape>
    </w:pict>
  </w:numPicBullet>
  <w:abstractNum w:abstractNumId="0" w15:restartNumberingAfterBreak="0">
    <w:nsid w:val="00B125FA"/>
    <w:multiLevelType w:val="multilevel"/>
    <w:tmpl w:val="CD247C80"/>
    <w:lvl w:ilvl="0">
      <w:start w:val="1"/>
      <w:numFmt w:val="decimal"/>
      <w:lvlText w:val="%1"/>
      <w:lvlJc w:val="left"/>
      <w:pPr>
        <w:ind w:left="2701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6533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317BC8"/>
    <w:multiLevelType w:val="hybridMultilevel"/>
    <w:tmpl w:val="54863340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285C79"/>
    <w:multiLevelType w:val="hybridMultilevel"/>
    <w:tmpl w:val="B78C0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140"/>
    <w:multiLevelType w:val="hybridMultilevel"/>
    <w:tmpl w:val="B20864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A7A23"/>
    <w:multiLevelType w:val="hybridMultilevel"/>
    <w:tmpl w:val="B43E5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A5F"/>
    <w:multiLevelType w:val="hybridMultilevel"/>
    <w:tmpl w:val="9F2CD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35BBE"/>
    <w:multiLevelType w:val="hybridMultilevel"/>
    <w:tmpl w:val="D228FF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1D6"/>
    <w:multiLevelType w:val="hybridMultilevel"/>
    <w:tmpl w:val="DEE46F72"/>
    <w:lvl w:ilvl="0" w:tplc="928C95D6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07F57"/>
    <w:multiLevelType w:val="hybridMultilevel"/>
    <w:tmpl w:val="20AEFD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4AF6E2">
      <w:start w:val="1"/>
      <w:numFmt w:val="bullet"/>
      <w:lvlText w:val="−"/>
      <w:lvlJc w:val="left"/>
      <w:pPr>
        <w:ind w:left="2160" w:hanging="360"/>
      </w:pPr>
      <w:rPr>
        <w:rFonts w:ascii="Century Gothic" w:hAnsi="Century Gothic" w:hint="default"/>
      </w:rPr>
    </w:lvl>
    <w:lvl w:ilvl="2" w:tplc="08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64CDA"/>
    <w:multiLevelType w:val="hybridMultilevel"/>
    <w:tmpl w:val="195A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C029D"/>
    <w:multiLevelType w:val="hybridMultilevel"/>
    <w:tmpl w:val="8D5A4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19F1"/>
    <w:multiLevelType w:val="hybridMultilevel"/>
    <w:tmpl w:val="E10E80E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43F05"/>
    <w:multiLevelType w:val="hybridMultilevel"/>
    <w:tmpl w:val="C95686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466EB"/>
    <w:multiLevelType w:val="hybridMultilevel"/>
    <w:tmpl w:val="19F8B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4973"/>
    <w:multiLevelType w:val="hybridMultilevel"/>
    <w:tmpl w:val="F86039DC"/>
    <w:lvl w:ilvl="0" w:tplc="47F4C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7713D"/>
    <w:multiLevelType w:val="hybridMultilevel"/>
    <w:tmpl w:val="E02A3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2718"/>
    <w:multiLevelType w:val="hybridMultilevel"/>
    <w:tmpl w:val="F5BA6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97E10"/>
    <w:multiLevelType w:val="hybridMultilevel"/>
    <w:tmpl w:val="E3C220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34321"/>
    <w:multiLevelType w:val="hybridMultilevel"/>
    <w:tmpl w:val="20A48638"/>
    <w:lvl w:ilvl="0" w:tplc="47F4C71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4C86B4D"/>
    <w:multiLevelType w:val="hybridMultilevel"/>
    <w:tmpl w:val="4192E61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E85EBC"/>
    <w:multiLevelType w:val="hybridMultilevel"/>
    <w:tmpl w:val="4220436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B680989"/>
    <w:multiLevelType w:val="hybridMultilevel"/>
    <w:tmpl w:val="9A72A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A10"/>
    <w:multiLevelType w:val="hybridMultilevel"/>
    <w:tmpl w:val="895278FE"/>
    <w:lvl w:ilvl="0" w:tplc="040C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4E1B2C92"/>
    <w:multiLevelType w:val="hybridMultilevel"/>
    <w:tmpl w:val="29D8CE8C"/>
    <w:lvl w:ilvl="0" w:tplc="B53A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75CC7"/>
    <w:multiLevelType w:val="hybridMultilevel"/>
    <w:tmpl w:val="847AB35A"/>
    <w:lvl w:ilvl="0" w:tplc="05F26072">
      <w:start w:val="1"/>
      <w:numFmt w:val="bullet"/>
      <w:pStyle w:val="Sous-titr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524BF"/>
    <w:multiLevelType w:val="hybridMultilevel"/>
    <w:tmpl w:val="FF9EF2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534C4F"/>
    <w:multiLevelType w:val="hybridMultilevel"/>
    <w:tmpl w:val="6966D586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B797760"/>
    <w:multiLevelType w:val="hybridMultilevel"/>
    <w:tmpl w:val="3884A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D63"/>
    <w:multiLevelType w:val="hybridMultilevel"/>
    <w:tmpl w:val="A120EE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5465A"/>
    <w:multiLevelType w:val="hybridMultilevel"/>
    <w:tmpl w:val="C0CE37C8"/>
    <w:lvl w:ilvl="0" w:tplc="C4F09F5A">
      <w:start w:val="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A5A38"/>
    <w:multiLevelType w:val="hybridMultilevel"/>
    <w:tmpl w:val="268ADE4E"/>
    <w:lvl w:ilvl="0" w:tplc="71F654E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36090"/>
    <w:multiLevelType w:val="hybridMultilevel"/>
    <w:tmpl w:val="7B109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903DE"/>
    <w:multiLevelType w:val="hybridMultilevel"/>
    <w:tmpl w:val="FA90F2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31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32"/>
  </w:num>
  <w:num w:numId="11">
    <w:abstractNumId w:val="19"/>
  </w:num>
  <w:num w:numId="12">
    <w:abstractNumId w:val="17"/>
  </w:num>
  <w:num w:numId="13">
    <w:abstractNumId w:val="3"/>
  </w:num>
  <w:num w:numId="14">
    <w:abstractNumId w:val="6"/>
  </w:num>
  <w:num w:numId="15">
    <w:abstractNumId w:val="12"/>
  </w:num>
  <w:num w:numId="16">
    <w:abstractNumId w:val="15"/>
  </w:num>
  <w:num w:numId="17">
    <w:abstractNumId w:val="2"/>
  </w:num>
  <w:num w:numId="18">
    <w:abstractNumId w:val="16"/>
  </w:num>
  <w:num w:numId="19">
    <w:abstractNumId w:val="27"/>
  </w:num>
  <w:num w:numId="20">
    <w:abstractNumId w:val="8"/>
  </w:num>
  <w:num w:numId="21">
    <w:abstractNumId w:val="22"/>
  </w:num>
  <w:num w:numId="22">
    <w:abstractNumId w:val="28"/>
  </w:num>
  <w:num w:numId="23">
    <w:abstractNumId w:val="24"/>
  </w:num>
  <w:num w:numId="24">
    <w:abstractNumId w:val="29"/>
  </w:num>
  <w:num w:numId="25">
    <w:abstractNumId w:val="30"/>
  </w:num>
  <w:num w:numId="26">
    <w:abstractNumId w:val="11"/>
  </w:num>
  <w:num w:numId="27">
    <w:abstractNumId w:val="21"/>
  </w:num>
  <w:num w:numId="28">
    <w:abstractNumId w:val="10"/>
  </w:num>
  <w:num w:numId="29">
    <w:abstractNumId w:val="18"/>
  </w:num>
  <w:num w:numId="30">
    <w:abstractNumId w:val="26"/>
  </w:num>
  <w:num w:numId="31">
    <w:abstractNumId w:val="20"/>
  </w:num>
  <w:num w:numId="32">
    <w:abstractNumId w:val="13"/>
  </w:num>
  <w:num w:numId="33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B0"/>
    <w:rsid w:val="00002340"/>
    <w:rsid w:val="000039B0"/>
    <w:rsid w:val="0000448D"/>
    <w:rsid w:val="00005EE4"/>
    <w:rsid w:val="000104F0"/>
    <w:rsid w:val="000107F9"/>
    <w:rsid w:val="00016BE1"/>
    <w:rsid w:val="0002644C"/>
    <w:rsid w:val="00033FAA"/>
    <w:rsid w:val="0003611B"/>
    <w:rsid w:val="00050473"/>
    <w:rsid w:val="00050E88"/>
    <w:rsid w:val="00056CE9"/>
    <w:rsid w:val="00056E0C"/>
    <w:rsid w:val="00057ED8"/>
    <w:rsid w:val="00062AAC"/>
    <w:rsid w:val="0006507A"/>
    <w:rsid w:val="00072807"/>
    <w:rsid w:val="000765CB"/>
    <w:rsid w:val="00080608"/>
    <w:rsid w:val="00082341"/>
    <w:rsid w:val="00084031"/>
    <w:rsid w:val="00090A73"/>
    <w:rsid w:val="000A4FE3"/>
    <w:rsid w:val="000B1B98"/>
    <w:rsid w:val="000B4EAD"/>
    <w:rsid w:val="000C2721"/>
    <w:rsid w:val="000D0788"/>
    <w:rsid w:val="000D5F4A"/>
    <w:rsid w:val="000E027B"/>
    <w:rsid w:val="000E15F2"/>
    <w:rsid w:val="000E2722"/>
    <w:rsid w:val="000E319F"/>
    <w:rsid w:val="000F1BC6"/>
    <w:rsid w:val="00100C35"/>
    <w:rsid w:val="0010339D"/>
    <w:rsid w:val="00106172"/>
    <w:rsid w:val="00114349"/>
    <w:rsid w:val="00116E86"/>
    <w:rsid w:val="001243BB"/>
    <w:rsid w:val="00125426"/>
    <w:rsid w:val="00126712"/>
    <w:rsid w:val="00134EBD"/>
    <w:rsid w:val="001468AA"/>
    <w:rsid w:val="001646C5"/>
    <w:rsid w:val="00166EE2"/>
    <w:rsid w:val="0017238E"/>
    <w:rsid w:val="001749AD"/>
    <w:rsid w:val="00195E54"/>
    <w:rsid w:val="001A0D11"/>
    <w:rsid w:val="001A2EB9"/>
    <w:rsid w:val="001A45DC"/>
    <w:rsid w:val="001A47D0"/>
    <w:rsid w:val="001A6A5F"/>
    <w:rsid w:val="001C5BCC"/>
    <w:rsid w:val="001C6C4A"/>
    <w:rsid w:val="001D1662"/>
    <w:rsid w:val="001D7D4A"/>
    <w:rsid w:val="001E55CE"/>
    <w:rsid w:val="001E5F25"/>
    <w:rsid w:val="001E6052"/>
    <w:rsid w:val="001E6A8E"/>
    <w:rsid w:val="00200FD9"/>
    <w:rsid w:val="00205CB7"/>
    <w:rsid w:val="00205EE2"/>
    <w:rsid w:val="002071C0"/>
    <w:rsid w:val="00217EC4"/>
    <w:rsid w:val="00220143"/>
    <w:rsid w:val="00220FF8"/>
    <w:rsid w:val="00221B8F"/>
    <w:rsid w:val="002257C5"/>
    <w:rsid w:val="00225862"/>
    <w:rsid w:val="00236977"/>
    <w:rsid w:val="00242F12"/>
    <w:rsid w:val="00251C6E"/>
    <w:rsid w:val="00253D11"/>
    <w:rsid w:val="00256626"/>
    <w:rsid w:val="00260E8D"/>
    <w:rsid w:val="0026323B"/>
    <w:rsid w:val="00266C23"/>
    <w:rsid w:val="00271D39"/>
    <w:rsid w:val="0027504A"/>
    <w:rsid w:val="0027571B"/>
    <w:rsid w:val="002845EF"/>
    <w:rsid w:val="00290060"/>
    <w:rsid w:val="002927C1"/>
    <w:rsid w:val="00293761"/>
    <w:rsid w:val="002A5797"/>
    <w:rsid w:val="002B4BFD"/>
    <w:rsid w:val="002B5151"/>
    <w:rsid w:val="002C4912"/>
    <w:rsid w:val="002D111F"/>
    <w:rsid w:val="002D67C0"/>
    <w:rsid w:val="002D7B2B"/>
    <w:rsid w:val="002E0BB8"/>
    <w:rsid w:val="002E10F7"/>
    <w:rsid w:val="003029E9"/>
    <w:rsid w:val="00304F98"/>
    <w:rsid w:val="0030764A"/>
    <w:rsid w:val="00316556"/>
    <w:rsid w:val="00322D9A"/>
    <w:rsid w:val="00326F03"/>
    <w:rsid w:val="00333487"/>
    <w:rsid w:val="00335647"/>
    <w:rsid w:val="003356C0"/>
    <w:rsid w:val="003413BD"/>
    <w:rsid w:val="0034194E"/>
    <w:rsid w:val="00344B7D"/>
    <w:rsid w:val="00355DFC"/>
    <w:rsid w:val="003628A1"/>
    <w:rsid w:val="0036555D"/>
    <w:rsid w:val="0036773B"/>
    <w:rsid w:val="00377E03"/>
    <w:rsid w:val="00377F9D"/>
    <w:rsid w:val="00384BD2"/>
    <w:rsid w:val="00387748"/>
    <w:rsid w:val="0039746A"/>
    <w:rsid w:val="003A617B"/>
    <w:rsid w:val="003C4FE9"/>
    <w:rsid w:val="003E2219"/>
    <w:rsid w:val="003E52A1"/>
    <w:rsid w:val="003E5BD0"/>
    <w:rsid w:val="003F2055"/>
    <w:rsid w:val="003F39F7"/>
    <w:rsid w:val="003F4405"/>
    <w:rsid w:val="0040370C"/>
    <w:rsid w:val="00405EB7"/>
    <w:rsid w:val="004222C2"/>
    <w:rsid w:val="00423E0A"/>
    <w:rsid w:val="00426811"/>
    <w:rsid w:val="00431165"/>
    <w:rsid w:val="0043683C"/>
    <w:rsid w:val="00444B3B"/>
    <w:rsid w:val="00444C63"/>
    <w:rsid w:val="0045035F"/>
    <w:rsid w:val="00465347"/>
    <w:rsid w:val="00465B17"/>
    <w:rsid w:val="0047396B"/>
    <w:rsid w:val="00474272"/>
    <w:rsid w:val="004846DE"/>
    <w:rsid w:val="00490758"/>
    <w:rsid w:val="004914E8"/>
    <w:rsid w:val="004A565D"/>
    <w:rsid w:val="004A6392"/>
    <w:rsid w:val="004B0FD8"/>
    <w:rsid w:val="004E3B62"/>
    <w:rsid w:val="004F5FA1"/>
    <w:rsid w:val="004F6F12"/>
    <w:rsid w:val="004F7E12"/>
    <w:rsid w:val="005050D1"/>
    <w:rsid w:val="005100D8"/>
    <w:rsid w:val="00515B7F"/>
    <w:rsid w:val="005314E4"/>
    <w:rsid w:val="00534BAA"/>
    <w:rsid w:val="00542105"/>
    <w:rsid w:val="00544E0F"/>
    <w:rsid w:val="00547964"/>
    <w:rsid w:val="00564A36"/>
    <w:rsid w:val="00567138"/>
    <w:rsid w:val="00570807"/>
    <w:rsid w:val="00571E55"/>
    <w:rsid w:val="005813FD"/>
    <w:rsid w:val="00584B11"/>
    <w:rsid w:val="00593974"/>
    <w:rsid w:val="00594552"/>
    <w:rsid w:val="005B5192"/>
    <w:rsid w:val="005B630E"/>
    <w:rsid w:val="005B7C1E"/>
    <w:rsid w:val="005C7F88"/>
    <w:rsid w:val="005D1B07"/>
    <w:rsid w:val="005D4A9B"/>
    <w:rsid w:val="005D53A9"/>
    <w:rsid w:val="005D6610"/>
    <w:rsid w:val="005E712D"/>
    <w:rsid w:val="005F5261"/>
    <w:rsid w:val="0060312A"/>
    <w:rsid w:val="00610137"/>
    <w:rsid w:val="006215FB"/>
    <w:rsid w:val="0062531D"/>
    <w:rsid w:val="006325ED"/>
    <w:rsid w:val="006417AA"/>
    <w:rsid w:val="00642FD0"/>
    <w:rsid w:val="006526A0"/>
    <w:rsid w:val="00653B67"/>
    <w:rsid w:val="006649BF"/>
    <w:rsid w:val="00672B50"/>
    <w:rsid w:val="0067463F"/>
    <w:rsid w:val="00687A41"/>
    <w:rsid w:val="00692480"/>
    <w:rsid w:val="00696845"/>
    <w:rsid w:val="00696E3E"/>
    <w:rsid w:val="006A7344"/>
    <w:rsid w:val="006A7EDA"/>
    <w:rsid w:val="006B28FE"/>
    <w:rsid w:val="006D246A"/>
    <w:rsid w:val="006D609C"/>
    <w:rsid w:val="006D6B94"/>
    <w:rsid w:val="006E0961"/>
    <w:rsid w:val="006E13AB"/>
    <w:rsid w:val="006E791A"/>
    <w:rsid w:val="006F0FB2"/>
    <w:rsid w:val="006F14CE"/>
    <w:rsid w:val="006F5152"/>
    <w:rsid w:val="00701E7D"/>
    <w:rsid w:val="0070620A"/>
    <w:rsid w:val="00710C09"/>
    <w:rsid w:val="00716EB9"/>
    <w:rsid w:val="007171E3"/>
    <w:rsid w:val="007206D3"/>
    <w:rsid w:val="007262DD"/>
    <w:rsid w:val="00726545"/>
    <w:rsid w:val="00730396"/>
    <w:rsid w:val="00731AD4"/>
    <w:rsid w:val="007452D1"/>
    <w:rsid w:val="0075105A"/>
    <w:rsid w:val="00754B02"/>
    <w:rsid w:val="0076256E"/>
    <w:rsid w:val="007667EB"/>
    <w:rsid w:val="007672E2"/>
    <w:rsid w:val="007747D5"/>
    <w:rsid w:val="00787B80"/>
    <w:rsid w:val="00792975"/>
    <w:rsid w:val="00794374"/>
    <w:rsid w:val="00796D49"/>
    <w:rsid w:val="007A38EA"/>
    <w:rsid w:val="007A4936"/>
    <w:rsid w:val="007B549F"/>
    <w:rsid w:val="007B5A54"/>
    <w:rsid w:val="007C5BB9"/>
    <w:rsid w:val="007C7FC4"/>
    <w:rsid w:val="007D61AA"/>
    <w:rsid w:val="007E0BAD"/>
    <w:rsid w:val="007E7436"/>
    <w:rsid w:val="007F2B52"/>
    <w:rsid w:val="007F6A7B"/>
    <w:rsid w:val="007F6D25"/>
    <w:rsid w:val="00804FC0"/>
    <w:rsid w:val="008158A9"/>
    <w:rsid w:val="00837671"/>
    <w:rsid w:val="00844175"/>
    <w:rsid w:val="008470A3"/>
    <w:rsid w:val="008534AB"/>
    <w:rsid w:val="00853E6F"/>
    <w:rsid w:val="00857284"/>
    <w:rsid w:val="008615DB"/>
    <w:rsid w:val="008615E6"/>
    <w:rsid w:val="008668BB"/>
    <w:rsid w:val="00870C07"/>
    <w:rsid w:val="00871FB9"/>
    <w:rsid w:val="00885426"/>
    <w:rsid w:val="00886F2B"/>
    <w:rsid w:val="00892B18"/>
    <w:rsid w:val="008A02EA"/>
    <w:rsid w:val="008A076B"/>
    <w:rsid w:val="008A5A27"/>
    <w:rsid w:val="008C4FE6"/>
    <w:rsid w:val="008C6D76"/>
    <w:rsid w:val="008D028C"/>
    <w:rsid w:val="008D6F79"/>
    <w:rsid w:val="0090175E"/>
    <w:rsid w:val="00901EBD"/>
    <w:rsid w:val="0091251F"/>
    <w:rsid w:val="00917703"/>
    <w:rsid w:val="00920D8D"/>
    <w:rsid w:val="00925D7F"/>
    <w:rsid w:val="00931001"/>
    <w:rsid w:val="009318E2"/>
    <w:rsid w:val="0093428D"/>
    <w:rsid w:val="00935570"/>
    <w:rsid w:val="00935F47"/>
    <w:rsid w:val="00937F26"/>
    <w:rsid w:val="009416E1"/>
    <w:rsid w:val="00942CCF"/>
    <w:rsid w:val="00945412"/>
    <w:rsid w:val="00945690"/>
    <w:rsid w:val="00956356"/>
    <w:rsid w:val="00961742"/>
    <w:rsid w:val="0096239B"/>
    <w:rsid w:val="009642FA"/>
    <w:rsid w:val="00964757"/>
    <w:rsid w:val="00964BEB"/>
    <w:rsid w:val="0096502D"/>
    <w:rsid w:val="00966D98"/>
    <w:rsid w:val="00970EED"/>
    <w:rsid w:val="00973EF7"/>
    <w:rsid w:val="00974295"/>
    <w:rsid w:val="009742B5"/>
    <w:rsid w:val="009753FD"/>
    <w:rsid w:val="00980F9D"/>
    <w:rsid w:val="0098140A"/>
    <w:rsid w:val="00982C48"/>
    <w:rsid w:val="00991C81"/>
    <w:rsid w:val="009A3729"/>
    <w:rsid w:val="009A4533"/>
    <w:rsid w:val="009B0A42"/>
    <w:rsid w:val="009B2C20"/>
    <w:rsid w:val="009B66F0"/>
    <w:rsid w:val="009C631C"/>
    <w:rsid w:val="009C79D6"/>
    <w:rsid w:val="009D40CF"/>
    <w:rsid w:val="009E7E55"/>
    <w:rsid w:val="009F1969"/>
    <w:rsid w:val="00A055E5"/>
    <w:rsid w:val="00A06AAB"/>
    <w:rsid w:val="00A070E1"/>
    <w:rsid w:val="00A0796B"/>
    <w:rsid w:val="00A11D38"/>
    <w:rsid w:val="00A202EC"/>
    <w:rsid w:val="00A208FF"/>
    <w:rsid w:val="00A2148A"/>
    <w:rsid w:val="00A3332F"/>
    <w:rsid w:val="00A363C1"/>
    <w:rsid w:val="00A37E7E"/>
    <w:rsid w:val="00A44CEA"/>
    <w:rsid w:val="00A44EA0"/>
    <w:rsid w:val="00A52291"/>
    <w:rsid w:val="00A57A42"/>
    <w:rsid w:val="00A6252E"/>
    <w:rsid w:val="00A70F22"/>
    <w:rsid w:val="00A74170"/>
    <w:rsid w:val="00A74B86"/>
    <w:rsid w:val="00A77B54"/>
    <w:rsid w:val="00A80AA6"/>
    <w:rsid w:val="00A8160E"/>
    <w:rsid w:val="00A84237"/>
    <w:rsid w:val="00AA5B2C"/>
    <w:rsid w:val="00AB07B5"/>
    <w:rsid w:val="00AB6B01"/>
    <w:rsid w:val="00AB72F1"/>
    <w:rsid w:val="00AC025D"/>
    <w:rsid w:val="00AC7B27"/>
    <w:rsid w:val="00AD107D"/>
    <w:rsid w:val="00AD3C02"/>
    <w:rsid w:val="00AE010D"/>
    <w:rsid w:val="00AE2938"/>
    <w:rsid w:val="00AE3BA1"/>
    <w:rsid w:val="00AE50B1"/>
    <w:rsid w:val="00AE7615"/>
    <w:rsid w:val="00AF2CCC"/>
    <w:rsid w:val="00AF67C5"/>
    <w:rsid w:val="00B118DF"/>
    <w:rsid w:val="00B17D0D"/>
    <w:rsid w:val="00B21F77"/>
    <w:rsid w:val="00B22B70"/>
    <w:rsid w:val="00B24986"/>
    <w:rsid w:val="00B277C3"/>
    <w:rsid w:val="00B4316D"/>
    <w:rsid w:val="00B47497"/>
    <w:rsid w:val="00B543B7"/>
    <w:rsid w:val="00B55AFB"/>
    <w:rsid w:val="00B61227"/>
    <w:rsid w:val="00B62FA3"/>
    <w:rsid w:val="00B65171"/>
    <w:rsid w:val="00B7492F"/>
    <w:rsid w:val="00B756CF"/>
    <w:rsid w:val="00B767CD"/>
    <w:rsid w:val="00B81DDB"/>
    <w:rsid w:val="00B85F9A"/>
    <w:rsid w:val="00B91D0B"/>
    <w:rsid w:val="00B92743"/>
    <w:rsid w:val="00B96FE8"/>
    <w:rsid w:val="00BA1839"/>
    <w:rsid w:val="00BA43D1"/>
    <w:rsid w:val="00BB26F1"/>
    <w:rsid w:val="00BB53C9"/>
    <w:rsid w:val="00BB7A68"/>
    <w:rsid w:val="00BC4621"/>
    <w:rsid w:val="00BC6659"/>
    <w:rsid w:val="00BD2094"/>
    <w:rsid w:val="00BD44A0"/>
    <w:rsid w:val="00BE233E"/>
    <w:rsid w:val="00BE5166"/>
    <w:rsid w:val="00BE7B4D"/>
    <w:rsid w:val="00BF1435"/>
    <w:rsid w:val="00BF6A4A"/>
    <w:rsid w:val="00C029CB"/>
    <w:rsid w:val="00C1089B"/>
    <w:rsid w:val="00C1370A"/>
    <w:rsid w:val="00C1477E"/>
    <w:rsid w:val="00C2134A"/>
    <w:rsid w:val="00C24C2F"/>
    <w:rsid w:val="00C32889"/>
    <w:rsid w:val="00C36DF8"/>
    <w:rsid w:val="00C52AD7"/>
    <w:rsid w:val="00C61FAF"/>
    <w:rsid w:val="00C62194"/>
    <w:rsid w:val="00C62D4F"/>
    <w:rsid w:val="00C63A9E"/>
    <w:rsid w:val="00C6585F"/>
    <w:rsid w:val="00C677E8"/>
    <w:rsid w:val="00C711C2"/>
    <w:rsid w:val="00C723E7"/>
    <w:rsid w:val="00C76E07"/>
    <w:rsid w:val="00C772CD"/>
    <w:rsid w:val="00C77A17"/>
    <w:rsid w:val="00C94A2A"/>
    <w:rsid w:val="00C96085"/>
    <w:rsid w:val="00C975B0"/>
    <w:rsid w:val="00CA2B90"/>
    <w:rsid w:val="00CA387D"/>
    <w:rsid w:val="00CA6314"/>
    <w:rsid w:val="00CB1A2A"/>
    <w:rsid w:val="00CB6891"/>
    <w:rsid w:val="00CC3D4B"/>
    <w:rsid w:val="00CC4DAB"/>
    <w:rsid w:val="00CD181E"/>
    <w:rsid w:val="00CD276F"/>
    <w:rsid w:val="00CD40E2"/>
    <w:rsid w:val="00CE5B8E"/>
    <w:rsid w:val="00CF1BFC"/>
    <w:rsid w:val="00CF763C"/>
    <w:rsid w:val="00D00783"/>
    <w:rsid w:val="00D031D1"/>
    <w:rsid w:val="00D03AA2"/>
    <w:rsid w:val="00D03CB6"/>
    <w:rsid w:val="00D04B64"/>
    <w:rsid w:val="00D10168"/>
    <w:rsid w:val="00D179B7"/>
    <w:rsid w:val="00D17F86"/>
    <w:rsid w:val="00D2739C"/>
    <w:rsid w:val="00D273D7"/>
    <w:rsid w:val="00D33238"/>
    <w:rsid w:val="00D33BEF"/>
    <w:rsid w:val="00D33EB3"/>
    <w:rsid w:val="00D35960"/>
    <w:rsid w:val="00D36C49"/>
    <w:rsid w:val="00D37096"/>
    <w:rsid w:val="00D5134E"/>
    <w:rsid w:val="00D51BD2"/>
    <w:rsid w:val="00D5429A"/>
    <w:rsid w:val="00D57223"/>
    <w:rsid w:val="00D623D0"/>
    <w:rsid w:val="00D62BB0"/>
    <w:rsid w:val="00D70268"/>
    <w:rsid w:val="00D7140B"/>
    <w:rsid w:val="00D73912"/>
    <w:rsid w:val="00D745E0"/>
    <w:rsid w:val="00D824BB"/>
    <w:rsid w:val="00D83BE5"/>
    <w:rsid w:val="00D862F1"/>
    <w:rsid w:val="00DA5730"/>
    <w:rsid w:val="00DB14BF"/>
    <w:rsid w:val="00DB2942"/>
    <w:rsid w:val="00DB48B5"/>
    <w:rsid w:val="00DC7292"/>
    <w:rsid w:val="00DD0C46"/>
    <w:rsid w:val="00DD1007"/>
    <w:rsid w:val="00DD1515"/>
    <w:rsid w:val="00DD1630"/>
    <w:rsid w:val="00DD1F8C"/>
    <w:rsid w:val="00DD32D7"/>
    <w:rsid w:val="00DD54AA"/>
    <w:rsid w:val="00DE0A80"/>
    <w:rsid w:val="00DF43AE"/>
    <w:rsid w:val="00DF7579"/>
    <w:rsid w:val="00E03BB8"/>
    <w:rsid w:val="00E050FB"/>
    <w:rsid w:val="00E065DB"/>
    <w:rsid w:val="00E073CE"/>
    <w:rsid w:val="00E10843"/>
    <w:rsid w:val="00E13044"/>
    <w:rsid w:val="00E158B8"/>
    <w:rsid w:val="00E22234"/>
    <w:rsid w:val="00E2275A"/>
    <w:rsid w:val="00E26DE2"/>
    <w:rsid w:val="00E27EA0"/>
    <w:rsid w:val="00E322F8"/>
    <w:rsid w:val="00E3433F"/>
    <w:rsid w:val="00E3660B"/>
    <w:rsid w:val="00E37057"/>
    <w:rsid w:val="00E40001"/>
    <w:rsid w:val="00E46935"/>
    <w:rsid w:val="00E61F0F"/>
    <w:rsid w:val="00E62DD0"/>
    <w:rsid w:val="00E6520B"/>
    <w:rsid w:val="00E73229"/>
    <w:rsid w:val="00E80055"/>
    <w:rsid w:val="00E80128"/>
    <w:rsid w:val="00E809C4"/>
    <w:rsid w:val="00E81005"/>
    <w:rsid w:val="00E8412D"/>
    <w:rsid w:val="00E90593"/>
    <w:rsid w:val="00E919AB"/>
    <w:rsid w:val="00E96172"/>
    <w:rsid w:val="00EA1633"/>
    <w:rsid w:val="00EA6191"/>
    <w:rsid w:val="00EB1707"/>
    <w:rsid w:val="00EB7F17"/>
    <w:rsid w:val="00EC3857"/>
    <w:rsid w:val="00EC4394"/>
    <w:rsid w:val="00EC46C3"/>
    <w:rsid w:val="00EC7810"/>
    <w:rsid w:val="00ED0DD8"/>
    <w:rsid w:val="00EE36ED"/>
    <w:rsid w:val="00EE5926"/>
    <w:rsid w:val="00EF03AF"/>
    <w:rsid w:val="00EF5C4F"/>
    <w:rsid w:val="00F03418"/>
    <w:rsid w:val="00F06D9C"/>
    <w:rsid w:val="00F12A00"/>
    <w:rsid w:val="00F13750"/>
    <w:rsid w:val="00F14F3B"/>
    <w:rsid w:val="00F15AA5"/>
    <w:rsid w:val="00F169D5"/>
    <w:rsid w:val="00F177E7"/>
    <w:rsid w:val="00F20FE4"/>
    <w:rsid w:val="00F21D8D"/>
    <w:rsid w:val="00F26B24"/>
    <w:rsid w:val="00F279D3"/>
    <w:rsid w:val="00F34375"/>
    <w:rsid w:val="00F36782"/>
    <w:rsid w:val="00F37C26"/>
    <w:rsid w:val="00F42984"/>
    <w:rsid w:val="00F44409"/>
    <w:rsid w:val="00F453BE"/>
    <w:rsid w:val="00F51E0E"/>
    <w:rsid w:val="00F618B6"/>
    <w:rsid w:val="00F6295B"/>
    <w:rsid w:val="00F65FDA"/>
    <w:rsid w:val="00F71445"/>
    <w:rsid w:val="00F810B0"/>
    <w:rsid w:val="00F82335"/>
    <w:rsid w:val="00F85FEC"/>
    <w:rsid w:val="00F900B0"/>
    <w:rsid w:val="00F90B3F"/>
    <w:rsid w:val="00F946D3"/>
    <w:rsid w:val="00F97B7E"/>
    <w:rsid w:val="00FB0C7A"/>
    <w:rsid w:val="00FB400F"/>
    <w:rsid w:val="00FB6EB0"/>
    <w:rsid w:val="00FC2903"/>
    <w:rsid w:val="00FC54A4"/>
    <w:rsid w:val="00FD2BDF"/>
    <w:rsid w:val="00FD44F7"/>
    <w:rsid w:val="00FF2E2E"/>
    <w:rsid w:val="00FF2F89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775021"/>
  <w15:chartTrackingRefBased/>
  <w15:docId w15:val="{A9317C6D-3AA8-4D2B-AC54-F7028790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Titre 1 EcoAct,Chapitre"/>
    <w:basedOn w:val="Normal"/>
    <w:next w:val="Normal"/>
    <w:link w:val="Titre1Car"/>
    <w:uiPriority w:val="9"/>
    <w:qFormat/>
    <w:rsid w:val="008C6D76"/>
    <w:pPr>
      <w:shd w:val="clear" w:color="auto" w:fill="3366FF"/>
      <w:jc w:val="both"/>
      <w:outlineLvl w:val="0"/>
    </w:pPr>
    <w:rPr>
      <w:rFonts w:ascii="Verdana" w:hAnsi="Verdana"/>
      <w:b/>
      <w:color w:val="FFFFFF"/>
      <w:sz w:val="20"/>
      <w:szCs w:val="20"/>
      <w:lang w:eastAsia="fr-FR"/>
    </w:rPr>
  </w:style>
  <w:style w:type="paragraph" w:styleId="Titre2">
    <w:name w:val="heading 2"/>
    <w:aliases w:val="Titre 2 EcoAct,sous-chapitre,T2"/>
    <w:basedOn w:val="Normal"/>
    <w:next w:val="Normal"/>
    <w:link w:val="Titre2Car"/>
    <w:uiPriority w:val="9"/>
    <w:unhideWhenUsed/>
    <w:qFormat/>
    <w:rsid w:val="002845EF"/>
    <w:pPr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Century Gothic" w:eastAsiaTheme="majorEastAsia" w:hAnsi="Century Gothic" w:cstheme="majorBidi"/>
      <w:bCs/>
      <w:color w:val="44546A" w:themeColor="text2"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9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2C20"/>
    <w:pPr>
      <w:keepNext/>
      <w:keepLines/>
      <w:spacing w:before="40" w:after="0" w:line="276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EcoAct,Listes,List Paragraph,Paragraphe de liste2,Report Para,Heading 2_sj,WinDForce-Letter,List Paragraph (numbered (a)),List Paragraph1,List Paragraph11,Bullets,bullets,Liste à puce - SC,Paragraphe de liste num"/>
    <w:basedOn w:val="Normal"/>
    <w:link w:val="ParagraphedelisteCar"/>
    <w:uiPriority w:val="34"/>
    <w:qFormat/>
    <w:rsid w:val="00F810B0"/>
    <w:pPr>
      <w:ind w:left="720"/>
      <w:contextualSpacing/>
    </w:pPr>
  </w:style>
  <w:style w:type="character" w:customStyle="1" w:styleId="ParagraphedelisteCar">
    <w:name w:val="Paragraphe de liste Car"/>
    <w:aliases w:val="Paragraphe de Liste EcoAct Car,Listes Car,List Paragraph Car,Paragraphe de liste2 Car,Report Para Car,Heading 2_sj Car,WinDForce-Letter Car,List Paragraph (numbered (a)) Car,List Paragraph1 Car,List Paragraph11 Car,Bullets Car"/>
    <w:basedOn w:val="Policepardfaut"/>
    <w:link w:val="Paragraphedeliste"/>
    <w:uiPriority w:val="34"/>
    <w:locked/>
    <w:rsid w:val="002845EF"/>
  </w:style>
  <w:style w:type="character" w:customStyle="1" w:styleId="Titre1Car">
    <w:name w:val="Titre 1 Car"/>
    <w:aliases w:val="Titre 1 EcoAct Car,Chapitre Car"/>
    <w:basedOn w:val="Policepardfaut"/>
    <w:link w:val="Titre1"/>
    <w:uiPriority w:val="9"/>
    <w:rsid w:val="008C6D76"/>
    <w:rPr>
      <w:rFonts w:ascii="Verdana" w:hAnsi="Verdana"/>
      <w:b/>
      <w:color w:val="FFFFFF"/>
      <w:sz w:val="20"/>
      <w:szCs w:val="20"/>
      <w:shd w:val="clear" w:color="auto" w:fill="3366FF"/>
      <w:lang w:eastAsia="fr-FR"/>
    </w:rPr>
  </w:style>
  <w:style w:type="character" w:customStyle="1" w:styleId="Titre2Car">
    <w:name w:val="Titre 2 Car"/>
    <w:aliases w:val="Titre 2 EcoAct Car,sous-chapitre Car,T2 Car"/>
    <w:basedOn w:val="Policepardfaut"/>
    <w:link w:val="Titre2"/>
    <w:uiPriority w:val="9"/>
    <w:rsid w:val="002845EF"/>
    <w:rPr>
      <w:rFonts w:ascii="Century Gothic" w:eastAsiaTheme="majorEastAsia" w:hAnsi="Century Gothic" w:cstheme="majorBidi"/>
      <w:bCs/>
      <w:color w:val="44546A" w:themeColor="text2"/>
      <w:sz w:val="24"/>
      <w:szCs w:val="26"/>
      <w:lang w:eastAsia="fr-FR"/>
    </w:rPr>
  </w:style>
  <w:style w:type="character" w:styleId="Lienhypertexte">
    <w:name w:val="Hyperlink"/>
    <w:aliases w:val="Lien hypertexte EcoAct"/>
    <w:basedOn w:val="Policepardfaut"/>
    <w:uiPriority w:val="99"/>
    <w:unhideWhenUsed/>
    <w:rsid w:val="00200FD9"/>
    <w:rPr>
      <w:rFonts w:ascii="Century Gothic" w:hAnsi="Century Gothic"/>
      <w:color w:val="4472C4" w:themeColor="accent1"/>
      <w:sz w:val="22"/>
      <w:u w:val="single"/>
    </w:rPr>
  </w:style>
  <w:style w:type="character" w:styleId="Accentuation">
    <w:name w:val="Emphasis"/>
    <w:aliases w:val="Accentuation EcoAct"/>
    <w:basedOn w:val="Policepardfaut"/>
    <w:uiPriority w:val="20"/>
    <w:qFormat/>
    <w:rsid w:val="00200FD9"/>
    <w:rPr>
      <w:rFonts w:ascii="Century Gothic" w:hAnsi="Century Gothic"/>
      <w:b w:val="0"/>
      <w:i/>
      <w:iCs/>
      <w:color w:val="4472C4" w:themeColor="accent1"/>
    </w:rPr>
  </w:style>
  <w:style w:type="table" w:styleId="Grilledutableau">
    <w:name w:val="Table Grid"/>
    <w:basedOn w:val="TableauNormal"/>
    <w:uiPriority w:val="59"/>
    <w:rsid w:val="00200F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76256E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625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625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25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25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6E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rsid w:val="0026323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58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58B8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C6D7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9B2C20"/>
    <w:rPr>
      <w:rFonts w:asciiTheme="majorHAnsi" w:eastAsiaTheme="majorEastAsia" w:hAnsiTheme="majorHAnsi" w:cstheme="majorBidi"/>
      <w:color w:val="2F5496" w:themeColor="accent1" w:themeShade="BF"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039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ous-titre">
    <w:name w:val="Subtitle"/>
    <w:aliases w:val="Liste EcoAct"/>
    <w:basedOn w:val="Paragraphedeliste"/>
    <w:next w:val="Normal"/>
    <w:link w:val="Sous-titreCar"/>
    <w:qFormat/>
    <w:rsid w:val="006A7344"/>
    <w:pPr>
      <w:numPr>
        <w:numId w:val="23"/>
      </w:numPr>
      <w:spacing w:after="0" w:line="276" w:lineRule="auto"/>
      <w:jc w:val="both"/>
    </w:pPr>
    <w:rPr>
      <w:rFonts w:ascii="Century Gothic" w:eastAsiaTheme="minorEastAsia" w:hAnsi="Century Gothic"/>
      <w:color w:val="BF8F00" w:themeColor="accent4" w:themeShade="BF"/>
      <w:sz w:val="18"/>
      <w:szCs w:val="24"/>
      <w:lang w:eastAsia="fr-FR"/>
    </w:rPr>
  </w:style>
  <w:style w:type="character" w:customStyle="1" w:styleId="Sous-titreCar">
    <w:name w:val="Sous-titre Car"/>
    <w:aliases w:val="Liste EcoAct Car"/>
    <w:basedOn w:val="Policepardfaut"/>
    <w:link w:val="Sous-titre"/>
    <w:rsid w:val="006A7344"/>
    <w:rPr>
      <w:rFonts w:ascii="Century Gothic" w:eastAsiaTheme="minorEastAsia" w:hAnsi="Century Gothic"/>
      <w:color w:val="BF8F00" w:themeColor="accent4" w:themeShade="BF"/>
      <w:sz w:val="18"/>
      <w:szCs w:val="24"/>
      <w:lang w:eastAsia="fr-FR"/>
    </w:rPr>
  </w:style>
  <w:style w:type="paragraph" w:customStyle="1" w:styleId="TableContents">
    <w:name w:val="Table Contents"/>
    <w:basedOn w:val="Normal"/>
    <w:rsid w:val="006A734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Default">
    <w:name w:val="Default"/>
    <w:basedOn w:val="Normal"/>
    <w:rsid w:val="007C5BB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B7E"/>
  </w:style>
  <w:style w:type="paragraph" w:styleId="Pieddepage">
    <w:name w:val="footer"/>
    <w:basedOn w:val="Normal"/>
    <w:link w:val="PieddepageCar"/>
    <w:uiPriority w:val="99"/>
    <w:unhideWhenUsed/>
    <w:rsid w:val="00F9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B7E"/>
  </w:style>
  <w:style w:type="character" w:styleId="Lienhypertextesuivivisit">
    <w:name w:val="FollowedHyperlink"/>
    <w:basedOn w:val="Policepardfaut"/>
    <w:uiPriority w:val="99"/>
    <w:semiHidden/>
    <w:unhideWhenUsed/>
    <w:rsid w:val="001A6A5F"/>
    <w:rPr>
      <w:color w:val="954F72" w:themeColor="followedHyperlink"/>
      <w:u w:val="single"/>
    </w:rPr>
  </w:style>
  <w:style w:type="paragraph" w:customStyle="1" w:styleId="Style1">
    <w:name w:val="Style1"/>
    <w:basedOn w:val="Sous-titre"/>
    <w:link w:val="Style1Car"/>
    <w:qFormat/>
    <w:rsid w:val="00BB26F1"/>
    <w:pPr>
      <w:numPr>
        <w:numId w:val="0"/>
      </w:numPr>
      <w:suppressAutoHyphens/>
      <w:spacing w:after="60" w:line="240" w:lineRule="auto"/>
      <w:contextualSpacing w:val="0"/>
      <w:jc w:val="left"/>
      <w:outlineLvl w:val="1"/>
    </w:pPr>
    <w:rPr>
      <w:rFonts w:ascii="Calibri" w:eastAsia="Calibri" w:hAnsi="Calibri" w:cs="Times New Roman"/>
      <w:b/>
      <w:bCs/>
      <w:color w:val="4472C4"/>
      <w:sz w:val="22"/>
      <w:szCs w:val="22"/>
      <w:lang w:eastAsia="en-US"/>
    </w:rPr>
  </w:style>
  <w:style w:type="character" w:customStyle="1" w:styleId="Style1Car">
    <w:name w:val="Style1 Car"/>
    <w:link w:val="Style1"/>
    <w:rsid w:val="00BB26F1"/>
    <w:rPr>
      <w:rFonts w:ascii="Calibri" w:eastAsia="Calibri" w:hAnsi="Calibri" w:cs="Times New Roman"/>
      <w:b/>
      <w:bCs/>
      <w:color w:val="4472C4"/>
    </w:rPr>
  </w:style>
  <w:style w:type="paragraph" w:styleId="NormalWeb">
    <w:name w:val="Normal (Web)"/>
    <w:basedOn w:val="Normal"/>
    <w:uiPriority w:val="99"/>
    <w:semiHidden/>
    <w:unhideWhenUsed/>
    <w:rsid w:val="00D0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3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A09B0B685F479FC01E7683825193" ma:contentTypeVersion="8" ma:contentTypeDescription="Crée un document." ma:contentTypeScope="" ma:versionID="e7c6f89a5e107fc7a4f4d85faf31cff7">
  <xsd:schema xmlns:xsd="http://www.w3.org/2001/XMLSchema" xmlns:xs="http://www.w3.org/2001/XMLSchema" xmlns:p="http://schemas.microsoft.com/office/2006/metadata/properties" xmlns:ns3="f918d756-5df2-4a7b-b251-3f00771c8361" targetNamespace="http://schemas.microsoft.com/office/2006/metadata/properties" ma:root="true" ma:fieldsID="51e1d422b8b32448932a5d50c8a79285" ns3:_="">
    <xsd:import namespace="f918d756-5df2-4a7b-b251-3f00771c8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d756-5df2-4a7b-b251-3f00771c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A265-1306-44A8-9FBE-C6D62CF6C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8814C-6873-489D-94D5-279404B5F8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918d756-5df2-4a7b-b251-3f00771c836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8BE3A-2282-4F7E-9D27-9F716FF4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8d756-5df2-4a7b-b251-3f00771c8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310AA-9466-4CD7-89BB-6AFFDA6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Bonnentien</dc:creator>
  <cp:keywords/>
  <dc:description/>
  <cp:lastModifiedBy>MAGNIER Virginie</cp:lastModifiedBy>
  <cp:revision>2</cp:revision>
  <cp:lastPrinted>2020-08-25T09:39:00Z</cp:lastPrinted>
  <dcterms:created xsi:type="dcterms:W3CDTF">2020-08-27T12:56:00Z</dcterms:created>
  <dcterms:modified xsi:type="dcterms:W3CDTF">2020-08-27T12:56:00Z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0x0101008F39A09B0B685F479FC01E7683825193</vt:lpwstr>
  </property>
</Properties>
</file>