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0C61" w14:textId="77777777" w:rsidR="00740489" w:rsidRDefault="00740489" w:rsidP="00740489">
      <w:pPr>
        <w:pStyle w:val="paragraph"/>
        <w:shd w:val="clear" w:color="auto" w:fill="FFFFFF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9EE2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9EE2"/>
          <w:sz w:val="28"/>
          <w:szCs w:val="28"/>
        </w:rPr>
        <w:t xml:space="preserve">Intervenants </w:t>
      </w:r>
      <w:r>
        <w:rPr>
          <w:rStyle w:val="normaltextrun"/>
          <w:rFonts w:asciiTheme="minorHAnsi" w:hAnsiTheme="minorHAnsi" w:cstheme="minorHAnsi"/>
          <w:b/>
          <w:bCs/>
          <w:color w:val="009EE2"/>
          <w:sz w:val="28"/>
          <w:szCs w:val="28"/>
        </w:rPr>
        <w:t xml:space="preserve">de la journée Forum Hydrogène </w:t>
      </w:r>
    </w:p>
    <w:p w14:paraId="177304B8" w14:textId="0A7BF685" w:rsidR="00740489" w:rsidRPr="00F50E2F" w:rsidRDefault="00740489" w:rsidP="00740489">
      <w:pPr>
        <w:pStyle w:val="paragraph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9EE2"/>
          <w:sz w:val="28"/>
          <w:szCs w:val="28"/>
        </w:rPr>
        <w:t>Bourges le 29 septembre 2022</w:t>
      </w:r>
    </w:p>
    <w:p w14:paraId="3288B527" w14:textId="77777777" w:rsidR="00740489" w:rsidRPr="00D73B3C" w:rsidRDefault="00740489" w:rsidP="00740489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D73B3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Animation : Laurent MEILLAUD, journaliste automobile</w:t>
      </w:r>
      <w:r w:rsidRPr="00D73B3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9A5662" w14:textId="77777777" w:rsidR="00740489" w:rsidRPr="00D73B3C" w:rsidRDefault="00740489" w:rsidP="00740489">
      <w:pPr>
        <w:pStyle w:val="paragraph"/>
        <w:numPr>
          <w:ilvl w:val="0"/>
          <w:numId w:val="1"/>
        </w:numPr>
        <w:shd w:val="clear" w:color="auto" w:fill="FFFFFF"/>
        <w:ind w:left="1080" w:firstLine="0"/>
        <w:textAlignment w:val="baseline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Yann CHAMAILLARD, Directeur INSA Centre-Val de Loire, </w:t>
      </w:r>
      <w:r w:rsidRPr="00D73B3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8F0D6CD" w14:textId="77777777" w:rsidR="00740489" w:rsidRPr="00D73B3C" w:rsidRDefault="00740489" w:rsidP="00740489">
      <w:pPr>
        <w:pStyle w:val="paragraph"/>
        <w:numPr>
          <w:ilvl w:val="0"/>
          <w:numId w:val="1"/>
        </w:numPr>
        <w:shd w:val="clear" w:color="auto" w:fill="FFFFFF"/>
        <w:ind w:left="1080" w:firstLine="0"/>
        <w:textAlignment w:val="baseline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Irène FELIX, Présidente de Bourges Plus, </w:t>
      </w:r>
      <w:r w:rsidRPr="00D73B3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A6D5136" w14:textId="77777777" w:rsidR="00740489" w:rsidRPr="00D73B3C" w:rsidRDefault="00740489" w:rsidP="00740489">
      <w:pPr>
        <w:pStyle w:val="paragraph"/>
        <w:numPr>
          <w:ilvl w:val="0"/>
          <w:numId w:val="2"/>
        </w:numPr>
        <w:shd w:val="clear" w:color="auto" w:fill="FFFFFF"/>
        <w:ind w:left="1080" w:firstLine="0"/>
        <w:textAlignment w:val="baseline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François BONNEAU Président du Conseil Régional Centre-Val de Loire</w:t>
      </w:r>
    </w:p>
    <w:p w14:paraId="3ED15D2F" w14:textId="77777777" w:rsidR="00740489" w:rsidRPr="001E324F" w:rsidRDefault="00740489" w:rsidP="00740489">
      <w:pPr>
        <w:pStyle w:val="paragraph"/>
        <w:shd w:val="clear" w:color="auto" w:fill="FFFFFF"/>
        <w:jc w:val="both"/>
        <w:textAlignment w:val="baseline"/>
        <w:rPr>
          <w:rStyle w:val="normaltextrun"/>
          <w:b/>
          <w:bCs/>
          <w:color w:val="009EE2"/>
        </w:rPr>
      </w:pPr>
      <w:r w:rsidRPr="001E324F">
        <w:rPr>
          <w:rStyle w:val="normaltextrun"/>
          <w:rFonts w:asciiTheme="minorHAnsi" w:hAnsiTheme="minorHAnsi" w:cstheme="minorHAnsi"/>
          <w:b/>
          <w:bCs/>
          <w:color w:val="009EE2"/>
          <w:sz w:val="22"/>
          <w:szCs w:val="22"/>
        </w:rPr>
        <w:t>LE CONTEXTE ÉVOLUTIF DE L’HYDROGÈNE</w:t>
      </w:r>
      <w:r w:rsidRPr="001E324F">
        <w:rPr>
          <w:rStyle w:val="normaltextrun"/>
          <w:b/>
          <w:bCs/>
          <w:color w:val="009EE2"/>
        </w:rPr>
        <w:t> </w:t>
      </w:r>
    </w:p>
    <w:p w14:paraId="00F0A261" w14:textId="77777777" w:rsidR="00740489" w:rsidRPr="001E324F" w:rsidRDefault="00740489" w:rsidP="00740489">
      <w:pPr>
        <w:pStyle w:val="paragraph"/>
        <w:numPr>
          <w:ilvl w:val="0"/>
          <w:numId w:val="4"/>
        </w:numPr>
        <w:ind w:left="1080" w:firstLine="0"/>
        <w:textAlignment w:val="baseline"/>
        <w:rPr>
          <w:rStyle w:val="normaltextrun"/>
          <w:b/>
          <w:bCs/>
        </w:rPr>
      </w:pP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Les objectifs Européens du déploiement de l’H2 : </w:t>
      </w:r>
      <w:r w:rsidRPr="001E324F">
        <w:rPr>
          <w:rStyle w:val="normaltextrun"/>
          <w:b/>
          <w:bCs/>
        </w:rPr>
        <w:t> </w:t>
      </w:r>
    </w:p>
    <w:p w14:paraId="2A920F99" w14:textId="77777777" w:rsidR="00740489" w:rsidRPr="00D73B3C" w:rsidRDefault="00740489" w:rsidP="00740489">
      <w:pPr>
        <w:pStyle w:val="paragraph"/>
        <w:numPr>
          <w:ilvl w:val="0"/>
          <w:numId w:val="3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Jeanne LOISON, chargée de mission à la Direction de l’Europe du Conseil régional du Centre-Val de Loire,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6D2871" w14:textId="77777777" w:rsidR="00740489" w:rsidRPr="00D73B3C" w:rsidRDefault="00740489" w:rsidP="00740489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Point avancement du plan national hydrogène en France :</w:t>
      </w:r>
      <w:r w:rsidRPr="00D73B3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B53D72" w14:textId="13CA74A2" w:rsidR="00740489" w:rsidRPr="00D73B3C" w:rsidRDefault="00740489" w:rsidP="00740489">
      <w:pPr>
        <w:pStyle w:val="paragraph"/>
        <w:numPr>
          <w:ilvl w:val="0"/>
          <w:numId w:val="5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Hoang BUI, Secrétaire du CNH, Coordonnateur des stratégies nationales hydrogène décarboné et décarbonation de l’industrie </w:t>
      </w:r>
    </w:p>
    <w:p w14:paraId="62031E05" w14:textId="58E9266B" w:rsidR="00740489" w:rsidRPr="00D73B3C" w:rsidRDefault="00740489" w:rsidP="00740489">
      <w:pPr>
        <w:pStyle w:val="paragraph"/>
        <w:numPr>
          <w:ilvl w:val="0"/>
          <w:numId w:val="5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Christelle WERQUIN, Déléguée générale de France hydrogène </w:t>
      </w:r>
    </w:p>
    <w:p w14:paraId="2CA39D54" w14:textId="77777777" w:rsidR="00740489" w:rsidRPr="00D73B3C" w:rsidRDefault="00740489" w:rsidP="00740489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Développement des écosystèmes hydrogène renouvelable en région Centre-Val de Loire, ou nous en sommes-nous ? :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D76E7E" w14:textId="77777777" w:rsidR="00740489" w:rsidRPr="00D73B3C" w:rsidRDefault="00740489" w:rsidP="00740489">
      <w:pPr>
        <w:pStyle w:val="paragraph"/>
        <w:numPr>
          <w:ilvl w:val="0"/>
          <w:numId w:val="7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William PALIS chargé de mission « hydrogène renouvelable », Conseil régional du Centre-Val de Loire,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B69C7C" w14:textId="77777777" w:rsidR="00740489" w:rsidRPr="00D73B3C" w:rsidRDefault="00740489" w:rsidP="00740489">
      <w:pPr>
        <w:pStyle w:val="paragraph"/>
        <w:numPr>
          <w:ilvl w:val="0"/>
          <w:numId w:val="7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sz w:val="22"/>
          <w:szCs w:val="22"/>
        </w:rPr>
        <w:t>Gilles LEFEBVRE, Délégué régional France Hydrogène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9E0A2E" w14:textId="77777777" w:rsidR="00740489" w:rsidRPr="00D73B3C" w:rsidRDefault="00740489" w:rsidP="00740489">
      <w:pPr>
        <w:pStyle w:val="paragraph"/>
        <w:numPr>
          <w:ilvl w:val="0"/>
          <w:numId w:val="7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Thomas BERTHEAU, Ingénieur hydrogène, ADEME Centre-Val de Loire,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F944FA" w14:textId="77777777" w:rsidR="00740489" w:rsidRPr="00D73B3C" w:rsidRDefault="00740489" w:rsidP="00740489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Table ronde : la crise énergétique va-t-elle impacter le déploiement de la production et des usages de l’hydrogène : 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D8027D" w14:textId="77777777" w:rsidR="00740489" w:rsidRPr="00D73B3C" w:rsidRDefault="00740489" w:rsidP="00740489">
      <w:pPr>
        <w:pStyle w:val="paragraph"/>
        <w:numPr>
          <w:ilvl w:val="0"/>
          <w:numId w:val="9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Anne BESNIER, vice-Présidente déléguée à l’enseignement supérieur et à la recherche, Conseil régional du Centre-Val de Loire,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E43CD0" w14:textId="77777777" w:rsidR="00740489" w:rsidRPr="00D73B3C" w:rsidRDefault="00740489" w:rsidP="00740489">
      <w:pPr>
        <w:pStyle w:val="paragraph"/>
        <w:numPr>
          <w:ilvl w:val="0"/>
          <w:numId w:val="9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Olivier JOB, Business Development,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Lhyfe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FDFBBC" w14:textId="77777777" w:rsidR="00740489" w:rsidRPr="00D73B3C" w:rsidRDefault="00740489" w:rsidP="00740489">
      <w:pPr>
        <w:pStyle w:val="paragraph"/>
        <w:numPr>
          <w:ilvl w:val="0"/>
          <w:numId w:val="9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Guillaume LELONG, Responsable territorial Centre Ouest,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Hynamics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EDF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AF4505" w14:textId="77777777" w:rsidR="00740489" w:rsidRPr="00271B70" w:rsidRDefault="00740489" w:rsidP="00740489">
      <w:pPr>
        <w:pStyle w:val="paragraph"/>
        <w:numPr>
          <w:ilvl w:val="0"/>
          <w:numId w:val="9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1B7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Pierre LOMBARD, Directeur commercial, Mc Phy</w:t>
      </w:r>
      <w:r w:rsidRPr="00271B7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F7B5F9" w14:textId="77777777" w:rsidR="00740489" w:rsidRDefault="00740489" w:rsidP="00740489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Cyril GUYOT, Business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Developer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Hydrogène Renouvelable - Régions Hauts-de-France et Centre-Val de Loire, ENGIE 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0CCD2C" w14:textId="77777777" w:rsidR="00740489" w:rsidRPr="001E324F" w:rsidRDefault="00740489" w:rsidP="00740489">
      <w:pPr>
        <w:pStyle w:val="paragraph"/>
        <w:shd w:val="clear" w:color="auto" w:fill="FFFFFF"/>
        <w:jc w:val="both"/>
        <w:textAlignment w:val="baseline"/>
        <w:rPr>
          <w:rStyle w:val="normaltextrun"/>
          <w:b/>
          <w:bCs/>
          <w:color w:val="009EE2"/>
        </w:rPr>
      </w:pPr>
      <w:r w:rsidRPr="001E324F">
        <w:rPr>
          <w:rStyle w:val="normaltextrun"/>
          <w:rFonts w:asciiTheme="minorHAnsi" w:hAnsiTheme="minorHAnsi" w:cstheme="minorHAnsi"/>
          <w:b/>
          <w:bCs/>
          <w:color w:val="009EE2"/>
          <w:sz w:val="22"/>
          <w:szCs w:val="22"/>
        </w:rPr>
        <w:t>L’HYDROGÈNE EN CENTRE VAL DE LOIRE</w:t>
      </w:r>
      <w:r w:rsidRPr="001E324F">
        <w:rPr>
          <w:rStyle w:val="normaltextrun"/>
          <w:b/>
          <w:bCs/>
          <w:color w:val="009EE2"/>
        </w:rPr>
        <w:t>  </w:t>
      </w:r>
    </w:p>
    <w:p w14:paraId="37280845" w14:textId="77777777" w:rsidR="00740489" w:rsidRPr="00D73B3C" w:rsidRDefault="00740489" w:rsidP="00740489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Présentation de 2 projets d’écosystème H2 en région Centre-Val de Loire :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D21F81" w14:textId="77777777" w:rsidR="00740489" w:rsidRPr="00D73B3C" w:rsidRDefault="00740489" w:rsidP="00740489">
      <w:pPr>
        <w:pStyle w:val="paragraph"/>
        <w:numPr>
          <w:ilvl w:val="0"/>
          <w:numId w:val="1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Annick NOBLE, Directrice Régionale, Total Energies (projet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Mahyage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),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0F4293" w14:textId="77777777" w:rsidR="00740489" w:rsidRPr="00D73B3C" w:rsidRDefault="00740489" w:rsidP="00740489">
      <w:pPr>
        <w:pStyle w:val="paragraph"/>
        <w:numPr>
          <w:ilvl w:val="0"/>
          <w:numId w:val="1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Guillaume LELONG, Responsable territorial Centre Ouest,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Hynamics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(projet HYBER)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79C969" w14:textId="77777777" w:rsidR="00740489" w:rsidRPr="00D73B3C" w:rsidRDefault="00740489" w:rsidP="00740489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: Les offreurs de solution de brique H2 en Centre-Val de Loire 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3089F9" w14:textId="77777777" w:rsidR="00740489" w:rsidRDefault="00740489" w:rsidP="00740489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Jean-Baptiste CHOIMET, Directeur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Elogen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2A0494" w14:textId="77777777" w:rsidR="00740489" w:rsidRPr="00D73B3C" w:rsidRDefault="00740489" w:rsidP="00740489">
      <w:pPr>
        <w:pStyle w:val="paragraph"/>
        <w:numPr>
          <w:ilvl w:val="0"/>
          <w:numId w:val="13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Jean-Luc BEDUNEAU, Directeur de l’Innovation Fuel System,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Borgwarner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FE63A1" w14:textId="77777777" w:rsidR="00740489" w:rsidRPr="00D73B3C" w:rsidRDefault="00740489" w:rsidP="00740489">
      <w:pPr>
        <w:pStyle w:val="paragraph"/>
        <w:numPr>
          <w:ilvl w:val="0"/>
          <w:numId w:val="13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Clément CANTON, Ingénieur commercial,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Powidian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40E45E" w14:textId="77777777" w:rsidR="00740489" w:rsidRPr="001E324F" w:rsidRDefault="00740489" w:rsidP="00740489">
      <w:pPr>
        <w:pStyle w:val="paragraph"/>
        <w:shd w:val="clear" w:color="auto" w:fill="FFFFFF"/>
        <w:jc w:val="both"/>
        <w:textAlignment w:val="baseline"/>
        <w:rPr>
          <w:rStyle w:val="normaltextrun"/>
          <w:b/>
          <w:bCs/>
          <w:color w:val="009EE2"/>
        </w:rPr>
      </w:pPr>
      <w:r w:rsidRPr="001E324F">
        <w:rPr>
          <w:rStyle w:val="normaltextrun"/>
          <w:rFonts w:asciiTheme="minorHAnsi" w:hAnsiTheme="minorHAnsi" w:cstheme="minorHAnsi"/>
          <w:b/>
          <w:bCs/>
          <w:color w:val="009EE2"/>
          <w:sz w:val="22"/>
          <w:szCs w:val="22"/>
        </w:rPr>
        <w:t>TABLE RONDE « L’HYDROGENE FUTUR POIDS LOURD DE L’ENERGIE »</w:t>
      </w:r>
      <w:r w:rsidRPr="001E324F">
        <w:rPr>
          <w:rStyle w:val="normaltextrun"/>
          <w:b/>
          <w:bCs/>
          <w:color w:val="009EE2"/>
        </w:rPr>
        <w:t> </w:t>
      </w:r>
    </w:p>
    <w:p w14:paraId="5185AB8F" w14:textId="77777777" w:rsidR="00740489" w:rsidRPr="00D73B3C" w:rsidRDefault="00740489" w:rsidP="00740489">
      <w:pPr>
        <w:pStyle w:val="paragraph"/>
        <w:numPr>
          <w:ilvl w:val="0"/>
          <w:numId w:val="14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Témoignage d’un constructeur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137CBF" w14:textId="77777777" w:rsidR="00740489" w:rsidRPr="00D73B3C" w:rsidRDefault="00740489" w:rsidP="00740489">
      <w:pPr>
        <w:pStyle w:val="paragraph"/>
        <w:numPr>
          <w:ilvl w:val="0"/>
          <w:numId w:val="15"/>
        </w:numPr>
        <w:ind w:left="193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Pierre GARNIER, Vice-président en charge du développement de l'hydrogène,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Stellantis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73B3C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</w:rPr>
        <w:t>visio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</w:rPr>
        <w:t>) </w:t>
      </w:r>
      <w:r w:rsidRPr="00D73B3C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56A55F29" w14:textId="77777777" w:rsidR="00740489" w:rsidRPr="00D73B3C" w:rsidRDefault="00740489" w:rsidP="00740489">
      <w:pPr>
        <w:pStyle w:val="paragraph"/>
        <w:numPr>
          <w:ilvl w:val="0"/>
          <w:numId w:val="16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Le marché, H2 et engins lourds, off road 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409571" w14:textId="77777777" w:rsidR="00740489" w:rsidRPr="00D73B3C" w:rsidRDefault="00740489" w:rsidP="00740489">
      <w:pPr>
        <w:pStyle w:val="paragraph"/>
        <w:numPr>
          <w:ilvl w:val="0"/>
          <w:numId w:val="17"/>
        </w:numPr>
        <w:ind w:left="193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Nicolas MARIE, Directeur Développement Produit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European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Engine Engineering</w:t>
      </w: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société John Deere,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B1D8F5" w14:textId="77777777" w:rsidR="00740489" w:rsidRPr="00D73B3C" w:rsidRDefault="00740489" w:rsidP="00740489">
      <w:pPr>
        <w:pStyle w:val="paragraph"/>
        <w:numPr>
          <w:ilvl w:val="0"/>
          <w:numId w:val="17"/>
        </w:numPr>
        <w:ind w:left="193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Gilles LEFEBVRE, Directeur de Transdev Centre-Val de Loire,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DCFEBA" w14:textId="77777777" w:rsidR="00740489" w:rsidRPr="00D73B3C" w:rsidRDefault="00740489" w:rsidP="00740489">
      <w:pPr>
        <w:pStyle w:val="paragraph"/>
        <w:numPr>
          <w:ilvl w:val="0"/>
          <w:numId w:val="18"/>
        </w:numPr>
        <w:ind w:left="193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Alexandre TAURINES, Chargé d’affaires, 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Safra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25099B" w14:textId="77777777" w:rsidR="00740489" w:rsidRPr="00D73B3C" w:rsidRDefault="00740489" w:rsidP="00740489">
      <w:pPr>
        <w:pStyle w:val="paragraph"/>
        <w:numPr>
          <w:ilvl w:val="0"/>
          <w:numId w:val="18"/>
        </w:numPr>
        <w:ind w:left="1935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Christophe DANTON, Directeur marketing communication,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Chereau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EEE1F3A" w14:textId="77777777" w:rsidR="00740489" w:rsidRPr="00D73B3C" w:rsidRDefault="00740489" w:rsidP="00740489">
      <w:pPr>
        <w:pStyle w:val="paragraph"/>
        <w:numPr>
          <w:ilvl w:val="0"/>
          <w:numId w:val="19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Questions-réponses avec le public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0DC72" w14:textId="77777777" w:rsidR="00740489" w:rsidRPr="00D73B3C" w:rsidRDefault="00740489" w:rsidP="00740489">
      <w:pPr>
        <w:pStyle w:val="paragraph"/>
        <w:ind w:left="705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85F33A" w14:textId="77777777" w:rsidR="00740489" w:rsidRPr="00D73B3C" w:rsidRDefault="00740489" w:rsidP="00740489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1E324F">
        <w:rPr>
          <w:rStyle w:val="normaltextrun"/>
          <w:rFonts w:asciiTheme="minorHAnsi" w:hAnsiTheme="minorHAnsi" w:cstheme="minorHAnsi"/>
          <w:b/>
          <w:bCs/>
          <w:color w:val="009EE2"/>
          <w:sz w:val="22"/>
          <w:szCs w:val="22"/>
        </w:rPr>
        <w:t>LES APPROCHES SCIENTIFIQUES ET TECHNIQUES</w:t>
      </w:r>
      <w:r w:rsidRPr="00D73B3C">
        <w:rPr>
          <w:rStyle w:val="eop"/>
          <w:rFonts w:asciiTheme="minorHAnsi" w:hAnsiTheme="minorHAnsi" w:cstheme="minorHAnsi"/>
          <w:color w:val="8496B0"/>
          <w:sz w:val="22"/>
          <w:szCs w:val="22"/>
        </w:rPr>
        <w:t>  </w:t>
      </w:r>
    </w:p>
    <w:p w14:paraId="16D0F4E7" w14:textId="77777777" w:rsidR="00740489" w:rsidRPr="00D73B3C" w:rsidRDefault="00740489" w:rsidP="00740489">
      <w:pPr>
        <w:pStyle w:val="paragraph"/>
        <w:numPr>
          <w:ilvl w:val="0"/>
          <w:numId w:val="20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Le rôle de l’Hydrogène pour la mobilité lourde, état de la recherche :</w:t>
      </w: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500D12" w14:textId="77777777" w:rsidR="00740489" w:rsidRPr="00D73B3C" w:rsidRDefault="00740489" w:rsidP="00740489">
      <w:pPr>
        <w:pStyle w:val="paragraph"/>
        <w:numPr>
          <w:ilvl w:val="0"/>
          <w:numId w:val="2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Fabrice FOUCHER, Enseignant-chercheur, laboratoire Prisme université d’Orléans,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124C7F" w14:textId="77777777" w:rsidR="00740489" w:rsidRPr="00D73B3C" w:rsidRDefault="00740489" w:rsidP="00740489">
      <w:pPr>
        <w:pStyle w:val="paragraph"/>
        <w:numPr>
          <w:ilvl w:val="0"/>
          <w:numId w:val="22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L’Hydrogène dans la stratégie nationale recherche "France 2030" 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0D7FA0" w14:textId="77777777" w:rsidR="00740489" w:rsidRPr="00D73B3C" w:rsidRDefault="00740489" w:rsidP="00740489">
      <w:pPr>
        <w:pStyle w:val="paragraph"/>
        <w:numPr>
          <w:ilvl w:val="0"/>
          <w:numId w:val="23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Christine ROUSSELLE, Enseignante-chercheuse, CNRS Orléans,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E5EEA5" w14:textId="77777777" w:rsidR="00740489" w:rsidRPr="00D73B3C" w:rsidRDefault="00740489" w:rsidP="00740489">
      <w:pPr>
        <w:pStyle w:val="paragraph"/>
        <w:numPr>
          <w:ilvl w:val="0"/>
          <w:numId w:val="24"/>
        </w:numPr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Focus sur les activités de Recherche sur l’Hydrogène en Région Centre Val de Loire 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0121C2" w14:textId="77777777" w:rsidR="00740489" w:rsidRPr="00D73B3C" w:rsidRDefault="00740489" w:rsidP="00740489">
      <w:pPr>
        <w:pStyle w:val="paragraph"/>
        <w:numPr>
          <w:ilvl w:val="0"/>
          <w:numId w:val="25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Nabiha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CHAUMEIX, Directrice de recherche, CNRS Orléans,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78E604" w14:textId="77777777" w:rsidR="00740489" w:rsidRPr="001E324F" w:rsidRDefault="00740489" w:rsidP="00740489">
      <w:pPr>
        <w:pStyle w:val="paragraph"/>
        <w:shd w:val="clear" w:color="auto" w:fill="FFFFFF"/>
        <w:jc w:val="both"/>
        <w:textAlignment w:val="baseline"/>
        <w:rPr>
          <w:rStyle w:val="normaltextrun"/>
          <w:b/>
          <w:bCs/>
          <w:color w:val="009EE2"/>
        </w:rPr>
      </w:pPr>
      <w:r w:rsidRPr="001E324F">
        <w:rPr>
          <w:rStyle w:val="normaltextrun"/>
          <w:rFonts w:asciiTheme="minorHAnsi" w:hAnsiTheme="minorHAnsi" w:cstheme="minorHAnsi"/>
          <w:b/>
          <w:bCs/>
          <w:color w:val="009EE2"/>
          <w:sz w:val="22"/>
          <w:szCs w:val="22"/>
        </w:rPr>
        <w:t>TABLE RONDE AUTOUR DES MÉTIERS DE L’HYDROGÈNE </w:t>
      </w:r>
      <w:r w:rsidRPr="001E324F">
        <w:rPr>
          <w:rStyle w:val="normaltextrun"/>
          <w:b/>
          <w:bCs/>
          <w:color w:val="009EE2"/>
        </w:rPr>
        <w:t>  </w:t>
      </w:r>
    </w:p>
    <w:p w14:paraId="531D1FCA" w14:textId="77777777" w:rsidR="00740489" w:rsidRPr="00D73B3C" w:rsidRDefault="00740489" w:rsidP="00740489">
      <w:pPr>
        <w:pStyle w:val="paragraph"/>
        <w:numPr>
          <w:ilvl w:val="0"/>
          <w:numId w:val="26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Objectif emploi stratégie nationale en 2030, quelle part en Centre-Val de Loire ? 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595749" w14:textId="77777777" w:rsidR="00740489" w:rsidRDefault="00740489" w:rsidP="00740489">
      <w:pPr>
        <w:pStyle w:val="paragraph"/>
        <w:numPr>
          <w:ilvl w:val="0"/>
          <w:numId w:val="27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Thomas GAUBY, Chargé de mission compétences, métiers et formation, France Hydrogène,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764943" w14:textId="77777777" w:rsidR="00740489" w:rsidRPr="00D73B3C" w:rsidRDefault="00740489" w:rsidP="00740489">
      <w:pPr>
        <w:pStyle w:val="paragraph"/>
        <w:numPr>
          <w:ilvl w:val="0"/>
          <w:numId w:val="27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Isabelle GAUDRON, Chargée de mission direction générale, Pole emploi</w:t>
      </w: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E55C97" w14:textId="77777777" w:rsidR="00740489" w:rsidRPr="00D73B3C" w:rsidRDefault="00740489" w:rsidP="00740489">
      <w:pPr>
        <w:pStyle w:val="paragraph"/>
        <w:numPr>
          <w:ilvl w:val="0"/>
          <w:numId w:val="27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Véronique BONRAISIN, Directrice de la Stratégie et des Relations Extérieures, Pôle emploi Centre-Val de Loire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1DF11D" w14:textId="77777777" w:rsidR="00740489" w:rsidRPr="00D73B3C" w:rsidRDefault="00740489" w:rsidP="00740489">
      <w:pPr>
        <w:pStyle w:val="paragraph"/>
        <w:numPr>
          <w:ilvl w:val="0"/>
          <w:numId w:val="28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: Les entreprises de la région impliquées dans l’hydrogène, leurs potentiels de recrutement et leurs besoins actuels :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B79A83" w14:textId="77777777" w:rsidR="00740489" w:rsidRDefault="00740489" w:rsidP="00740489">
      <w:pPr>
        <w:pStyle w:val="paragraph"/>
        <w:numPr>
          <w:ilvl w:val="0"/>
          <w:numId w:val="29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Jean-Baptiste CHOIMET, Directeur Général,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Elogen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AF572C" w14:textId="77777777" w:rsidR="00740489" w:rsidRPr="00D73B3C" w:rsidRDefault="00740489" w:rsidP="00740489">
      <w:pPr>
        <w:pStyle w:val="paragraph"/>
        <w:numPr>
          <w:ilvl w:val="0"/>
          <w:numId w:val="29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Philippe JAKUBOWSKI, directeur commercial,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Powidian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Mobility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B02D0A" w14:textId="77777777" w:rsidR="00740489" w:rsidRPr="00D73B3C" w:rsidRDefault="00740489" w:rsidP="00740489">
      <w:pPr>
        <w:pStyle w:val="paragraph"/>
        <w:numPr>
          <w:ilvl w:val="0"/>
          <w:numId w:val="29"/>
        </w:numPr>
        <w:ind w:left="180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Olivier PERRIER, Directeur général </w:t>
      </w:r>
      <w:proofErr w:type="spellStart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Raigi</w:t>
      </w:r>
      <w:proofErr w:type="spellEnd"/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BCD4C9" w14:textId="77777777" w:rsidR="00740489" w:rsidRPr="00D73B3C" w:rsidRDefault="00740489" w:rsidP="00740489">
      <w:pPr>
        <w:pStyle w:val="paragraph"/>
        <w:numPr>
          <w:ilvl w:val="0"/>
          <w:numId w:val="29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Jérôme DESMOULIERES, Directeur Transformation Numérique et Développement Durable, Emerson,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C2279" w14:textId="77777777" w:rsidR="00740489" w:rsidRPr="00D73B3C" w:rsidRDefault="00740489" w:rsidP="00740489">
      <w:pPr>
        <w:pStyle w:val="paragraph"/>
        <w:numPr>
          <w:ilvl w:val="0"/>
          <w:numId w:val="30"/>
        </w:numPr>
        <w:ind w:left="99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Témoignages d’organismes de formation et de l’orientation :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0354C0" w14:textId="77777777" w:rsidR="00740489" w:rsidRPr="00D73B3C" w:rsidRDefault="00740489" w:rsidP="00740489">
      <w:pPr>
        <w:pStyle w:val="paragraph"/>
        <w:numPr>
          <w:ilvl w:val="0"/>
          <w:numId w:val="3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Charles DE-IZARRA, INSA Centre-Val de Loire, 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D70698" w14:textId="77777777" w:rsidR="00740489" w:rsidRPr="00D73B3C" w:rsidRDefault="00740489" w:rsidP="00740489">
      <w:pPr>
        <w:pStyle w:val="paragraph"/>
        <w:numPr>
          <w:ilvl w:val="0"/>
          <w:numId w:val="3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Emmanuelle MALOT, Chargée de mission « Ingénierie de l’orientation », Conseil régional du Centre-Val de Loire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24BB94" w14:textId="77777777" w:rsidR="00740489" w:rsidRPr="00D73B3C" w:rsidRDefault="00740489" w:rsidP="00740489">
      <w:pPr>
        <w:pStyle w:val="paragraph"/>
        <w:numPr>
          <w:ilvl w:val="0"/>
          <w:numId w:val="31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Jérôme BARON, Chargé de mission « carte des formations professionnelles initiales », Conseil régional du Centre-Val de Loire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3CE5BE" w14:textId="77777777" w:rsidR="00740489" w:rsidRPr="00D73B3C" w:rsidRDefault="00740489" w:rsidP="00740489">
      <w:pPr>
        <w:pStyle w:val="paragraph"/>
        <w:numPr>
          <w:ilvl w:val="0"/>
          <w:numId w:val="32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Guillaume COLIN, Enseignant chercheur, Polytech Orléans,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46A714" w14:textId="77777777" w:rsidR="00740489" w:rsidRPr="00D73B3C" w:rsidRDefault="00740489" w:rsidP="00740489">
      <w:pPr>
        <w:pStyle w:val="paragraph"/>
        <w:numPr>
          <w:ilvl w:val="0"/>
          <w:numId w:val="32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Fabien HALTER, Enseignant chercheur, IUT d’Orléans,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848A3F" w14:textId="77777777" w:rsidR="00740489" w:rsidRPr="00D73B3C" w:rsidRDefault="00740489" w:rsidP="00740489">
      <w:pPr>
        <w:pStyle w:val="paragraph"/>
        <w:numPr>
          <w:ilvl w:val="0"/>
          <w:numId w:val="32"/>
        </w:numPr>
        <w:ind w:left="180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B3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Coralie OUTREVILLE, Directrice du pôle entrepreneur CCI18 et Directrice enseignement formation CFSA Hubert Curien, </w:t>
      </w:r>
      <w:r w:rsidRPr="00D73B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E0408E" w14:textId="77777777" w:rsidR="00F71587" w:rsidRDefault="00F71587"/>
    <w:sectPr w:rsidR="00F7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D"/>
    <w:multiLevelType w:val="multilevel"/>
    <w:tmpl w:val="BA7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91"/>
    <w:multiLevelType w:val="multilevel"/>
    <w:tmpl w:val="B6E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421"/>
    <w:multiLevelType w:val="multilevel"/>
    <w:tmpl w:val="22C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7336D"/>
    <w:multiLevelType w:val="multilevel"/>
    <w:tmpl w:val="3C2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55B20"/>
    <w:multiLevelType w:val="multilevel"/>
    <w:tmpl w:val="406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A6F95"/>
    <w:multiLevelType w:val="multilevel"/>
    <w:tmpl w:val="F9EA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57027"/>
    <w:multiLevelType w:val="multilevel"/>
    <w:tmpl w:val="ADD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E5210"/>
    <w:multiLevelType w:val="multilevel"/>
    <w:tmpl w:val="0A0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41CC5"/>
    <w:multiLevelType w:val="multilevel"/>
    <w:tmpl w:val="BAA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94187"/>
    <w:multiLevelType w:val="multilevel"/>
    <w:tmpl w:val="3E7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806F9"/>
    <w:multiLevelType w:val="multilevel"/>
    <w:tmpl w:val="5BB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82C0A"/>
    <w:multiLevelType w:val="multilevel"/>
    <w:tmpl w:val="7B3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E3F6F"/>
    <w:multiLevelType w:val="multilevel"/>
    <w:tmpl w:val="8DB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B3022"/>
    <w:multiLevelType w:val="multilevel"/>
    <w:tmpl w:val="AC0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05E68"/>
    <w:multiLevelType w:val="multilevel"/>
    <w:tmpl w:val="F46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A3A27"/>
    <w:multiLevelType w:val="multilevel"/>
    <w:tmpl w:val="4FE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90192"/>
    <w:multiLevelType w:val="multilevel"/>
    <w:tmpl w:val="DF4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308E4"/>
    <w:multiLevelType w:val="multilevel"/>
    <w:tmpl w:val="75FE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E1DA1"/>
    <w:multiLevelType w:val="multilevel"/>
    <w:tmpl w:val="D2C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1571A"/>
    <w:multiLevelType w:val="multilevel"/>
    <w:tmpl w:val="A7F8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17F45"/>
    <w:multiLevelType w:val="multilevel"/>
    <w:tmpl w:val="B07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652EF"/>
    <w:multiLevelType w:val="multilevel"/>
    <w:tmpl w:val="E4C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675D8"/>
    <w:multiLevelType w:val="multilevel"/>
    <w:tmpl w:val="817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F295B"/>
    <w:multiLevelType w:val="multilevel"/>
    <w:tmpl w:val="A8F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82833"/>
    <w:multiLevelType w:val="multilevel"/>
    <w:tmpl w:val="F08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E155E"/>
    <w:multiLevelType w:val="multilevel"/>
    <w:tmpl w:val="B91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4E3341"/>
    <w:multiLevelType w:val="multilevel"/>
    <w:tmpl w:val="219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865"/>
    <w:multiLevelType w:val="multilevel"/>
    <w:tmpl w:val="01F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E192E"/>
    <w:multiLevelType w:val="multilevel"/>
    <w:tmpl w:val="4980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617CE"/>
    <w:multiLevelType w:val="multilevel"/>
    <w:tmpl w:val="01E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22A50"/>
    <w:multiLevelType w:val="multilevel"/>
    <w:tmpl w:val="EEF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D4BA3"/>
    <w:multiLevelType w:val="multilevel"/>
    <w:tmpl w:val="F4D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21"/>
  </w:num>
  <w:num w:numId="5">
    <w:abstractNumId w:val="5"/>
  </w:num>
  <w:num w:numId="6">
    <w:abstractNumId w:val="29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4"/>
  </w:num>
  <w:num w:numId="14">
    <w:abstractNumId w:val="19"/>
  </w:num>
  <w:num w:numId="15">
    <w:abstractNumId w:val="9"/>
  </w:num>
  <w:num w:numId="16">
    <w:abstractNumId w:val="3"/>
  </w:num>
  <w:num w:numId="17">
    <w:abstractNumId w:val="7"/>
  </w:num>
  <w:num w:numId="18">
    <w:abstractNumId w:val="8"/>
  </w:num>
  <w:num w:numId="19">
    <w:abstractNumId w:val="31"/>
  </w:num>
  <w:num w:numId="20">
    <w:abstractNumId w:val="24"/>
  </w:num>
  <w:num w:numId="21">
    <w:abstractNumId w:val="23"/>
  </w:num>
  <w:num w:numId="22">
    <w:abstractNumId w:val="22"/>
  </w:num>
  <w:num w:numId="23">
    <w:abstractNumId w:val="15"/>
  </w:num>
  <w:num w:numId="24">
    <w:abstractNumId w:val="1"/>
  </w:num>
  <w:num w:numId="25">
    <w:abstractNumId w:val="11"/>
  </w:num>
  <w:num w:numId="26">
    <w:abstractNumId w:val="14"/>
  </w:num>
  <w:num w:numId="27">
    <w:abstractNumId w:val="2"/>
  </w:num>
  <w:num w:numId="28">
    <w:abstractNumId w:val="26"/>
  </w:num>
  <w:num w:numId="29">
    <w:abstractNumId w:val="27"/>
  </w:num>
  <w:num w:numId="30">
    <w:abstractNumId w:val="25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89"/>
    <w:rsid w:val="00740489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0B10"/>
  <w15:chartTrackingRefBased/>
  <w15:docId w15:val="{67710A0C-4DEA-4786-A6C0-AE05F02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40489"/>
  </w:style>
  <w:style w:type="character" w:customStyle="1" w:styleId="eop">
    <w:name w:val="eop"/>
    <w:basedOn w:val="Policepardfau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3769</Characters>
  <Application>Microsoft Office Word</Application>
  <DocSecurity>0</DocSecurity>
  <Lines>31</Lines>
  <Paragraphs>8</Paragraphs>
  <ScaleCrop>false</ScaleCrop>
  <Company>CRCVDL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GERBET Fabienne</dc:creator>
  <cp:keywords/>
  <dc:description/>
  <cp:lastModifiedBy>GERBET Fabienne</cp:lastModifiedBy>
  <cp:revision>1</cp:revision>
  <dcterms:created xsi:type="dcterms:W3CDTF">2022-11-07T09:28:00Z</dcterms:created>
  <dcterms:modified xsi:type="dcterms:W3CDTF">2022-11-07T09:30:00Z</dcterms:modified>
</cp:coreProperties>
</file>