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096" w:rsidRDefault="00870661">
      <w:r>
        <w:rPr>
          <w:noProof/>
          <w:lang w:eastAsia="fr-FR"/>
        </w:rPr>
        <w:drawing>
          <wp:anchor distT="0" distB="0" distL="114300" distR="114300" simplePos="0" relativeHeight="252456960" behindDoc="1" locked="0" layoutInCell="1" allowOverlap="1" wp14:anchorId="52D44D8F" wp14:editId="35B03E2B">
            <wp:simplePos x="0" y="0"/>
            <wp:positionH relativeFrom="column">
              <wp:posOffset>-149860</wp:posOffset>
            </wp:positionH>
            <wp:positionV relativeFrom="paragraph">
              <wp:posOffset>1936115</wp:posOffset>
            </wp:positionV>
            <wp:extent cx="6896100" cy="6213798"/>
            <wp:effectExtent l="0" t="0" r="0" b="0"/>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180" t="22222" r="34191" b="47090"/>
                    <a:stretch/>
                  </pic:blipFill>
                  <pic:spPr bwMode="auto">
                    <a:xfrm>
                      <a:off x="0" y="0"/>
                      <a:ext cx="6896100" cy="6213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455936" behindDoc="1" locked="0" layoutInCell="1" allowOverlap="1" wp14:anchorId="63F3B623" wp14:editId="179F3C2D">
                <wp:simplePos x="0" y="0"/>
                <wp:positionH relativeFrom="column">
                  <wp:posOffset>-540385</wp:posOffset>
                </wp:positionH>
                <wp:positionV relativeFrom="paragraph">
                  <wp:posOffset>-530860</wp:posOffset>
                </wp:positionV>
                <wp:extent cx="7562850" cy="10677525"/>
                <wp:effectExtent l="38100" t="38100" r="38100" b="47625"/>
                <wp:wrapNone/>
                <wp:docPr id="510" name="Rectangle 510"/>
                <wp:cNvGraphicFramePr/>
                <a:graphic xmlns:a="http://schemas.openxmlformats.org/drawingml/2006/main">
                  <a:graphicData uri="http://schemas.microsoft.com/office/word/2010/wordprocessingShape">
                    <wps:wsp>
                      <wps:cNvSpPr/>
                      <wps:spPr>
                        <a:xfrm>
                          <a:off x="0" y="0"/>
                          <a:ext cx="7562850" cy="10677525"/>
                        </a:xfrm>
                        <a:prstGeom prst="rect">
                          <a:avLst/>
                        </a:prstGeom>
                        <a:solidFill>
                          <a:srgbClr val="C8D7EA"/>
                        </a:solid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0" o:spid="_x0000_s1026" style="position:absolute;margin-left:-42.55pt;margin-top:-41.8pt;width:595.5pt;height:840.75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" fillcolor="#c8d7ea" strokecolor="#243f60 [1604]" strokeweight="6pt"/>
            </w:pict>
          </mc:Fallback>
        </mc:AlternateContent>
      </w:r>
      <w:r w:rsidR="00136140">
        <w:rPr>
          <w:noProof/>
          <w:lang w:eastAsia="fr-FR"/>
        </w:rPr>
        <mc:AlternateContent>
          <mc:Choice Requires="wps">
            <w:drawing>
              <wp:anchor distT="0" distB="0" distL="114300" distR="114300" simplePos="0" relativeHeight="251673600" behindDoc="0" locked="0" layoutInCell="1" allowOverlap="1" wp14:anchorId="6BFB855B" wp14:editId="2B37DEFC">
                <wp:simplePos x="0" y="0"/>
                <wp:positionH relativeFrom="column">
                  <wp:posOffset>-149860</wp:posOffset>
                </wp:positionH>
                <wp:positionV relativeFrom="paragraph">
                  <wp:posOffset>554990</wp:posOffset>
                </wp:positionV>
                <wp:extent cx="6372225" cy="24193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419350"/>
                        </a:xfrm>
                        <a:prstGeom prst="rect">
                          <a:avLst/>
                        </a:prstGeom>
                        <a:noFill/>
                        <a:ln w="9525">
                          <a:noFill/>
                          <a:miter lim="800000"/>
                          <a:headEnd/>
                          <a:tailEnd/>
                        </a:ln>
                      </wps:spPr>
                      <wps:txbx>
                        <w:txbxContent>
                          <w:p w:rsidR="00806FE5" w:rsidRPr="00F2022B" w:rsidRDefault="00806FE5" w:rsidP="004B46D8">
                            <w:pPr>
                              <w:spacing w:after="0"/>
                              <w:jc w:val="center"/>
                              <w:rPr>
                                <w:rFonts w:ascii="Arial Rounded MT Bold" w:hAnsi="Arial Rounded MT Bold"/>
                                <w:b/>
                                <w:color w:val="404040" w:themeColor="text1" w:themeTint="BF"/>
                                <w:sz w:val="72"/>
                                <w:szCs w:val="72"/>
                              </w:rPr>
                            </w:pPr>
                            <w:r w:rsidRPr="00F2022B">
                              <w:rPr>
                                <w:rFonts w:ascii="Arial Rounded MT Bold" w:hAnsi="Arial Rounded MT Bold"/>
                                <w:b/>
                                <w:color w:val="404040" w:themeColor="text1" w:themeTint="BF"/>
                                <w:sz w:val="72"/>
                                <w:szCs w:val="72"/>
                              </w:rPr>
                              <w:t>Les Chercheurs</w:t>
                            </w:r>
                          </w:p>
                          <w:p w:rsidR="00806FE5" w:rsidRPr="00F2022B" w:rsidRDefault="00806FE5" w:rsidP="004B46D8">
                            <w:pPr>
                              <w:spacing w:after="0"/>
                              <w:jc w:val="center"/>
                              <w:rPr>
                                <w:rFonts w:ascii="Arial Rounded MT Bold" w:hAnsi="Arial Rounded MT Bold"/>
                                <w:b/>
                                <w:color w:val="404040" w:themeColor="text1" w:themeTint="BF"/>
                                <w:sz w:val="72"/>
                                <w:szCs w:val="72"/>
                              </w:rPr>
                            </w:pPr>
                            <w:proofErr w:type="gramStart"/>
                            <w:r w:rsidRPr="00F2022B">
                              <w:rPr>
                                <w:rFonts w:ascii="Arial Rounded MT Bold" w:hAnsi="Arial Rounded MT Bold"/>
                                <w:b/>
                                <w:color w:val="404040" w:themeColor="text1" w:themeTint="BF"/>
                                <w:sz w:val="72"/>
                                <w:szCs w:val="72"/>
                              </w:rPr>
                              <w:t>inventent</w:t>
                            </w:r>
                            <w:proofErr w:type="gramEnd"/>
                            <w:r w:rsidRPr="00F2022B">
                              <w:rPr>
                                <w:rFonts w:ascii="Arial Rounded MT Bold" w:hAnsi="Arial Rounded MT Bold"/>
                                <w:b/>
                                <w:color w:val="404040" w:themeColor="text1" w:themeTint="BF"/>
                                <w:sz w:val="72"/>
                                <w:szCs w:val="72"/>
                              </w:rPr>
                              <w:t xml:space="preserve"> un nouvel avenir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1.8pt;margin-top:43.7pt;width:501.75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" filled="f" stroked="f">
                <v:textbox>
                  <w:txbxContent>
                    <w:p w:rsidR="00806FE5" w:rsidRPr="00F2022B" w:rsidRDefault="00806FE5" w:rsidP="004B46D8">
                      <w:pPr>
                        <w:spacing w:after="0"/>
                        <w:jc w:val="center"/>
                        <w:rPr>
                          <w:rFonts w:ascii="Arial Rounded MT Bold" w:hAnsi="Arial Rounded MT Bold"/>
                          <w:b/>
                          <w:color w:val="404040" w:themeColor="text1" w:themeTint="BF"/>
                          <w:sz w:val="72"/>
                          <w:szCs w:val="72"/>
                        </w:rPr>
                      </w:pPr>
                      <w:r w:rsidRPr="00F2022B">
                        <w:rPr>
                          <w:rFonts w:ascii="Arial Rounded MT Bold" w:hAnsi="Arial Rounded MT Bold"/>
                          <w:b/>
                          <w:color w:val="404040" w:themeColor="text1" w:themeTint="BF"/>
                          <w:sz w:val="72"/>
                          <w:szCs w:val="72"/>
                        </w:rPr>
                        <w:t>Les Chercheurs</w:t>
                      </w:r>
                    </w:p>
                    <w:p w:rsidR="00806FE5" w:rsidRPr="00F2022B" w:rsidRDefault="00806FE5" w:rsidP="004B46D8">
                      <w:pPr>
                        <w:spacing w:after="0"/>
                        <w:jc w:val="center"/>
                        <w:rPr>
                          <w:rFonts w:ascii="Arial Rounded MT Bold" w:hAnsi="Arial Rounded MT Bold"/>
                          <w:b/>
                          <w:color w:val="404040" w:themeColor="text1" w:themeTint="BF"/>
                          <w:sz w:val="72"/>
                          <w:szCs w:val="72"/>
                        </w:rPr>
                      </w:pPr>
                      <w:proofErr w:type="gramStart"/>
                      <w:r w:rsidRPr="00F2022B">
                        <w:rPr>
                          <w:rFonts w:ascii="Arial Rounded MT Bold" w:hAnsi="Arial Rounded MT Bold"/>
                          <w:b/>
                          <w:color w:val="404040" w:themeColor="text1" w:themeTint="BF"/>
                          <w:sz w:val="72"/>
                          <w:szCs w:val="72"/>
                        </w:rPr>
                        <w:t>inventent</w:t>
                      </w:r>
                      <w:proofErr w:type="gramEnd"/>
                      <w:r w:rsidRPr="00F2022B">
                        <w:rPr>
                          <w:rFonts w:ascii="Arial Rounded MT Bold" w:hAnsi="Arial Rounded MT Bold"/>
                          <w:b/>
                          <w:color w:val="404040" w:themeColor="text1" w:themeTint="BF"/>
                          <w:sz w:val="72"/>
                          <w:szCs w:val="72"/>
                        </w:rPr>
                        <w:t xml:space="preserve"> un nouvel avenir</w:t>
                      </w:r>
                    </w:p>
                  </w:txbxContent>
                </v:textbox>
              </v:shape>
            </w:pict>
          </mc:Fallback>
        </mc:AlternateContent>
      </w:r>
      <w:r w:rsidR="00136140">
        <w:rPr>
          <w:noProof/>
          <w:lang w:eastAsia="fr-FR"/>
        </w:rPr>
        <mc:AlternateContent>
          <mc:Choice Requires="wps">
            <w:drawing>
              <wp:anchor distT="0" distB="0" distL="114300" distR="114300" simplePos="0" relativeHeight="251677696" behindDoc="0" locked="0" layoutInCell="1" allowOverlap="1" wp14:anchorId="197224D1" wp14:editId="4AFB3367">
                <wp:simplePos x="0" y="0"/>
                <wp:positionH relativeFrom="column">
                  <wp:posOffset>212090</wp:posOffset>
                </wp:positionH>
                <wp:positionV relativeFrom="paragraph">
                  <wp:posOffset>59690</wp:posOffset>
                </wp:positionV>
                <wp:extent cx="6010275" cy="457200"/>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57200"/>
                        </a:xfrm>
                        <a:prstGeom prst="rect">
                          <a:avLst/>
                        </a:prstGeom>
                        <a:noFill/>
                        <a:ln w="9525">
                          <a:noFill/>
                          <a:miter lim="800000"/>
                          <a:headEnd/>
                          <a:tailEnd/>
                        </a:ln>
                      </wps:spPr>
                      <wps:txbx>
                        <w:txbxContent>
                          <w:p w:rsidR="00806FE5" w:rsidRPr="00F2022B" w:rsidRDefault="00806FE5" w:rsidP="004B46D8">
                            <w:pPr>
                              <w:spacing w:after="0"/>
                              <w:jc w:val="center"/>
                              <w:rPr>
                                <w:rFonts w:ascii="Arial Rounded MT Bold" w:hAnsi="Arial Rounded MT Bold"/>
                                <w:b/>
                                <w:color w:val="404040" w:themeColor="text1" w:themeTint="BF"/>
                                <w:sz w:val="48"/>
                                <w:szCs w:val="48"/>
                              </w:rPr>
                            </w:pPr>
                            <w:r w:rsidRPr="00F2022B">
                              <w:rPr>
                                <w:rFonts w:ascii="Arial Rounded MT Bold" w:hAnsi="Arial Rounded MT Bold"/>
                                <w:b/>
                                <w:color w:val="404040" w:themeColor="text1" w:themeTint="BF"/>
                                <w:sz w:val="48"/>
                                <w:szCs w:val="48"/>
                              </w:rPr>
                              <w:t>La Région Centre-Val de Loire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7pt;margin-top:4.7pt;width:473.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" filled="f" stroked="f">
                <v:textbox>
                  <w:txbxContent>
                    <w:p w:rsidR="00806FE5" w:rsidRPr="00F2022B" w:rsidRDefault="00806FE5" w:rsidP="004B46D8">
                      <w:pPr>
                        <w:spacing w:after="0"/>
                        <w:jc w:val="center"/>
                        <w:rPr>
                          <w:rFonts w:ascii="Arial Rounded MT Bold" w:hAnsi="Arial Rounded MT Bold"/>
                          <w:b/>
                          <w:color w:val="404040" w:themeColor="text1" w:themeTint="BF"/>
                          <w:sz w:val="48"/>
                          <w:szCs w:val="48"/>
                        </w:rPr>
                      </w:pPr>
                      <w:r w:rsidRPr="00F2022B">
                        <w:rPr>
                          <w:rFonts w:ascii="Arial Rounded MT Bold" w:hAnsi="Arial Rounded MT Bold"/>
                          <w:b/>
                          <w:color w:val="404040" w:themeColor="text1" w:themeTint="BF"/>
                          <w:sz w:val="48"/>
                          <w:szCs w:val="48"/>
                        </w:rPr>
                        <w:t>La Région Centre-Val de Loire</w:t>
                      </w:r>
                    </w:p>
                  </w:txbxContent>
                </v:textbox>
              </v:shape>
            </w:pict>
          </mc:Fallback>
        </mc:AlternateContent>
      </w:r>
      <w:r w:rsidR="000A3AE2">
        <w:rPr>
          <w:noProof/>
          <w:lang w:eastAsia="fr-FR"/>
        </w:rPr>
        <mc:AlternateContent>
          <mc:Choice Requires="wps">
            <w:drawing>
              <wp:anchor distT="0" distB="0" distL="114300" distR="114300" simplePos="0" relativeHeight="251693056" behindDoc="0" locked="0" layoutInCell="1" allowOverlap="1" wp14:anchorId="421E0D52" wp14:editId="15F1EB18">
                <wp:simplePos x="0" y="0"/>
                <wp:positionH relativeFrom="column">
                  <wp:posOffset>5515610</wp:posOffset>
                </wp:positionH>
                <wp:positionV relativeFrom="paragraph">
                  <wp:posOffset>-301625</wp:posOffset>
                </wp:positionV>
                <wp:extent cx="2374265" cy="1403985"/>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06FE5" w:rsidRPr="00F2022B" w:rsidRDefault="00806FE5">
                            <w:pPr>
                              <w:rPr>
                                <w:rFonts w:ascii="Arial Rounded MT Bold" w:hAnsi="Arial Rounded MT Bold"/>
                                <w:b/>
                                <w:color w:val="404040" w:themeColor="text1" w:themeTint="BF"/>
                                <w:sz w:val="48"/>
                                <w:szCs w:val="48"/>
                              </w:rPr>
                            </w:pPr>
                            <w:r w:rsidRPr="00F2022B">
                              <w:rPr>
                                <w:rFonts w:ascii="Arial Rounded MT Bold" w:hAnsi="Arial Rounded MT Bold"/>
                                <w:b/>
                                <w:color w:val="404040" w:themeColor="text1" w:themeTint="BF"/>
                                <w:sz w:val="48"/>
                                <w:szCs w:val="48"/>
                              </w:rPr>
                              <w:t>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34.3pt;margin-top:-23.75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" filled="f" stroked="f">
                <v:textbox style="mso-fit-shape-to-text:t">
                  <w:txbxContent>
                    <w:p w:rsidR="00806FE5" w:rsidRPr="00F2022B" w:rsidRDefault="00806FE5">
                      <w:pPr>
                        <w:rPr>
                          <w:rFonts w:ascii="Arial Rounded MT Bold" w:hAnsi="Arial Rounded MT Bold"/>
                          <w:b/>
                          <w:color w:val="404040" w:themeColor="text1" w:themeTint="BF"/>
                          <w:sz w:val="48"/>
                          <w:szCs w:val="48"/>
                        </w:rPr>
                      </w:pPr>
                      <w:r w:rsidRPr="00F2022B">
                        <w:rPr>
                          <w:rFonts w:ascii="Arial Rounded MT Bold" w:hAnsi="Arial Rounded MT Bold"/>
                          <w:b/>
                          <w:color w:val="404040" w:themeColor="text1" w:themeTint="BF"/>
                          <w:sz w:val="48"/>
                          <w:szCs w:val="48"/>
                        </w:rPr>
                        <w:t>2015</w:t>
                      </w:r>
                    </w:p>
                  </w:txbxContent>
                </v:textbox>
              </v:shape>
            </w:pict>
          </mc:Fallback>
        </mc:AlternateContent>
      </w:r>
      <w:r w:rsidR="000A3AE2">
        <w:rPr>
          <w:noProof/>
          <w:lang w:eastAsia="fr-FR"/>
        </w:rPr>
        <w:drawing>
          <wp:anchor distT="0" distB="0" distL="114300" distR="114300" simplePos="0" relativeHeight="251694080" behindDoc="0" locked="0" layoutInCell="1" allowOverlap="1" wp14:anchorId="06BEA633" wp14:editId="5AFAB5D0">
            <wp:simplePos x="0" y="0"/>
            <wp:positionH relativeFrom="column">
              <wp:posOffset>4431665</wp:posOffset>
            </wp:positionH>
            <wp:positionV relativeFrom="paragraph">
              <wp:posOffset>9346565</wp:posOffset>
            </wp:positionV>
            <wp:extent cx="2428875" cy="638175"/>
            <wp:effectExtent l="0" t="0" r="9525" b="9525"/>
            <wp:wrapNone/>
            <wp:docPr id="24" name="Image 24" descr="bloc-marque-rcvl-255x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c-marque-rcvl-255x6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A7">
        <w:rPr>
          <w:noProof/>
          <w:lang w:eastAsia="fr-FR"/>
        </w:rPr>
        <mc:AlternateContent>
          <mc:Choice Requires="wps">
            <w:drawing>
              <wp:anchor distT="0" distB="0" distL="114300" distR="114300" simplePos="0" relativeHeight="251684864" behindDoc="0" locked="0" layoutInCell="1" allowOverlap="1" wp14:anchorId="70234002" wp14:editId="135B78ED">
                <wp:simplePos x="0" y="0"/>
                <wp:positionH relativeFrom="column">
                  <wp:posOffset>9022715</wp:posOffset>
                </wp:positionH>
                <wp:positionV relativeFrom="paragraph">
                  <wp:posOffset>-358775</wp:posOffset>
                </wp:positionV>
                <wp:extent cx="981075" cy="41910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19100"/>
                        </a:xfrm>
                        <a:prstGeom prst="rect">
                          <a:avLst/>
                        </a:prstGeom>
                        <a:noFill/>
                        <a:ln w="9525">
                          <a:noFill/>
                          <a:miter lim="800000"/>
                          <a:headEnd/>
                          <a:tailEnd/>
                        </a:ln>
                      </wps:spPr>
                      <wps:txbx>
                        <w:txbxContent>
                          <w:p w:rsidR="00806FE5" w:rsidRPr="00B220A7" w:rsidRDefault="00806FE5">
                            <w:pPr>
                              <w:rPr>
                                <w:rFonts w:ascii="Arial Rounded MT Bold" w:hAnsi="Arial Rounded MT Bold"/>
                                <w:b/>
                                <w:sz w:val="44"/>
                                <w:szCs w:val="44"/>
                              </w:rPr>
                            </w:pPr>
                            <w:r w:rsidRPr="00B220A7">
                              <w:rPr>
                                <w:rFonts w:ascii="Arial Rounded MT Bold" w:hAnsi="Arial Rounded MT Bold"/>
                                <w:b/>
                                <w:sz w:val="44"/>
                                <w:szCs w:val="44"/>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10.45pt;margin-top:-28.25pt;width:77.2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" filled="f" stroked="f">
                <v:textbox>
                  <w:txbxContent>
                    <w:p w:rsidR="00806FE5" w:rsidRPr="00B220A7" w:rsidRDefault="00806FE5">
                      <w:pPr>
                        <w:rPr>
                          <w:rFonts w:ascii="Arial Rounded MT Bold" w:hAnsi="Arial Rounded MT Bold"/>
                          <w:b/>
                          <w:sz w:val="44"/>
                          <w:szCs w:val="44"/>
                        </w:rPr>
                      </w:pPr>
                      <w:r w:rsidRPr="00B220A7">
                        <w:rPr>
                          <w:rFonts w:ascii="Arial Rounded MT Bold" w:hAnsi="Arial Rounded MT Bold"/>
                          <w:b/>
                          <w:sz w:val="44"/>
                          <w:szCs w:val="44"/>
                        </w:rPr>
                        <w:t>2014</w:t>
                      </w:r>
                    </w:p>
                  </w:txbxContent>
                </v:textbox>
              </v:shape>
            </w:pict>
          </mc:Fallback>
        </mc:AlternateContent>
      </w:r>
      <w:r w:rsidR="006D6F26">
        <w:rPr>
          <w:noProof/>
          <w:lang w:eastAsia="fr-FR"/>
        </w:rPr>
        <w:drawing>
          <wp:anchor distT="0" distB="0" distL="114300" distR="114300" simplePos="0" relativeHeight="251682816" behindDoc="0" locked="0" layoutInCell="1" allowOverlap="1" wp14:anchorId="373ADAAA" wp14:editId="67E378EF">
            <wp:simplePos x="0" y="0"/>
            <wp:positionH relativeFrom="column">
              <wp:posOffset>8546465</wp:posOffset>
            </wp:positionH>
            <wp:positionV relativeFrom="paragraph">
              <wp:posOffset>6370582</wp:posOffset>
            </wp:positionV>
            <wp:extent cx="1502248" cy="394708"/>
            <wp:effectExtent l="0" t="0" r="3175" b="5715"/>
            <wp:wrapNone/>
            <wp:docPr id="17" name="Image 17" descr="bloc-marque-rcvl-255x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c-marque-rcvl-255x6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361" cy="395263"/>
                    </a:xfrm>
                    <a:prstGeom prst="rect">
                      <a:avLst/>
                    </a:prstGeom>
                    <a:noFill/>
                    <a:ln>
                      <a:noFill/>
                    </a:ln>
                  </pic:spPr>
                </pic:pic>
              </a:graphicData>
            </a:graphic>
            <wp14:sizeRelH relativeFrom="page">
              <wp14:pctWidth>0</wp14:pctWidth>
            </wp14:sizeRelH>
            <wp14:sizeRelV relativeFrom="page">
              <wp14:pctHeight>0</wp14:pctHeight>
            </wp14:sizeRelV>
          </wp:anchor>
        </w:drawing>
      </w:r>
      <w:r w:rsidR="00354096">
        <w:br w:type="page"/>
      </w:r>
    </w:p>
    <w:p w:rsidR="00C624FF" w:rsidRDefault="00C624FF" w:rsidP="006A50B6">
      <w:pPr>
        <w:sectPr w:rsidR="00C624FF" w:rsidSect="00354096">
          <w:footerReference w:type="default" r:id="rId11"/>
          <w:pgSz w:w="11906" w:h="16838"/>
          <w:pgMar w:top="851" w:right="851" w:bottom="851" w:left="851" w:header="709" w:footer="709" w:gutter="0"/>
          <w:cols w:space="708"/>
          <w:docGrid w:linePitch="360"/>
        </w:sectPr>
      </w:pPr>
    </w:p>
    <w:p w:rsidR="0002738A" w:rsidRDefault="0079577A" w:rsidP="0002738A">
      <w:pPr>
        <w:jc w:val="center"/>
        <w:rPr>
          <w:rFonts w:ascii="Arial Rounded MT Bold" w:hAnsi="Arial Rounded MT Bold"/>
          <w:b/>
          <w:sz w:val="52"/>
          <w:szCs w:val="52"/>
        </w:rPr>
      </w:pPr>
      <w:r>
        <w:rPr>
          <w:noProof/>
          <w:lang w:eastAsia="fr-FR"/>
        </w:rPr>
        <w:lastRenderedPageBreak/>
        <w:drawing>
          <wp:anchor distT="0" distB="0" distL="114300" distR="114300" simplePos="0" relativeHeight="252463104" behindDoc="1" locked="0" layoutInCell="1" allowOverlap="1" wp14:anchorId="01B079CE" wp14:editId="6A3D8FA0">
            <wp:simplePos x="0" y="0"/>
            <wp:positionH relativeFrom="column">
              <wp:posOffset>2317115</wp:posOffset>
            </wp:positionH>
            <wp:positionV relativeFrom="paragraph">
              <wp:posOffset>530487</wp:posOffset>
            </wp:positionV>
            <wp:extent cx="2146300" cy="1894205"/>
            <wp:effectExtent l="0" t="0" r="6350" b="0"/>
            <wp:wrapNone/>
            <wp:docPr id="512" name="Image 512"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2146300" cy="18942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38A" w:rsidRPr="0002738A" w:rsidRDefault="0002738A" w:rsidP="0002738A">
      <w:pPr>
        <w:jc w:val="center"/>
        <w:rPr>
          <w:rFonts w:ascii="Arial Rounded MT Bold" w:hAnsi="Arial Rounded MT Bold"/>
          <w:b/>
          <w:sz w:val="52"/>
          <w:szCs w:val="52"/>
        </w:rPr>
      </w:pPr>
    </w:p>
    <w:p w:rsidR="0002738A" w:rsidRDefault="0002738A" w:rsidP="004A24F7"/>
    <w:p w:rsidR="0002738A" w:rsidRDefault="008D4B71" w:rsidP="004A24F7">
      <w:r>
        <w:rPr>
          <w:noProof/>
          <w:lang w:eastAsia="fr-FR"/>
        </w:rPr>
        <w:drawing>
          <wp:anchor distT="0" distB="0" distL="114300" distR="114300" simplePos="0" relativeHeight="252459008" behindDoc="0" locked="0" layoutInCell="1" allowOverlap="1" wp14:anchorId="7EED0A2C" wp14:editId="66AC3D8E">
            <wp:simplePos x="0" y="0"/>
            <wp:positionH relativeFrom="column">
              <wp:posOffset>4879340</wp:posOffset>
            </wp:positionH>
            <wp:positionV relativeFrom="paragraph">
              <wp:posOffset>201930</wp:posOffset>
            </wp:positionV>
            <wp:extent cx="2051050" cy="1835150"/>
            <wp:effectExtent l="0" t="0" r="6350" b="0"/>
            <wp:wrapNone/>
            <wp:docPr id="516" name="Image 516" descr="S:\DGFREE\DESRTT\00 dossiers personnels\Amélie\plaquette\photos\2015\au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GFREE\DESRTT\00 dossiers personnels\Amélie\plaquette\photos\2015\autres.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051050" cy="18351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77A">
        <w:rPr>
          <w:noProof/>
          <w:lang w:eastAsia="fr-FR"/>
        </w:rPr>
        <w:drawing>
          <wp:anchor distT="0" distB="0" distL="114300" distR="114300" simplePos="0" relativeHeight="252457984" behindDoc="0" locked="0" layoutInCell="1" allowOverlap="1" wp14:anchorId="22AEB9C5" wp14:editId="24197011">
            <wp:simplePos x="0" y="0"/>
            <wp:positionH relativeFrom="column">
              <wp:posOffset>-235585</wp:posOffset>
            </wp:positionH>
            <wp:positionV relativeFrom="paragraph">
              <wp:posOffset>15240</wp:posOffset>
            </wp:positionV>
            <wp:extent cx="2143125" cy="2037080"/>
            <wp:effectExtent l="0" t="0" r="9525" b="1270"/>
            <wp:wrapNone/>
            <wp:docPr id="548" name="Image 548" descr="S:\DGFREE\DESRTT\00 dossiers personnels\Amélie\plaquette\photos\2015\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FREE\DESRTT\00 dossiers personnels\Amélie\plaquette\photos\2015\shs.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43125" cy="20370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38A" w:rsidRDefault="0002738A" w:rsidP="004A24F7"/>
    <w:p w:rsidR="0002738A" w:rsidRDefault="0002738A" w:rsidP="004A24F7">
      <w:pPr>
        <w:rPr>
          <w:noProof/>
          <w:lang w:eastAsia="fr-FR"/>
        </w:rPr>
      </w:pPr>
    </w:p>
    <w:p w:rsidR="00136140" w:rsidRDefault="00136140" w:rsidP="004A24F7">
      <w:pPr>
        <w:rPr>
          <w:noProof/>
          <w:lang w:eastAsia="fr-FR"/>
        </w:rPr>
      </w:pPr>
    </w:p>
    <w:p w:rsidR="00136140" w:rsidRDefault="008D4B71" w:rsidP="004A24F7">
      <w:pPr>
        <w:sectPr w:rsidR="00136140" w:rsidSect="0002738A">
          <w:pgSz w:w="11906" w:h="16838"/>
          <w:pgMar w:top="851" w:right="851" w:bottom="851" w:left="851" w:header="709" w:footer="709" w:gutter="0"/>
          <w:cols w:space="708"/>
          <w:docGrid w:linePitch="360"/>
        </w:sectPr>
      </w:pPr>
      <w:r w:rsidRPr="0002738A">
        <w:rPr>
          <w:rFonts w:ascii="Arial Rounded MT Bold" w:hAnsi="Arial Rounded MT Bold"/>
          <w:b/>
          <w:noProof/>
          <w:sz w:val="52"/>
          <w:szCs w:val="52"/>
          <w:lang w:eastAsia="fr-FR"/>
        </w:rPr>
        <mc:AlternateContent>
          <mc:Choice Requires="wps">
            <w:drawing>
              <wp:anchor distT="0" distB="0" distL="114300" distR="114300" simplePos="0" relativeHeight="251874304" behindDoc="0" locked="0" layoutInCell="1" allowOverlap="1" wp14:anchorId="783A965F" wp14:editId="7AA7A9DA">
                <wp:simplePos x="0" y="0"/>
                <wp:positionH relativeFrom="column">
                  <wp:posOffset>-149860</wp:posOffset>
                </wp:positionH>
                <wp:positionV relativeFrom="paragraph">
                  <wp:posOffset>6985</wp:posOffset>
                </wp:positionV>
                <wp:extent cx="6553200" cy="2647950"/>
                <wp:effectExtent l="0" t="0" r="0" b="0"/>
                <wp:wrapNone/>
                <wp:docPr id="4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647950"/>
                        </a:xfrm>
                        <a:prstGeom prst="rect">
                          <a:avLst/>
                        </a:prstGeom>
                        <a:noFill/>
                        <a:ln w="9525">
                          <a:noFill/>
                          <a:miter lim="800000"/>
                          <a:headEnd/>
                          <a:tailEnd/>
                        </a:ln>
                      </wps:spPr>
                      <wps:txbx>
                        <w:txbxContent>
                          <w:p w:rsidR="00806FE5" w:rsidRPr="00136140" w:rsidRDefault="00806FE5" w:rsidP="0002738A">
                            <w:pPr>
                              <w:jc w:val="center"/>
                              <w:rPr>
                                <w:rFonts w:ascii="Arial Rounded MT Bold" w:hAnsi="Arial Rounded MT Bold"/>
                                <w:b/>
                                <w:sz w:val="52"/>
                                <w:szCs w:val="52"/>
                              </w:rPr>
                            </w:pPr>
                          </w:p>
                          <w:p w:rsidR="00806FE5" w:rsidRPr="008D4B71" w:rsidRDefault="00806FE5" w:rsidP="0002738A">
                            <w:pPr>
                              <w:jc w:val="center"/>
                              <w:rPr>
                                <w:rFonts w:ascii="Arial Rounded MT Bold" w:hAnsi="Arial Rounded MT Bold"/>
                                <w:b/>
                                <w:sz w:val="72"/>
                                <w:szCs w:val="52"/>
                              </w:rPr>
                            </w:pPr>
                            <w:r w:rsidRPr="008D4B71">
                              <w:rPr>
                                <w:rFonts w:ascii="Arial Rounded MT Bold" w:hAnsi="Arial Rounded MT Bold"/>
                                <w:b/>
                                <w:sz w:val="72"/>
                                <w:szCs w:val="52"/>
                              </w:rPr>
                              <w:t>APPEL A PROJET</w:t>
                            </w:r>
                          </w:p>
                          <w:p w:rsidR="00806FE5" w:rsidRPr="008D4B71" w:rsidRDefault="00806FE5" w:rsidP="0002738A">
                            <w:pPr>
                              <w:jc w:val="center"/>
                              <w:rPr>
                                <w:rFonts w:ascii="Arial Rounded MT Bold" w:hAnsi="Arial Rounded MT Bold"/>
                                <w:b/>
                                <w:sz w:val="72"/>
                                <w:szCs w:val="52"/>
                              </w:rPr>
                            </w:pPr>
                            <w:r w:rsidRPr="008D4B71">
                              <w:rPr>
                                <w:rFonts w:ascii="Arial Rounded MT Bold" w:hAnsi="Arial Rounded MT Bold"/>
                                <w:b/>
                                <w:sz w:val="72"/>
                                <w:szCs w:val="52"/>
                              </w:rPr>
                              <w:t>D’INTERET REGIONAL</w:t>
                            </w:r>
                          </w:p>
                          <w:p w:rsidR="00806FE5" w:rsidRPr="008D4B71" w:rsidRDefault="00806FE5" w:rsidP="0002738A">
                            <w:pPr>
                              <w:jc w:val="center"/>
                              <w:rPr>
                                <w:rFonts w:ascii="Arial Rounded MT Bold" w:hAnsi="Arial Rounded MT Bold"/>
                                <w:b/>
                                <w:sz w:val="72"/>
                                <w:szCs w:val="52"/>
                              </w:rPr>
                            </w:pPr>
                            <w:r>
                              <w:rPr>
                                <w:rFonts w:ascii="Arial Rounded MT Bold" w:hAnsi="Arial Rounded MT Bold"/>
                                <w:b/>
                                <w:sz w:val="72"/>
                                <w:szCs w:val="52"/>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8pt;margin-top:.55pt;width:516pt;height:20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" filled="f" stroked="f">
                <v:textbox>
                  <w:txbxContent>
                    <w:p w:rsidR="00806FE5" w:rsidRPr="00136140" w:rsidRDefault="00806FE5" w:rsidP="0002738A">
                      <w:pPr>
                        <w:jc w:val="center"/>
                        <w:rPr>
                          <w:rFonts w:ascii="Arial Rounded MT Bold" w:hAnsi="Arial Rounded MT Bold"/>
                          <w:b/>
                          <w:sz w:val="52"/>
                          <w:szCs w:val="52"/>
                        </w:rPr>
                      </w:pPr>
                    </w:p>
                    <w:p w:rsidR="00806FE5" w:rsidRPr="008D4B71" w:rsidRDefault="00806FE5" w:rsidP="0002738A">
                      <w:pPr>
                        <w:jc w:val="center"/>
                        <w:rPr>
                          <w:rFonts w:ascii="Arial Rounded MT Bold" w:hAnsi="Arial Rounded MT Bold"/>
                          <w:b/>
                          <w:sz w:val="72"/>
                          <w:szCs w:val="52"/>
                        </w:rPr>
                      </w:pPr>
                      <w:r w:rsidRPr="008D4B71">
                        <w:rPr>
                          <w:rFonts w:ascii="Arial Rounded MT Bold" w:hAnsi="Arial Rounded MT Bold"/>
                          <w:b/>
                          <w:sz w:val="72"/>
                          <w:szCs w:val="52"/>
                        </w:rPr>
                        <w:t>APPEL A PROJET</w:t>
                      </w:r>
                    </w:p>
                    <w:p w:rsidR="00806FE5" w:rsidRPr="008D4B71" w:rsidRDefault="00806FE5" w:rsidP="0002738A">
                      <w:pPr>
                        <w:jc w:val="center"/>
                        <w:rPr>
                          <w:rFonts w:ascii="Arial Rounded MT Bold" w:hAnsi="Arial Rounded MT Bold"/>
                          <w:b/>
                          <w:sz w:val="72"/>
                          <w:szCs w:val="52"/>
                        </w:rPr>
                      </w:pPr>
                      <w:r w:rsidRPr="008D4B71">
                        <w:rPr>
                          <w:rFonts w:ascii="Arial Rounded MT Bold" w:hAnsi="Arial Rounded MT Bold"/>
                          <w:b/>
                          <w:sz w:val="72"/>
                          <w:szCs w:val="52"/>
                        </w:rPr>
                        <w:t>D’INTERET REGIONAL</w:t>
                      </w:r>
                    </w:p>
                    <w:p w:rsidR="00806FE5" w:rsidRPr="008D4B71" w:rsidRDefault="00806FE5" w:rsidP="0002738A">
                      <w:pPr>
                        <w:jc w:val="center"/>
                        <w:rPr>
                          <w:rFonts w:ascii="Arial Rounded MT Bold" w:hAnsi="Arial Rounded MT Bold"/>
                          <w:b/>
                          <w:sz w:val="72"/>
                          <w:szCs w:val="52"/>
                        </w:rPr>
                      </w:pPr>
                      <w:r>
                        <w:rPr>
                          <w:rFonts w:ascii="Arial Rounded MT Bold" w:hAnsi="Arial Rounded MT Bold"/>
                          <w:b/>
                          <w:sz w:val="72"/>
                          <w:szCs w:val="52"/>
                        </w:rPr>
                        <w:t>2015</w:t>
                      </w:r>
                    </w:p>
                  </w:txbxContent>
                </v:textbox>
              </v:shape>
            </w:pict>
          </mc:Fallback>
        </mc:AlternateContent>
      </w:r>
      <w:r w:rsidR="0079577A">
        <w:rPr>
          <w:noProof/>
          <w:lang w:eastAsia="fr-FR"/>
        </w:rPr>
        <w:drawing>
          <wp:anchor distT="0" distB="0" distL="114300" distR="114300" simplePos="0" relativeHeight="252461056" behindDoc="0" locked="0" layoutInCell="1" allowOverlap="1" wp14:anchorId="3F7866A0" wp14:editId="0905E244">
            <wp:simplePos x="0" y="0"/>
            <wp:positionH relativeFrom="column">
              <wp:posOffset>2316480</wp:posOffset>
            </wp:positionH>
            <wp:positionV relativeFrom="paragraph">
              <wp:posOffset>3437890</wp:posOffset>
            </wp:positionV>
            <wp:extent cx="2066925" cy="1883410"/>
            <wp:effectExtent l="0" t="0" r="9525" b="2540"/>
            <wp:wrapNone/>
            <wp:docPr id="514" name="Image 514" descr="S:\DGFREE\DESRTT\00 dossiers personnels\Amélie\plaquette\photos\2015\maths phy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FREE\DESRTT\00 dossiers personnels\Amélie\plaquette\photos\2015\maths physique.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66925" cy="18834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77A">
        <w:rPr>
          <w:noProof/>
          <w:lang w:eastAsia="fr-FR"/>
        </w:rPr>
        <w:drawing>
          <wp:anchor distT="0" distB="0" distL="114300" distR="114300" simplePos="0" relativeHeight="252462080" behindDoc="0" locked="0" layoutInCell="1" allowOverlap="1" wp14:anchorId="41C611E3" wp14:editId="66A8FA5E">
            <wp:simplePos x="0" y="0"/>
            <wp:positionH relativeFrom="column">
              <wp:posOffset>-330835</wp:posOffset>
            </wp:positionH>
            <wp:positionV relativeFrom="paragraph">
              <wp:posOffset>2121535</wp:posOffset>
            </wp:positionV>
            <wp:extent cx="2074545" cy="1855470"/>
            <wp:effectExtent l="0" t="0" r="1905" b="0"/>
            <wp:wrapNone/>
            <wp:docPr id="513" name="Image 513"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074545" cy="18554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77A">
        <w:rPr>
          <w:noProof/>
          <w:lang w:eastAsia="fr-FR"/>
        </w:rPr>
        <w:drawing>
          <wp:anchor distT="0" distB="0" distL="114300" distR="114300" simplePos="0" relativeHeight="252460032" behindDoc="0" locked="0" layoutInCell="1" allowOverlap="1" wp14:anchorId="7B99DE3B" wp14:editId="58EF87D3">
            <wp:simplePos x="0" y="0"/>
            <wp:positionH relativeFrom="column">
              <wp:posOffset>4679315</wp:posOffset>
            </wp:positionH>
            <wp:positionV relativeFrom="paragraph">
              <wp:posOffset>2280920</wp:posOffset>
            </wp:positionV>
            <wp:extent cx="2085975" cy="1857375"/>
            <wp:effectExtent l="0" t="0" r="9525" b="9525"/>
            <wp:wrapNone/>
            <wp:docPr id="515" name="Image 515"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85975" cy="18573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14F" w:rsidRDefault="00E0514F" w:rsidP="00E0514F">
      <w:pPr>
        <w:jc w:val="center"/>
        <w:rPr>
          <w:rFonts w:ascii="Arial Rounded MT Bold" w:hAnsi="Arial Rounded MT Bold"/>
          <w:sz w:val="24"/>
          <w:szCs w:val="24"/>
        </w:rPr>
      </w:pPr>
    </w:p>
    <w:p w:rsidR="00E0514F" w:rsidRDefault="00E0514F" w:rsidP="00E0514F">
      <w:pPr>
        <w:jc w:val="center"/>
        <w:rPr>
          <w:rFonts w:ascii="Arial Rounded MT Bold" w:hAnsi="Arial Rounded MT Bold"/>
          <w:sz w:val="24"/>
          <w:szCs w:val="24"/>
        </w:rPr>
      </w:pPr>
    </w:p>
    <w:p w:rsidR="00E0514F" w:rsidRDefault="00E0514F" w:rsidP="00E0514F">
      <w:pPr>
        <w:jc w:val="center"/>
        <w:rPr>
          <w:rFonts w:ascii="Arial Rounded MT Bold" w:hAnsi="Arial Rounded MT Bold"/>
          <w:sz w:val="24"/>
          <w:szCs w:val="24"/>
        </w:rPr>
      </w:pPr>
    </w:p>
    <w:p w:rsidR="00E0514F" w:rsidRPr="00B1036E" w:rsidRDefault="00E0514F" w:rsidP="00E0514F">
      <w:pPr>
        <w:jc w:val="center"/>
        <w:rPr>
          <w:rFonts w:ascii="Arial Rounded MT Bold" w:hAnsi="Arial Rounded MT Bold"/>
          <w:sz w:val="24"/>
          <w:szCs w:val="24"/>
        </w:rPr>
      </w:pPr>
      <w:r w:rsidRPr="00B1036E">
        <w:rPr>
          <w:rFonts w:ascii="Arial Rounded MT Bold" w:hAnsi="Arial Rounded MT Bold"/>
          <w:sz w:val="24"/>
          <w:szCs w:val="24"/>
        </w:rPr>
        <w:t>Thèmes</w:t>
      </w:r>
    </w:p>
    <w:p w:rsidR="00E0514F" w:rsidRPr="00B1036E" w:rsidRDefault="00E0514F" w:rsidP="00E0514F">
      <w:pPr>
        <w:jc w:val="center"/>
        <w:rPr>
          <w:rFonts w:ascii="Arial Rounded MT Bold" w:hAnsi="Arial Rounded MT Bold"/>
          <w:sz w:val="24"/>
          <w:szCs w:val="24"/>
        </w:rPr>
      </w:pPr>
      <w:r w:rsidRPr="00B1036E">
        <w:rPr>
          <w:rFonts w:ascii="Arial Rounded MT Bold" w:hAnsi="Arial Rounded MT Bold"/>
          <w:sz w:val="24"/>
          <w:szCs w:val="24"/>
        </w:rPr>
        <w:t>Appel à Projet d’Intérêt Régional</w:t>
      </w:r>
    </w:p>
    <w:p w:rsidR="00E0514F" w:rsidRDefault="00E0514F" w:rsidP="00E0514F">
      <w:r>
        <w:rPr>
          <w:noProof/>
          <w:lang w:eastAsia="fr-FR"/>
        </w:rPr>
        <mc:AlternateContent>
          <mc:Choice Requires="wps">
            <w:drawing>
              <wp:anchor distT="0" distB="0" distL="114300" distR="114300" simplePos="0" relativeHeight="252435456" behindDoc="0" locked="0" layoutInCell="1" allowOverlap="1" wp14:anchorId="6EC50812" wp14:editId="17D3811E">
                <wp:simplePos x="0" y="0"/>
                <wp:positionH relativeFrom="column">
                  <wp:posOffset>-35560</wp:posOffset>
                </wp:positionH>
                <wp:positionV relativeFrom="paragraph">
                  <wp:posOffset>95250</wp:posOffset>
                </wp:positionV>
                <wp:extent cx="6677025" cy="323850"/>
                <wp:effectExtent l="0" t="0" r="28575" b="19050"/>
                <wp:wrapNone/>
                <wp:docPr id="4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23850"/>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Pr="00C624FF" w:rsidRDefault="00806FE5" w:rsidP="00E0514F">
                            <w:pPr>
                              <w:jc w:val="right"/>
                              <w:rPr>
                                <w:rFonts w:ascii="Verdana" w:hAnsi="Verdana"/>
                                <w:b/>
                                <w:i/>
                              </w:rPr>
                            </w:pPr>
                            <w:r>
                              <w:rPr>
                                <w:rFonts w:ascii="Verdana" w:hAnsi="Verdana"/>
                                <w:b/>
                                <w:i/>
                              </w:rPr>
                              <w:t>Energie et Matériaux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2.8pt;margin-top:7.5pt;width:525.75pt;height:25.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" fillcolor="#8db3e2 [1311]" strokecolor="#8db3e2 [1311]">
                <v:stroke joinstyle="miter"/>
                <v:textbox>
                  <w:txbxContent>
                    <w:p w:rsidR="00806FE5" w:rsidRPr="00C624FF" w:rsidRDefault="00806FE5" w:rsidP="00E0514F">
                      <w:pPr>
                        <w:jc w:val="right"/>
                        <w:rPr>
                          <w:rFonts w:ascii="Verdana" w:hAnsi="Verdana"/>
                          <w:b/>
                          <w:i/>
                        </w:rPr>
                      </w:pPr>
                      <w:r>
                        <w:rPr>
                          <w:rFonts w:ascii="Verdana" w:hAnsi="Verdana"/>
                          <w:b/>
                          <w:i/>
                        </w:rPr>
                        <w:t>Energie et Matériaux</w:t>
                      </w:r>
                    </w:p>
                  </w:txbxContent>
                </v:textbox>
              </v:roundrect>
            </w:pict>
          </mc:Fallback>
        </mc:AlternateContent>
      </w:r>
    </w:p>
    <w:p w:rsidR="00E0514F" w:rsidRDefault="00E0514F" w:rsidP="00E0514F"/>
    <w:p w:rsidR="00E0514F" w:rsidRDefault="00E0514F" w:rsidP="00E0514F">
      <w:r>
        <w:rPr>
          <w:noProof/>
          <w:lang w:eastAsia="fr-FR"/>
        </w:rPr>
        <mc:AlternateContent>
          <mc:Choice Requires="wps">
            <w:drawing>
              <wp:anchor distT="0" distB="0" distL="114300" distR="114300" simplePos="0" relativeHeight="252436480" behindDoc="0" locked="0" layoutInCell="1" allowOverlap="1" wp14:anchorId="4DA8FE6C" wp14:editId="67355823">
                <wp:simplePos x="0" y="0"/>
                <wp:positionH relativeFrom="column">
                  <wp:posOffset>-35560</wp:posOffset>
                </wp:positionH>
                <wp:positionV relativeFrom="paragraph">
                  <wp:posOffset>40005</wp:posOffset>
                </wp:positionV>
                <wp:extent cx="6677025" cy="323850"/>
                <wp:effectExtent l="0" t="0" r="28575" b="19050"/>
                <wp:wrapNone/>
                <wp:docPr id="4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E0514F">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2.8pt;margin-top:3.15pt;width:525.75pt;height:25.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" fillcolor="#c2d69b [1942]" strokecolor="#c2d69b [1942]">
                <v:stroke joinstyle="miter"/>
                <v:textbox>
                  <w:txbxContent>
                    <w:p w:rsidR="00806FE5" w:rsidRPr="00C624FF" w:rsidRDefault="00806FE5" w:rsidP="00E0514F">
                      <w:pPr>
                        <w:jc w:val="right"/>
                        <w:rPr>
                          <w:rFonts w:ascii="Verdana" w:hAnsi="Verdana"/>
                          <w:b/>
                          <w:i/>
                        </w:rPr>
                      </w:pPr>
                      <w:r>
                        <w:rPr>
                          <w:rFonts w:ascii="Verdana" w:hAnsi="Verdana"/>
                          <w:b/>
                          <w:i/>
                        </w:rPr>
                        <w:t>Géosciences – Environnement - Espace</w:t>
                      </w:r>
                    </w:p>
                  </w:txbxContent>
                </v:textbox>
              </v:roundrect>
            </w:pict>
          </mc:Fallback>
        </mc:AlternateContent>
      </w:r>
    </w:p>
    <w:p w:rsidR="00E0514F" w:rsidRDefault="00E0514F" w:rsidP="00E0514F">
      <w:r>
        <w:rPr>
          <w:noProof/>
          <w:lang w:eastAsia="fr-FR"/>
        </w:rPr>
        <mc:AlternateContent>
          <mc:Choice Requires="wps">
            <w:drawing>
              <wp:anchor distT="0" distB="0" distL="114300" distR="114300" simplePos="0" relativeHeight="252437504" behindDoc="0" locked="0" layoutInCell="1" allowOverlap="1" wp14:anchorId="1720F5DC" wp14:editId="6684ADD2">
                <wp:simplePos x="0" y="0"/>
                <wp:positionH relativeFrom="column">
                  <wp:posOffset>-35560</wp:posOffset>
                </wp:positionH>
                <wp:positionV relativeFrom="paragraph">
                  <wp:posOffset>297815</wp:posOffset>
                </wp:positionV>
                <wp:extent cx="6677025" cy="323850"/>
                <wp:effectExtent l="0" t="0" r="28575" b="19050"/>
                <wp:wrapNone/>
                <wp:docPr id="4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C624FF" w:rsidRDefault="00806FE5" w:rsidP="00E0514F">
                            <w:pPr>
                              <w:jc w:val="right"/>
                              <w:rPr>
                                <w:rFonts w:ascii="Verdana" w:hAnsi="Verdana"/>
                                <w:b/>
                                <w:i/>
                              </w:rPr>
                            </w:pPr>
                            <w:r>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2.8pt;margin-top:23.45pt;width:525.75pt;height:2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" fillcolor="#ccc0d9 [1303]" strokecolor="#ccc0d9 [1303]">
                <v:stroke joinstyle="miter"/>
                <v:textbox>
                  <w:txbxContent>
                    <w:p w:rsidR="00806FE5" w:rsidRPr="00C624FF" w:rsidRDefault="00806FE5" w:rsidP="00E0514F">
                      <w:pPr>
                        <w:jc w:val="right"/>
                        <w:rPr>
                          <w:rFonts w:ascii="Verdana" w:hAnsi="Verdana"/>
                          <w:b/>
                          <w:i/>
                        </w:rPr>
                      </w:pPr>
                      <w:r>
                        <w:rPr>
                          <w:rFonts w:ascii="Verdana" w:hAnsi="Verdana"/>
                          <w:b/>
                          <w:i/>
                        </w:rPr>
                        <w:t>Sciences Humaines et Sociales</w:t>
                      </w:r>
                    </w:p>
                  </w:txbxContent>
                </v:textbox>
              </v:roundrect>
            </w:pict>
          </mc:Fallback>
        </mc:AlternateContent>
      </w:r>
    </w:p>
    <w:p w:rsidR="00E0514F" w:rsidRDefault="00E0514F" w:rsidP="00E0514F"/>
    <w:p w:rsidR="00E0514F" w:rsidRDefault="00E0514F" w:rsidP="00E0514F">
      <w:r>
        <w:rPr>
          <w:noProof/>
          <w:lang w:eastAsia="fr-FR"/>
        </w:rPr>
        <mc:AlternateContent>
          <mc:Choice Requires="wps">
            <w:drawing>
              <wp:anchor distT="0" distB="0" distL="114300" distR="114300" simplePos="0" relativeHeight="252439552" behindDoc="0" locked="0" layoutInCell="1" allowOverlap="1" wp14:anchorId="0B0D3446" wp14:editId="149B12E3">
                <wp:simplePos x="0" y="0"/>
                <wp:positionH relativeFrom="column">
                  <wp:posOffset>-35560</wp:posOffset>
                </wp:positionH>
                <wp:positionV relativeFrom="paragraph">
                  <wp:posOffset>241935</wp:posOffset>
                </wp:positionV>
                <wp:extent cx="6677025" cy="304800"/>
                <wp:effectExtent l="0" t="0" r="28575" b="19050"/>
                <wp:wrapNone/>
                <wp:docPr id="497" name="Zone de texte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4800"/>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E0514F">
                            <w:pPr>
                              <w:spacing w:after="0"/>
                              <w:jc w:val="right"/>
                              <w:rPr>
                                <w:rFonts w:ascii="Verdana" w:hAnsi="Verdana"/>
                                <w:b/>
                                <w:i/>
                              </w:rPr>
                            </w:pPr>
                            <w:r>
                              <w:rPr>
                                <w:rFonts w:ascii="Verdana" w:hAnsi="Verdana"/>
                                <w:b/>
                                <w:i/>
                              </w:rPr>
                              <w:t>Mathématiques - Physique - Informatique – Economie – Système s- Langages</w:t>
                            </w:r>
                          </w:p>
                          <w:p w:rsidR="00806FE5" w:rsidRPr="00B1036E" w:rsidRDefault="00806FE5" w:rsidP="00E0514F">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497" o:spid="_x0000_s1034" style="position:absolute;margin-left:-2.8pt;margin-top:19.05pt;width:525.75pt;height:24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" fillcolor="#fabf8f [1945]" strokecolor="#fabf8f [1945]">
                <v:stroke joinstyle="miter"/>
                <v:textbox>
                  <w:txbxContent>
                    <w:p w:rsidR="00806FE5" w:rsidRPr="00B1036E" w:rsidRDefault="00806FE5" w:rsidP="00E0514F">
                      <w:pPr>
                        <w:spacing w:after="0"/>
                        <w:jc w:val="right"/>
                        <w:rPr>
                          <w:rFonts w:ascii="Verdana" w:hAnsi="Verdana"/>
                          <w:b/>
                          <w:i/>
                        </w:rPr>
                      </w:pPr>
                      <w:r>
                        <w:rPr>
                          <w:rFonts w:ascii="Verdana" w:hAnsi="Verdana"/>
                          <w:b/>
                          <w:i/>
                        </w:rPr>
                        <w:t>Mathématiques - Physique - Informatique – Economie – Système s- Langages</w:t>
                      </w:r>
                    </w:p>
                    <w:p w:rsidR="00806FE5" w:rsidRPr="00B1036E" w:rsidRDefault="00806FE5" w:rsidP="00E0514F">
                      <w:pPr>
                        <w:spacing w:after="0"/>
                        <w:jc w:val="right"/>
                        <w:rPr>
                          <w:rFonts w:ascii="Verdana" w:hAnsi="Verdana"/>
                          <w:b/>
                          <w:i/>
                        </w:rPr>
                      </w:pPr>
                    </w:p>
                  </w:txbxContent>
                </v:textbox>
              </v:roundrect>
            </w:pict>
          </mc:Fallback>
        </mc:AlternateContent>
      </w:r>
    </w:p>
    <w:p w:rsidR="00E0514F" w:rsidRDefault="00E0514F" w:rsidP="00E0514F"/>
    <w:p w:rsidR="00E0514F" w:rsidRDefault="00E0514F" w:rsidP="00E0514F">
      <w:r>
        <w:rPr>
          <w:noProof/>
          <w:lang w:eastAsia="fr-FR"/>
        </w:rPr>
        <mc:AlternateContent>
          <mc:Choice Requires="wps">
            <w:drawing>
              <wp:anchor distT="0" distB="0" distL="114300" distR="114300" simplePos="0" relativeHeight="252440576" behindDoc="0" locked="0" layoutInCell="1" allowOverlap="1" wp14:anchorId="7BCEDEC0" wp14:editId="4A446E0D">
                <wp:simplePos x="0" y="0"/>
                <wp:positionH relativeFrom="column">
                  <wp:posOffset>-35560</wp:posOffset>
                </wp:positionH>
                <wp:positionV relativeFrom="paragraph">
                  <wp:posOffset>176530</wp:posOffset>
                </wp:positionV>
                <wp:extent cx="6677025" cy="333375"/>
                <wp:effectExtent l="0" t="0" r="28575" b="28575"/>
                <wp:wrapNone/>
                <wp:docPr id="4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E0514F">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2.8pt;margin-top:13.9pt;width:525.75pt;height:26.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" fillcolor="#e5b8b7 [1301]" strokecolor="#f2dbdb [661]">
                <v:stroke joinstyle="miter"/>
                <v:textbox>
                  <w:txbxContent>
                    <w:p w:rsidR="00806FE5" w:rsidRDefault="00806FE5" w:rsidP="00E0514F">
                      <w:pPr>
                        <w:spacing w:after="0"/>
                        <w:jc w:val="right"/>
                      </w:pPr>
                      <w:r>
                        <w:rPr>
                          <w:rFonts w:ascii="Verdana" w:hAnsi="Verdana"/>
                          <w:b/>
                          <w:i/>
                        </w:rPr>
                        <w:t>Santé – Biologie – Chimie du Vivant</w:t>
                      </w:r>
                    </w:p>
                  </w:txbxContent>
                </v:textbox>
              </v:roundrect>
            </w:pict>
          </mc:Fallback>
        </mc:AlternateContent>
      </w:r>
    </w:p>
    <w:p w:rsidR="00E0514F" w:rsidRDefault="00E0514F" w:rsidP="00E0514F">
      <w:r>
        <w:rPr>
          <w:noProof/>
          <w:lang w:eastAsia="fr-FR"/>
        </w:rPr>
        <mc:AlternateContent>
          <mc:Choice Requires="wps">
            <w:drawing>
              <wp:anchor distT="0" distB="0" distL="114300" distR="114300" simplePos="0" relativeHeight="252438528" behindDoc="0" locked="0" layoutInCell="1" allowOverlap="1" wp14:anchorId="7CEDFB8D" wp14:editId="50D84A0E">
                <wp:simplePos x="0" y="0"/>
                <wp:positionH relativeFrom="column">
                  <wp:posOffset>-35560</wp:posOffset>
                </wp:positionH>
                <wp:positionV relativeFrom="paragraph">
                  <wp:posOffset>454025</wp:posOffset>
                </wp:positionV>
                <wp:extent cx="6619875" cy="323850"/>
                <wp:effectExtent l="0" t="0" r="28575" b="19050"/>
                <wp:wrapNone/>
                <wp:docPr id="499" name="Zone de texte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E0514F">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499" o:spid="_x0000_s1036" style="position:absolute;margin-left:-2.8pt;margin-top:35.75pt;width:521.25pt;height:25.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" fillcolor="#d8d8d8 [2732]" strokecolor="#d8d8d8 [2732]">
                <v:stroke joinstyle="miter"/>
                <v:textbox>
                  <w:txbxContent>
                    <w:p w:rsidR="00806FE5" w:rsidRPr="000A3AE2" w:rsidRDefault="00806FE5" w:rsidP="00E0514F">
                      <w:pPr>
                        <w:jc w:val="right"/>
                        <w:rPr>
                          <w:rFonts w:ascii="Verdana" w:hAnsi="Verdana"/>
                          <w:b/>
                          <w:i/>
                          <w:sz w:val="24"/>
                          <w:szCs w:val="24"/>
                        </w:rPr>
                      </w:pPr>
                      <w:r>
                        <w:rPr>
                          <w:rFonts w:ascii="Verdana" w:hAnsi="Verdana"/>
                          <w:b/>
                          <w:i/>
                        </w:rPr>
                        <w:t>Autres</w:t>
                      </w:r>
                    </w:p>
                  </w:txbxContent>
                </v:textbox>
              </v:roundrect>
            </w:pict>
          </mc:Fallback>
        </mc:AlternateContent>
      </w:r>
    </w:p>
    <w:p w:rsidR="00E0514F" w:rsidRDefault="00E0514F" w:rsidP="004A24F7">
      <w:pPr>
        <w:sectPr w:rsidR="00E0514F" w:rsidSect="008E2C7B">
          <w:pgSz w:w="11906" w:h="16838"/>
          <w:pgMar w:top="851" w:right="851" w:bottom="426" w:left="851" w:header="709" w:footer="709" w:gutter="0"/>
          <w:cols w:space="708"/>
          <w:docGrid w:linePitch="360"/>
        </w:sectPr>
      </w:pPr>
    </w:p>
    <w:p w:rsidR="004A24F7" w:rsidRDefault="00F433A8" w:rsidP="004A24F7">
      <w:r>
        <w:rPr>
          <w:noProof/>
          <w:lang w:eastAsia="fr-FR"/>
        </w:rPr>
        <w:lastRenderedPageBreak/>
        <w:drawing>
          <wp:anchor distT="0" distB="0" distL="114300" distR="114300" simplePos="0" relativeHeight="252469248" behindDoc="0" locked="0" layoutInCell="1" allowOverlap="1" wp14:anchorId="3EB5DE95" wp14:editId="6228DB62">
            <wp:simplePos x="0" y="0"/>
            <wp:positionH relativeFrom="column">
              <wp:posOffset>-283210</wp:posOffset>
            </wp:positionH>
            <wp:positionV relativeFrom="paragraph">
              <wp:posOffset>-168910</wp:posOffset>
            </wp:positionV>
            <wp:extent cx="1351598" cy="1152525"/>
            <wp:effectExtent l="0" t="0" r="1270" b="0"/>
            <wp:wrapNone/>
            <wp:docPr id="557" name="Image 557"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598"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4F7">
        <w:rPr>
          <w:noProof/>
          <w:lang w:eastAsia="fr-FR"/>
        </w:rPr>
        <mc:AlternateContent>
          <mc:Choice Requires="wps">
            <w:drawing>
              <wp:anchor distT="0" distB="0" distL="114300" distR="114300" simplePos="0" relativeHeight="251662335" behindDoc="0" locked="0" layoutInCell="1" allowOverlap="1" wp14:anchorId="22619D6E" wp14:editId="15E13871">
                <wp:simplePos x="0" y="0"/>
                <wp:positionH relativeFrom="column">
                  <wp:posOffset>-283210</wp:posOffset>
                </wp:positionH>
                <wp:positionV relativeFrom="paragraph">
                  <wp:posOffset>2540</wp:posOffset>
                </wp:positionV>
                <wp:extent cx="7010400" cy="323850"/>
                <wp:effectExtent l="0" t="0" r="19050" b="19050"/>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F433A8">
                            <w:pPr>
                              <w:jc w:val="right"/>
                              <w:rPr>
                                <w:rFonts w:ascii="Verdana" w:hAnsi="Verdana"/>
                                <w:b/>
                                <w:i/>
                              </w:rPr>
                            </w:pPr>
                            <w:r>
                              <w:rPr>
                                <w:rFonts w:ascii="Verdana" w:hAnsi="Verdana"/>
                                <w:b/>
                                <w:i/>
                              </w:rPr>
                              <w:t>Energie et Matériaux</w:t>
                            </w:r>
                          </w:p>
                          <w:p w:rsidR="00806FE5" w:rsidRPr="000A3AE2" w:rsidRDefault="00806FE5" w:rsidP="004A24F7">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22.3pt;margin-top:.2pt;width:552pt;height:25.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" fillcolor="#8db3e2 [1311]" strokecolor="#548dd4 [1951]">
                <v:stroke joinstyle="miter"/>
                <v:textbox>
                  <w:txbxContent>
                    <w:p w:rsidR="00806FE5" w:rsidRPr="00C624FF" w:rsidRDefault="00806FE5" w:rsidP="00F433A8">
                      <w:pPr>
                        <w:jc w:val="right"/>
                        <w:rPr>
                          <w:rFonts w:ascii="Verdana" w:hAnsi="Verdana"/>
                          <w:b/>
                          <w:i/>
                        </w:rPr>
                      </w:pPr>
                      <w:r>
                        <w:rPr>
                          <w:rFonts w:ascii="Verdana" w:hAnsi="Verdana"/>
                          <w:b/>
                          <w:i/>
                        </w:rPr>
                        <w:t>Energie et Matériaux</w:t>
                      </w:r>
                    </w:p>
                    <w:p w:rsidR="00806FE5" w:rsidRPr="000A3AE2" w:rsidRDefault="00806FE5" w:rsidP="004A24F7">
                      <w:pPr>
                        <w:jc w:val="right"/>
                        <w:rPr>
                          <w:rFonts w:ascii="Verdana" w:hAnsi="Verdana"/>
                          <w:b/>
                          <w:i/>
                          <w:sz w:val="24"/>
                          <w:szCs w:val="24"/>
                        </w:rPr>
                      </w:pPr>
                    </w:p>
                  </w:txbxContent>
                </v:textbox>
              </v:roundrect>
            </w:pict>
          </mc:Fallback>
        </mc:AlternateContent>
      </w:r>
    </w:p>
    <w:p w:rsidR="0015370D" w:rsidRDefault="00F433A8" w:rsidP="0015370D">
      <w:pPr>
        <w:tabs>
          <w:tab w:val="center" w:pos="4960"/>
          <w:tab w:val="left" w:pos="6690"/>
        </w:tabs>
        <w:spacing w:after="0"/>
        <w:ind w:left="-284"/>
        <w:rPr>
          <w:rFonts w:ascii="Verdana" w:hAnsi="Verdana"/>
          <w:b/>
          <w:noProof/>
          <w:sz w:val="24"/>
          <w:szCs w:val="24"/>
          <w:lang w:eastAsia="fr-FR"/>
        </w:rPr>
      </w:pPr>
      <w:r>
        <w:rPr>
          <w:noProof/>
          <w:lang w:eastAsia="fr-FR"/>
        </w:rPr>
        <mc:AlternateContent>
          <mc:Choice Requires="wps">
            <w:drawing>
              <wp:anchor distT="0" distB="0" distL="114300" distR="114300" simplePos="0" relativeHeight="251663359" behindDoc="0" locked="0" layoutInCell="1" allowOverlap="1" wp14:anchorId="7C3EF25B" wp14:editId="15E48CD0">
                <wp:simplePos x="0" y="0"/>
                <wp:positionH relativeFrom="column">
                  <wp:posOffset>-283210</wp:posOffset>
                </wp:positionH>
                <wp:positionV relativeFrom="paragraph">
                  <wp:posOffset>3175</wp:posOffset>
                </wp:positionV>
                <wp:extent cx="7010400" cy="504825"/>
                <wp:effectExtent l="0" t="0" r="19050" b="28575"/>
                <wp:wrapNone/>
                <wp:docPr id="551" name="Zone de texte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04825"/>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F433A8">
                            <w:pPr>
                              <w:spacing w:after="0"/>
                              <w:ind w:left="708" w:firstLine="708"/>
                              <w:jc w:val="right"/>
                              <w:rPr>
                                <w:rFonts w:ascii="Verdana" w:hAnsi="Verdana"/>
                                <w:b/>
                                <w:i/>
                              </w:rPr>
                            </w:pPr>
                            <w:r>
                              <w:rPr>
                                <w:rFonts w:ascii="Verdana" w:hAnsi="Verdana"/>
                                <w:b/>
                                <w:i/>
                              </w:rPr>
                              <w:t>Mathématiques - Physique - Informatique – Economie – Système s- Langages</w:t>
                            </w:r>
                          </w:p>
                          <w:p w:rsidR="00806FE5" w:rsidRPr="00B1036E" w:rsidRDefault="00806FE5" w:rsidP="00F433A8">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551" o:spid="_x0000_s1038" style="position:absolute;left:0;text-align:left;margin-left:-22.3pt;margin-top:.25pt;width:552pt;height:39.7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" fillcolor="#fabf8f [1945]" strokecolor="#fabf8f [1945]">
                <v:stroke joinstyle="miter"/>
                <v:textbox>
                  <w:txbxContent>
                    <w:p w:rsidR="00806FE5" w:rsidRPr="00B1036E" w:rsidRDefault="00806FE5" w:rsidP="00F433A8">
                      <w:pPr>
                        <w:spacing w:after="0"/>
                        <w:ind w:left="708" w:firstLine="708"/>
                        <w:jc w:val="right"/>
                        <w:rPr>
                          <w:rFonts w:ascii="Verdana" w:hAnsi="Verdana"/>
                          <w:b/>
                          <w:i/>
                        </w:rPr>
                      </w:pPr>
                      <w:r>
                        <w:rPr>
                          <w:rFonts w:ascii="Verdana" w:hAnsi="Verdana"/>
                          <w:b/>
                          <w:i/>
                        </w:rPr>
                        <w:t>Mathématiques - Physique - Informatique – Economie – Système s- Langages</w:t>
                      </w:r>
                    </w:p>
                    <w:p w:rsidR="00806FE5" w:rsidRPr="00B1036E" w:rsidRDefault="00806FE5" w:rsidP="00F433A8">
                      <w:pPr>
                        <w:spacing w:after="0"/>
                        <w:jc w:val="right"/>
                        <w:rPr>
                          <w:rFonts w:ascii="Verdana" w:hAnsi="Verdana"/>
                          <w:b/>
                          <w:i/>
                        </w:rPr>
                      </w:pPr>
                    </w:p>
                  </w:txbxContent>
                </v:textbox>
              </v:roundrect>
            </w:pict>
          </mc:Fallback>
        </mc:AlternateContent>
      </w:r>
    </w:p>
    <w:p w:rsidR="00F433A8" w:rsidRDefault="004A24F7" w:rsidP="004A24F7">
      <w:pPr>
        <w:tabs>
          <w:tab w:val="center" w:pos="4960"/>
          <w:tab w:val="left" w:pos="6690"/>
        </w:tabs>
        <w:ind w:left="-284"/>
        <w:rPr>
          <w:rFonts w:ascii="Verdana" w:hAnsi="Verdana"/>
          <w:b/>
          <w:noProof/>
          <w:sz w:val="24"/>
          <w:szCs w:val="24"/>
          <w:lang w:eastAsia="fr-FR"/>
        </w:rPr>
      </w:pPr>
      <w:r>
        <w:rPr>
          <w:rFonts w:ascii="Verdana" w:hAnsi="Verdana"/>
          <w:b/>
          <w:noProof/>
          <w:sz w:val="24"/>
          <w:szCs w:val="24"/>
          <w:lang w:eastAsia="fr-FR"/>
        </w:rPr>
        <w:tab/>
      </w:r>
    </w:p>
    <w:p w:rsidR="004A24F7" w:rsidRDefault="00F433A8" w:rsidP="00F433A8">
      <w:pPr>
        <w:tabs>
          <w:tab w:val="center" w:pos="4960"/>
          <w:tab w:val="left" w:pos="6690"/>
        </w:tabs>
        <w:ind w:left="-284"/>
        <w:jc w:val="center"/>
        <w:rPr>
          <w:rFonts w:ascii="Verdana" w:hAnsi="Verdana"/>
          <w:b/>
          <w:sz w:val="24"/>
          <w:szCs w:val="24"/>
        </w:rPr>
      </w:pPr>
      <w:r w:rsidRPr="00F433A8">
        <w:rPr>
          <w:rFonts w:ascii="Verdana" w:hAnsi="Verdana"/>
          <w:b/>
          <w:noProof/>
          <w:sz w:val="24"/>
          <w:szCs w:val="24"/>
          <w:lang w:eastAsia="fr-FR"/>
        </w:rPr>
        <w:t>µBaGS</w:t>
      </w:r>
    </w:p>
    <w:p w:rsidR="004A24F7" w:rsidRPr="00041E8F" w:rsidRDefault="00F433A8" w:rsidP="004A24F7">
      <w:pPr>
        <w:spacing w:after="0"/>
        <w:ind w:left="-284"/>
        <w:jc w:val="center"/>
        <w:rPr>
          <w:rFonts w:ascii="Verdana" w:hAnsi="Verdana"/>
          <w:i/>
          <w:sz w:val="24"/>
          <w:szCs w:val="24"/>
        </w:rPr>
      </w:pPr>
      <w:r w:rsidRPr="00F433A8">
        <w:rPr>
          <w:rFonts w:ascii="Verdana" w:hAnsi="Verdana"/>
          <w:i/>
          <w:noProof/>
          <w:sz w:val="24"/>
          <w:szCs w:val="24"/>
          <w:lang w:eastAsia="fr-FR"/>
        </w:rPr>
        <w:t>Micro-batteries tout-solide à base de graphène et de silicium</w:t>
      </w:r>
    </w:p>
    <w:p w:rsidR="004A24F7" w:rsidRDefault="00F25C04" w:rsidP="004A24F7">
      <w:pPr>
        <w:pStyle w:val="Paragraphedeliste"/>
        <w:spacing w:after="0" w:line="240" w:lineRule="auto"/>
        <w:ind w:left="709"/>
        <w:rPr>
          <w:rFonts w:ascii="Verdana" w:hAnsi="Verdana"/>
          <w:sz w:val="24"/>
          <w:szCs w:val="24"/>
        </w:rPr>
      </w:pPr>
      <w:r w:rsidRPr="00041E8F">
        <w:rPr>
          <w:rFonts w:ascii="Verdana" w:hAnsi="Verdana"/>
          <w:i/>
          <w:noProof/>
          <w:sz w:val="24"/>
          <w:szCs w:val="24"/>
          <w:lang w:eastAsia="fr-FR"/>
        </w:rPr>
        <mc:AlternateContent>
          <mc:Choice Requires="wps">
            <w:drawing>
              <wp:anchor distT="0" distB="0" distL="114300" distR="114300" simplePos="0" relativeHeight="251740160" behindDoc="0" locked="0" layoutInCell="1" allowOverlap="1" wp14:anchorId="491B5C55" wp14:editId="39B20EEF">
                <wp:simplePos x="0" y="0"/>
                <wp:positionH relativeFrom="column">
                  <wp:posOffset>-83185</wp:posOffset>
                </wp:positionH>
                <wp:positionV relativeFrom="paragraph">
                  <wp:posOffset>78105</wp:posOffset>
                </wp:positionV>
                <wp:extent cx="6619875" cy="0"/>
                <wp:effectExtent l="0" t="0" r="9525" b="19050"/>
                <wp:wrapNone/>
                <wp:docPr id="303" name="Connecteur droit 303"/>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03"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6.15pt" to="514.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" strokecolor="#4579b8 [3044]"/>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200F0A" w:rsidP="00200F0A">
      <w:pPr>
        <w:pStyle w:val="Paragraphedeliste"/>
        <w:spacing w:after="0" w:line="240" w:lineRule="atLeast"/>
        <w:ind w:left="709"/>
        <w:rPr>
          <w:rFonts w:ascii="Verdana" w:hAnsi="Verdana"/>
          <w:sz w:val="24"/>
          <w:szCs w:val="24"/>
        </w:rPr>
      </w:pPr>
    </w:p>
    <w:p w:rsidR="00EF4332" w:rsidRPr="00F25330" w:rsidRDefault="00EF4332" w:rsidP="00F25C04">
      <w:pPr>
        <w:pStyle w:val="Paragraphedeliste"/>
        <w:spacing w:after="0" w:line="240" w:lineRule="atLeast"/>
        <w:ind w:left="0"/>
        <w:jc w:val="both"/>
        <w:rPr>
          <w:rFonts w:ascii="Verdana" w:hAnsi="Verdana"/>
          <w:sz w:val="24"/>
          <w:szCs w:val="24"/>
        </w:rPr>
      </w:pPr>
      <w:r w:rsidRPr="00EF4332">
        <w:rPr>
          <w:rFonts w:ascii="Verdana" w:hAnsi="Verdana"/>
          <w:sz w:val="24"/>
          <w:szCs w:val="24"/>
        </w:rPr>
        <w:t>Fouad GHAMOUSS</w:t>
      </w:r>
    </w:p>
    <w:p w:rsidR="00200F0A" w:rsidRPr="00F25C04" w:rsidRDefault="00F25C04" w:rsidP="00F25C04">
      <w:pPr>
        <w:pStyle w:val="Paragraphedeliste"/>
        <w:spacing w:after="0" w:line="240" w:lineRule="atLeast"/>
        <w:ind w:left="0"/>
        <w:jc w:val="both"/>
        <w:rPr>
          <w:rFonts w:ascii="Verdana" w:hAnsi="Verdana"/>
          <w:sz w:val="24"/>
          <w:szCs w:val="24"/>
        </w:rPr>
      </w:pPr>
      <w:r w:rsidRPr="00F25C04">
        <w:rPr>
          <w:rFonts w:ascii="Verdana" w:hAnsi="Verdana"/>
          <w:sz w:val="24"/>
          <w:szCs w:val="24"/>
        </w:rPr>
        <w:t>Laboratoire de Physico-Chimie des Matériaux et des Électrolytes pour l’Énergie (PCM2E</w:t>
      </w:r>
      <w:r w:rsidR="00C52F7C">
        <w:rPr>
          <w:rFonts w:ascii="Verdana" w:hAnsi="Verdana"/>
          <w:sz w:val="24"/>
          <w:szCs w:val="24"/>
        </w:rPr>
        <w:t xml:space="preserve"> -</w:t>
      </w:r>
      <w:r w:rsidRPr="00F25C04">
        <w:rPr>
          <w:rFonts w:ascii="Verdana" w:hAnsi="Verdana"/>
          <w:sz w:val="24"/>
          <w:szCs w:val="24"/>
        </w:rPr>
        <w:t xml:space="preserve"> Université François Rabelais de Tours</w:t>
      </w:r>
      <w:r w:rsidR="00C52F7C">
        <w:rPr>
          <w:rFonts w:ascii="Verdana" w:hAnsi="Verdana"/>
          <w:sz w:val="24"/>
          <w:szCs w:val="24"/>
        </w:rPr>
        <w:t>)</w:t>
      </w:r>
    </w:p>
    <w:p w:rsidR="00F25C04" w:rsidRPr="000A3AE2" w:rsidRDefault="00F25C04" w:rsidP="00F25C04">
      <w:pPr>
        <w:pStyle w:val="Paragraphedeliste"/>
        <w:spacing w:after="0" w:line="240" w:lineRule="atLeast"/>
        <w:ind w:left="0"/>
        <w:jc w:val="both"/>
        <w:rPr>
          <w:rFonts w:ascii="Verdana" w:hAnsi="Verdana"/>
          <w:sz w:val="24"/>
          <w:szCs w:val="24"/>
        </w:rPr>
      </w:pPr>
    </w:p>
    <w:p w:rsidR="00200F0A" w:rsidRDefault="00200F0A" w:rsidP="00F25C04">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F25C04">
      <w:pPr>
        <w:pStyle w:val="Paragraphedeliste"/>
        <w:spacing w:after="0" w:line="240" w:lineRule="auto"/>
        <w:ind w:left="709"/>
        <w:jc w:val="both"/>
        <w:rPr>
          <w:rFonts w:ascii="Verdana" w:hAnsi="Verdana"/>
          <w:sz w:val="24"/>
          <w:szCs w:val="24"/>
        </w:rPr>
      </w:pPr>
    </w:p>
    <w:p w:rsidR="00200F0A" w:rsidRDefault="00EF4332" w:rsidP="00F25C04">
      <w:pPr>
        <w:pStyle w:val="Paragraphedeliste"/>
        <w:spacing w:after="0" w:line="240" w:lineRule="auto"/>
        <w:ind w:left="0"/>
        <w:jc w:val="both"/>
        <w:rPr>
          <w:rFonts w:ascii="Verdana" w:hAnsi="Verdana"/>
          <w:sz w:val="24"/>
          <w:szCs w:val="24"/>
        </w:rPr>
      </w:pPr>
      <w:r>
        <w:rPr>
          <w:rFonts w:ascii="Verdana" w:hAnsi="Verdana"/>
          <w:sz w:val="24"/>
          <w:szCs w:val="24"/>
        </w:rPr>
        <w:t>2 ans – subvention Région : 190</w:t>
      </w:r>
      <w:r w:rsidR="00FA6B9D">
        <w:rPr>
          <w:rFonts w:ascii="Verdana" w:hAnsi="Verdana"/>
          <w:sz w:val="24"/>
          <w:szCs w:val="24"/>
        </w:rPr>
        <w:t xml:space="preserve"> k€ (coût total prévu : 318 k€)</w:t>
      </w:r>
    </w:p>
    <w:p w:rsidR="00200F0A" w:rsidRPr="000A3AE2" w:rsidRDefault="00200F0A" w:rsidP="00F25C04">
      <w:pPr>
        <w:pStyle w:val="Paragraphedeliste"/>
        <w:spacing w:after="0" w:line="240" w:lineRule="auto"/>
        <w:ind w:left="0"/>
        <w:jc w:val="both"/>
        <w:rPr>
          <w:rFonts w:ascii="Verdana" w:hAnsi="Verdana"/>
          <w:sz w:val="24"/>
          <w:szCs w:val="24"/>
        </w:rPr>
      </w:pPr>
    </w:p>
    <w:p w:rsidR="00200F0A" w:rsidRDefault="00200F0A" w:rsidP="00F25C04">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F25C04" w:rsidRDefault="00F25C04" w:rsidP="00F25C04">
      <w:pPr>
        <w:pStyle w:val="Paragraphedeliste"/>
        <w:spacing w:after="0" w:line="240" w:lineRule="auto"/>
        <w:ind w:left="709"/>
        <w:jc w:val="both"/>
        <w:rPr>
          <w:rFonts w:ascii="Verdana" w:hAnsi="Verdana"/>
          <w:sz w:val="24"/>
          <w:szCs w:val="24"/>
        </w:rPr>
      </w:pPr>
    </w:p>
    <w:p w:rsidR="00200F0A" w:rsidRDefault="00F25C04" w:rsidP="00F25C04">
      <w:pPr>
        <w:pStyle w:val="Paragraphedeliste"/>
        <w:spacing w:after="0" w:line="240" w:lineRule="atLeast"/>
        <w:ind w:left="0"/>
        <w:jc w:val="both"/>
        <w:rPr>
          <w:rFonts w:ascii="Verdana" w:hAnsi="Verdana"/>
          <w:sz w:val="24"/>
          <w:szCs w:val="24"/>
        </w:rPr>
      </w:pPr>
      <w:r w:rsidRPr="00F25C04">
        <w:rPr>
          <w:rFonts w:ascii="Verdana" w:hAnsi="Verdana"/>
          <w:sz w:val="24"/>
          <w:szCs w:val="24"/>
        </w:rPr>
        <w:t>Groupe de Recherche en Matériaux, Microélectronique, Acoustique et Nanotechnologies</w:t>
      </w:r>
      <w:r>
        <w:rPr>
          <w:rFonts w:ascii="Verdana" w:hAnsi="Verdana"/>
          <w:sz w:val="24"/>
          <w:szCs w:val="24"/>
        </w:rPr>
        <w:t xml:space="preserve"> </w:t>
      </w:r>
      <w:r w:rsidRPr="00F25C04">
        <w:rPr>
          <w:rFonts w:ascii="Verdana" w:hAnsi="Verdana"/>
          <w:sz w:val="24"/>
          <w:szCs w:val="24"/>
        </w:rPr>
        <w:t>(GREMAN</w:t>
      </w:r>
      <w:r w:rsidR="00C52F7C">
        <w:rPr>
          <w:rFonts w:ascii="Verdana" w:hAnsi="Verdana"/>
          <w:sz w:val="24"/>
          <w:szCs w:val="24"/>
        </w:rPr>
        <w:t xml:space="preserve"> -</w:t>
      </w:r>
      <w:r w:rsidRPr="00F25C04">
        <w:rPr>
          <w:rFonts w:ascii="Verdana" w:hAnsi="Verdana"/>
          <w:sz w:val="24"/>
          <w:szCs w:val="24"/>
        </w:rPr>
        <w:t xml:space="preserve"> Université François Rabelais de Tours – CNRS – CEA - INSA Centre-Val de</w:t>
      </w:r>
      <w:r>
        <w:rPr>
          <w:rFonts w:ascii="Verdana" w:hAnsi="Verdana"/>
          <w:sz w:val="24"/>
          <w:szCs w:val="24"/>
        </w:rPr>
        <w:t xml:space="preserve"> </w:t>
      </w:r>
      <w:r w:rsidRPr="00F25C04">
        <w:rPr>
          <w:rFonts w:ascii="Verdana" w:hAnsi="Verdana"/>
          <w:sz w:val="24"/>
          <w:szCs w:val="24"/>
        </w:rPr>
        <w:t>Loire)</w:t>
      </w:r>
    </w:p>
    <w:p w:rsidR="00200F0A" w:rsidRPr="000A3AE2" w:rsidRDefault="00200F0A" w:rsidP="00F25C04">
      <w:pPr>
        <w:pStyle w:val="Paragraphedeliste"/>
        <w:spacing w:after="0" w:line="240" w:lineRule="auto"/>
        <w:ind w:left="0"/>
        <w:jc w:val="both"/>
        <w:rPr>
          <w:rFonts w:ascii="Verdana" w:hAnsi="Verdana"/>
          <w:sz w:val="24"/>
          <w:szCs w:val="24"/>
        </w:rPr>
      </w:pPr>
    </w:p>
    <w:p w:rsidR="00200F0A" w:rsidRDefault="00200F0A" w:rsidP="00F25C04">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Default="00200F0A" w:rsidP="00F25C04">
      <w:pPr>
        <w:spacing w:after="0" w:line="240" w:lineRule="auto"/>
        <w:jc w:val="both"/>
        <w:rPr>
          <w:rFonts w:ascii="Verdana" w:hAnsi="Verdana"/>
          <w:sz w:val="24"/>
          <w:szCs w:val="24"/>
        </w:rPr>
      </w:pPr>
    </w:p>
    <w:p w:rsidR="00F25C04" w:rsidRPr="00F25C04" w:rsidRDefault="00F25C04" w:rsidP="00F25C04">
      <w:pPr>
        <w:pStyle w:val="Paragraphedeliste"/>
        <w:spacing w:after="0" w:line="240" w:lineRule="atLeast"/>
        <w:ind w:left="0"/>
        <w:jc w:val="both"/>
        <w:rPr>
          <w:rFonts w:ascii="Verdana" w:hAnsi="Verdana"/>
          <w:sz w:val="24"/>
          <w:szCs w:val="24"/>
        </w:rPr>
      </w:pPr>
      <w:r w:rsidRPr="00F25C04">
        <w:rPr>
          <w:rFonts w:ascii="Verdana" w:hAnsi="Verdana"/>
          <w:sz w:val="24"/>
          <w:szCs w:val="24"/>
        </w:rPr>
        <w:t>ST</w:t>
      </w:r>
      <w:r w:rsidR="00AA39C0">
        <w:rPr>
          <w:rFonts w:ascii="Verdana" w:hAnsi="Verdana"/>
          <w:sz w:val="24"/>
          <w:szCs w:val="24"/>
        </w:rPr>
        <w:t xml:space="preserve"> </w:t>
      </w:r>
      <w:proofErr w:type="spellStart"/>
      <w:r w:rsidRPr="00F25C04">
        <w:rPr>
          <w:rFonts w:ascii="Verdana" w:hAnsi="Verdana"/>
          <w:sz w:val="24"/>
          <w:szCs w:val="24"/>
        </w:rPr>
        <w:t>Microelectronics</w:t>
      </w:r>
      <w:proofErr w:type="spellEnd"/>
      <w:r w:rsidRPr="00F25C04">
        <w:rPr>
          <w:rFonts w:ascii="Verdana" w:hAnsi="Verdana"/>
          <w:sz w:val="24"/>
          <w:szCs w:val="24"/>
        </w:rPr>
        <w:t xml:space="preserve"> (37)</w:t>
      </w:r>
    </w:p>
    <w:p w:rsidR="00F25C04" w:rsidRPr="00F25C04" w:rsidRDefault="00F25C04" w:rsidP="00F25C04">
      <w:pPr>
        <w:pStyle w:val="Paragraphedeliste"/>
        <w:spacing w:after="0" w:line="240" w:lineRule="atLeast"/>
        <w:ind w:left="0"/>
        <w:jc w:val="both"/>
        <w:rPr>
          <w:rFonts w:ascii="Verdana" w:hAnsi="Verdana"/>
          <w:sz w:val="24"/>
          <w:szCs w:val="24"/>
        </w:rPr>
      </w:pPr>
      <w:proofErr w:type="spellStart"/>
      <w:r w:rsidRPr="00F25C04">
        <w:rPr>
          <w:rFonts w:ascii="Verdana" w:hAnsi="Verdana"/>
          <w:sz w:val="24"/>
          <w:szCs w:val="24"/>
        </w:rPr>
        <w:t>SiLiMiXT</w:t>
      </w:r>
      <w:proofErr w:type="spellEnd"/>
      <w:r w:rsidRPr="00F25C04">
        <w:rPr>
          <w:rFonts w:ascii="Verdana" w:hAnsi="Verdana"/>
          <w:sz w:val="24"/>
          <w:szCs w:val="24"/>
        </w:rPr>
        <w:t xml:space="preserve"> (37)</w:t>
      </w:r>
    </w:p>
    <w:p w:rsidR="004A24F7" w:rsidRPr="000A3AE2" w:rsidRDefault="004A24F7" w:rsidP="00F25C04">
      <w:pPr>
        <w:spacing w:after="0" w:line="240" w:lineRule="auto"/>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41184" behindDoc="0" locked="0" layoutInCell="1" allowOverlap="1" wp14:anchorId="21040653" wp14:editId="32737452">
                <wp:simplePos x="0" y="0"/>
                <wp:positionH relativeFrom="column">
                  <wp:posOffset>-83185</wp:posOffset>
                </wp:positionH>
                <wp:positionV relativeFrom="paragraph">
                  <wp:posOffset>164465</wp:posOffset>
                </wp:positionV>
                <wp:extent cx="6619875" cy="0"/>
                <wp:effectExtent l="0" t="0" r="9525" b="19050"/>
                <wp:wrapNone/>
                <wp:docPr id="304" name="Connecteur droit 304"/>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04"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" strokecolor="#4579b8 [3044]"/>
            </w:pict>
          </mc:Fallback>
        </mc:AlternateContent>
      </w:r>
    </w:p>
    <w:p w:rsidR="00A600C4" w:rsidRPr="00A600C4" w:rsidRDefault="00A600C4" w:rsidP="00B63F88">
      <w:pPr>
        <w:pStyle w:val="Paragraphedeliste"/>
        <w:spacing w:after="0" w:line="240" w:lineRule="auto"/>
        <w:ind w:left="0"/>
        <w:rPr>
          <w:rFonts w:ascii="Verdana" w:hAnsi="Verdana"/>
          <w:sz w:val="24"/>
          <w:szCs w:val="24"/>
        </w:rPr>
      </w:pPr>
    </w:p>
    <w:p w:rsidR="00C346DF" w:rsidRDefault="00F25C04" w:rsidP="00F25C04">
      <w:pPr>
        <w:pStyle w:val="Paragraphedeliste"/>
        <w:spacing w:after="0" w:line="240" w:lineRule="atLeast"/>
        <w:ind w:left="0"/>
        <w:jc w:val="both"/>
        <w:rPr>
          <w:rFonts w:ascii="Verdana" w:hAnsi="Verdana"/>
          <w:sz w:val="24"/>
          <w:szCs w:val="24"/>
        </w:rPr>
      </w:pPr>
      <w:r w:rsidRPr="00F25C04">
        <w:rPr>
          <w:rFonts w:ascii="Verdana" w:hAnsi="Verdana"/>
          <w:sz w:val="24"/>
          <w:szCs w:val="24"/>
        </w:rPr>
        <w:t>Les dispositifs électroniques mobiles font partie de notre quotidien. Ces appareils</w:t>
      </w:r>
      <w:r>
        <w:rPr>
          <w:rFonts w:ascii="Verdana" w:hAnsi="Verdana"/>
          <w:sz w:val="24"/>
          <w:szCs w:val="24"/>
        </w:rPr>
        <w:t xml:space="preserve"> </w:t>
      </w:r>
      <w:r w:rsidRPr="00F25C04">
        <w:rPr>
          <w:rFonts w:ascii="Verdana" w:hAnsi="Verdana"/>
          <w:sz w:val="24"/>
          <w:szCs w:val="24"/>
        </w:rPr>
        <w:t>nomades nécessitent une unité de stockage d'énergie puissante, compacte, durable et</w:t>
      </w:r>
      <w:r>
        <w:rPr>
          <w:rFonts w:ascii="Verdana" w:hAnsi="Verdana"/>
          <w:sz w:val="24"/>
          <w:szCs w:val="24"/>
        </w:rPr>
        <w:t xml:space="preserve"> </w:t>
      </w:r>
      <w:r w:rsidRPr="00F25C04">
        <w:rPr>
          <w:rFonts w:ascii="Verdana" w:hAnsi="Verdana"/>
          <w:sz w:val="24"/>
          <w:szCs w:val="24"/>
        </w:rPr>
        <w:t>économique. Ainsi l'intégration de micro-batterie est un élément-clé pour le</w:t>
      </w:r>
      <w:r>
        <w:rPr>
          <w:rFonts w:ascii="Verdana" w:hAnsi="Verdana"/>
          <w:sz w:val="24"/>
          <w:szCs w:val="24"/>
        </w:rPr>
        <w:t xml:space="preserve"> </w:t>
      </w:r>
      <w:r w:rsidRPr="00F25C04">
        <w:rPr>
          <w:rFonts w:ascii="Verdana" w:hAnsi="Verdana"/>
          <w:sz w:val="24"/>
          <w:szCs w:val="24"/>
        </w:rPr>
        <w:t>développement de toutes ces applications. Nous proposons une méthode de fabrication</w:t>
      </w:r>
      <w:r>
        <w:rPr>
          <w:rFonts w:ascii="Verdana" w:hAnsi="Verdana"/>
          <w:sz w:val="24"/>
          <w:szCs w:val="24"/>
        </w:rPr>
        <w:t xml:space="preserve"> </w:t>
      </w:r>
      <w:r w:rsidRPr="00F25C04">
        <w:rPr>
          <w:rFonts w:ascii="Verdana" w:hAnsi="Verdana"/>
          <w:sz w:val="24"/>
          <w:szCs w:val="24"/>
        </w:rPr>
        <w:t>par pulvérisation pneumatique (ou spray) et par pulvérisation électrostatique (ou</w:t>
      </w:r>
      <w:r>
        <w:rPr>
          <w:rFonts w:ascii="Verdana" w:hAnsi="Verdana"/>
          <w:sz w:val="24"/>
          <w:szCs w:val="24"/>
        </w:rPr>
        <w:t xml:space="preserve"> </w:t>
      </w:r>
      <w:proofErr w:type="spellStart"/>
      <w:r w:rsidRPr="00F25C04">
        <w:rPr>
          <w:rFonts w:ascii="Verdana" w:hAnsi="Verdana"/>
          <w:sz w:val="24"/>
          <w:szCs w:val="24"/>
        </w:rPr>
        <w:t>électrospray</w:t>
      </w:r>
      <w:proofErr w:type="spellEnd"/>
      <w:r w:rsidRPr="00F25C04">
        <w:rPr>
          <w:rFonts w:ascii="Verdana" w:hAnsi="Verdana"/>
          <w:sz w:val="24"/>
          <w:szCs w:val="24"/>
        </w:rPr>
        <w:t>) qui permet l'intégration de ces micro-batteries sur tout type de supports,</w:t>
      </w:r>
      <w:r>
        <w:rPr>
          <w:rFonts w:ascii="Verdana" w:hAnsi="Verdana"/>
          <w:sz w:val="24"/>
          <w:szCs w:val="24"/>
        </w:rPr>
        <w:t xml:space="preserve"> </w:t>
      </w:r>
      <w:r w:rsidRPr="00F25C04">
        <w:rPr>
          <w:rFonts w:ascii="Verdana" w:hAnsi="Verdana"/>
          <w:sz w:val="24"/>
          <w:szCs w:val="24"/>
        </w:rPr>
        <w:t>de surfaces et de formes. Autre avantage d</w:t>
      </w:r>
      <w:r w:rsidR="009D68F1">
        <w:rPr>
          <w:rFonts w:ascii="Verdana" w:hAnsi="Verdana"/>
          <w:sz w:val="24"/>
          <w:szCs w:val="24"/>
        </w:rPr>
        <w:t xml:space="preserve">e cette méthode de fabrication : </w:t>
      </w:r>
      <w:r w:rsidRPr="00F25C04">
        <w:rPr>
          <w:rFonts w:ascii="Verdana" w:hAnsi="Verdana"/>
          <w:sz w:val="24"/>
          <w:szCs w:val="24"/>
        </w:rPr>
        <w:t>elle est peu</w:t>
      </w:r>
      <w:r>
        <w:rPr>
          <w:rFonts w:ascii="Verdana" w:hAnsi="Verdana"/>
          <w:sz w:val="24"/>
          <w:szCs w:val="24"/>
        </w:rPr>
        <w:t xml:space="preserve"> </w:t>
      </w:r>
      <w:r w:rsidRPr="00F25C04">
        <w:rPr>
          <w:rFonts w:ascii="Verdana" w:hAnsi="Verdana"/>
          <w:sz w:val="24"/>
          <w:szCs w:val="24"/>
        </w:rPr>
        <w:t>coûteuse aussi bien en terme de coût d'appareillage, mais aussi en terme de</w:t>
      </w:r>
      <w:r>
        <w:rPr>
          <w:rFonts w:ascii="Verdana" w:hAnsi="Verdana"/>
          <w:sz w:val="24"/>
          <w:szCs w:val="24"/>
        </w:rPr>
        <w:t xml:space="preserve"> </w:t>
      </w:r>
      <w:r w:rsidRPr="00F25C04">
        <w:rPr>
          <w:rFonts w:ascii="Verdana" w:hAnsi="Verdana"/>
          <w:sz w:val="24"/>
          <w:szCs w:val="24"/>
        </w:rPr>
        <w:t>consommation d'énergie. De par le choix de matériaux adaptés et de leur mise en forme</w:t>
      </w:r>
      <w:r>
        <w:rPr>
          <w:rFonts w:ascii="Verdana" w:hAnsi="Verdana"/>
          <w:sz w:val="24"/>
          <w:szCs w:val="24"/>
        </w:rPr>
        <w:t xml:space="preserve"> </w:t>
      </w:r>
      <w:r w:rsidRPr="00F25C04">
        <w:rPr>
          <w:rFonts w:ascii="Verdana" w:hAnsi="Verdana"/>
          <w:sz w:val="24"/>
          <w:szCs w:val="24"/>
        </w:rPr>
        <w:t xml:space="preserve">en couches minces, une micro-batterie </w:t>
      </w:r>
      <w:r w:rsidR="009D68F1">
        <w:rPr>
          <w:rFonts w:ascii="Verdana" w:hAnsi="Verdana"/>
          <w:sz w:val="24"/>
          <w:szCs w:val="24"/>
        </w:rPr>
        <w:t>« </w:t>
      </w:r>
      <w:r w:rsidRPr="00F25C04">
        <w:rPr>
          <w:rFonts w:ascii="Verdana" w:hAnsi="Verdana"/>
          <w:sz w:val="24"/>
          <w:szCs w:val="24"/>
        </w:rPr>
        <w:t>tout solide</w:t>
      </w:r>
      <w:r w:rsidR="009D68F1">
        <w:rPr>
          <w:rFonts w:ascii="Verdana" w:hAnsi="Verdana"/>
          <w:sz w:val="24"/>
          <w:szCs w:val="24"/>
        </w:rPr>
        <w:t> »</w:t>
      </w:r>
      <w:r w:rsidRPr="00F25C04">
        <w:rPr>
          <w:rFonts w:ascii="Verdana" w:hAnsi="Verdana"/>
          <w:sz w:val="24"/>
          <w:szCs w:val="24"/>
        </w:rPr>
        <w:t xml:space="preserve"> et flexible peut être fabriquée. Ces</w:t>
      </w:r>
      <w:r>
        <w:rPr>
          <w:rFonts w:ascii="Verdana" w:hAnsi="Verdana"/>
          <w:sz w:val="24"/>
          <w:szCs w:val="24"/>
        </w:rPr>
        <w:t xml:space="preserve"> </w:t>
      </w:r>
      <w:r w:rsidRPr="00F25C04">
        <w:rPr>
          <w:rFonts w:ascii="Verdana" w:hAnsi="Verdana"/>
          <w:sz w:val="24"/>
          <w:szCs w:val="24"/>
        </w:rPr>
        <w:t xml:space="preserve">micro-batteries seront adaptées à diverses applications comme les </w:t>
      </w:r>
      <w:proofErr w:type="spellStart"/>
      <w:r w:rsidRPr="00F25C04">
        <w:rPr>
          <w:rFonts w:ascii="Verdana" w:hAnsi="Verdana"/>
          <w:sz w:val="24"/>
          <w:szCs w:val="24"/>
        </w:rPr>
        <w:t>micro-systèmes</w:t>
      </w:r>
      <w:proofErr w:type="spellEnd"/>
      <w:r>
        <w:rPr>
          <w:rFonts w:ascii="Verdana" w:hAnsi="Verdana"/>
          <w:sz w:val="24"/>
          <w:szCs w:val="24"/>
        </w:rPr>
        <w:t xml:space="preserve"> </w:t>
      </w:r>
      <w:r w:rsidRPr="00F25C04">
        <w:rPr>
          <w:rFonts w:ascii="Verdana" w:hAnsi="Verdana"/>
          <w:sz w:val="24"/>
          <w:szCs w:val="24"/>
        </w:rPr>
        <w:t>autonomes pour le suivi médical, les micro-capteurs à gaz, les étiquettes RFID et les</w:t>
      </w:r>
      <w:r>
        <w:rPr>
          <w:rFonts w:ascii="Verdana" w:hAnsi="Verdana"/>
          <w:sz w:val="24"/>
          <w:szCs w:val="24"/>
        </w:rPr>
        <w:t xml:space="preserve"> </w:t>
      </w:r>
      <w:r w:rsidRPr="00F25C04">
        <w:rPr>
          <w:rFonts w:ascii="Verdana" w:hAnsi="Verdana"/>
          <w:sz w:val="24"/>
          <w:szCs w:val="24"/>
        </w:rPr>
        <w:t xml:space="preserve">cartes bancaires intelligentes. A la différence des micro-batteries actuelles, </w:t>
      </w:r>
      <w:proofErr w:type="spellStart"/>
      <w:r w:rsidRPr="00F25C04">
        <w:rPr>
          <w:rFonts w:ascii="Verdana" w:hAnsi="Verdana"/>
          <w:sz w:val="24"/>
          <w:szCs w:val="24"/>
        </w:rPr>
        <w:t>μBaGS</w:t>
      </w:r>
      <w:proofErr w:type="spellEnd"/>
      <w:r>
        <w:rPr>
          <w:rFonts w:ascii="Verdana" w:hAnsi="Verdana"/>
          <w:sz w:val="24"/>
          <w:szCs w:val="24"/>
        </w:rPr>
        <w:t xml:space="preserve"> </w:t>
      </w:r>
      <w:r w:rsidRPr="00F25C04">
        <w:rPr>
          <w:rFonts w:ascii="Verdana" w:hAnsi="Verdana"/>
          <w:sz w:val="24"/>
          <w:szCs w:val="24"/>
        </w:rPr>
        <w:t>fonctionnera selon un principe similaire à celui des batteries Li-ion classiques mais en</w:t>
      </w:r>
      <w:r>
        <w:rPr>
          <w:rFonts w:ascii="Verdana" w:hAnsi="Verdana"/>
          <w:sz w:val="24"/>
          <w:szCs w:val="24"/>
        </w:rPr>
        <w:t xml:space="preserve"> </w:t>
      </w:r>
      <w:r w:rsidRPr="00F25C04">
        <w:rPr>
          <w:rFonts w:ascii="Verdana" w:hAnsi="Verdana"/>
          <w:sz w:val="24"/>
          <w:szCs w:val="24"/>
        </w:rPr>
        <w:t>utilisant un électrolyte polymère organique et des électrodes composites à base de</w:t>
      </w:r>
      <w:r>
        <w:rPr>
          <w:rFonts w:ascii="Verdana" w:hAnsi="Verdana"/>
          <w:sz w:val="24"/>
          <w:szCs w:val="24"/>
        </w:rPr>
        <w:t xml:space="preserve"> </w:t>
      </w:r>
      <w:proofErr w:type="spellStart"/>
      <w:r w:rsidRPr="00F25C04">
        <w:rPr>
          <w:rFonts w:ascii="Verdana" w:hAnsi="Verdana"/>
          <w:sz w:val="24"/>
          <w:szCs w:val="24"/>
        </w:rPr>
        <w:t>graphène</w:t>
      </w:r>
      <w:proofErr w:type="spellEnd"/>
      <w:r w:rsidRPr="00F25C04">
        <w:rPr>
          <w:rFonts w:ascii="Verdana" w:hAnsi="Verdana"/>
          <w:sz w:val="24"/>
          <w:szCs w:val="24"/>
        </w:rPr>
        <w:t xml:space="preserve"> et silicium élaborées par des méthodes moins onéreuses.</w:t>
      </w:r>
    </w:p>
    <w:p w:rsidR="00C346DF" w:rsidRDefault="00C346DF">
      <w:pPr>
        <w:rPr>
          <w:rFonts w:ascii="Verdana" w:hAnsi="Verdana"/>
          <w:sz w:val="24"/>
          <w:szCs w:val="24"/>
        </w:rPr>
      </w:pPr>
      <w:r>
        <w:rPr>
          <w:rFonts w:ascii="Verdana" w:hAnsi="Verdana"/>
          <w:sz w:val="24"/>
          <w:szCs w:val="24"/>
        </w:rPr>
        <w:br w:type="page"/>
      </w:r>
    </w:p>
    <w:p w:rsidR="004A24F7" w:rsidRDefault="00F76796" w:rsidP="0015370D">
      <w:pPr>
        <w:pStyle w:val="Paragraphedeliste"/>
        <w:spacing w:after="0" w:line="240" w:lineRule="auto"/>
        <w:ind w:left="0"/>
      </w:pPr>
      <w:r>
        <w:rPr>
          <w:noProof/>
          <w:lang w:eastAsia="fr-FR"/>
        </w:rPr>
        <w:lastRenderedPageBreak/>
        <w:drawing>
          <wp:anchor distT="0" distB="0" distL="114300" distR="114300" simplePos="0" relativeHeight="252471296" behindDoc="0" locked="0" layoutInCell="1" allowOverlap="1" wp14:anchorId="3468CFE7" wp14:editId="33FCB1F3">
            <wp:simplePos x="0" y="0"/>
            <wp:positionH relativeFrom="column">
              <wp:posOffset>-235585</wp:posOffset>
            </wp:positionH>
            <wp:positionV relativeFrom="paragraph">
              <wp:posOffset>-407035</wp:posOffset>
            </wp:positionV>
            <wp:extent cx="1257300" cy="1119505"/>
            <wp:effectExtent l="0" t="0" r="0" b="4445"/>
            <wp:wrapNone/>
            <wp:docPr id="560" name="Image 560"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3A8">
        <w:rPr>
          <w:noProof/>
          <w:lang w:eastAsia="fr-FR"/>
        </w:rPr>
        <mc:AlternateContent>
          <mc:Choice Requires="wps">
            <w:drawing>
              <wp:anchor distT="0" distB="0" distL="114300" distR="114300" simplePos="0" relativeHeight="252467200" behindDoc="0" locked="0" layoutInCell="1" allowOverlap="1" wp14:anchorId="637B4451" wp14:editId="0AF8D23D">
                <wp:simplePos x="0" y="0"/>
                <wp:positionH relativeFrom="column">
                  <wp:posOffset>-187960</wp:posOffset>
                </wp:positionH>
                <wp:positionV relativeFrom="paragraph">
                  <wp:posOffset>-73660</wp:posOffset>
                </wp:positionV>
                <wp:extent cx="6877050" cy="333375"/>
                <wp:effectExtent l="0" t="0" r="19050" b="28575"/>
                <wp:wrapNone/>
                <wp:docPr id="5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F433A8">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14.8pt;margin-top:-5.8pt;width:541.5pt;height:26.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" fillcolor="#e5b8b7 [1301]" strokecolor="#f2dbdb [661]">
                <v:stroke joinstyle="miter"/>
                <v:textbox>
                  <w:txbxContent>
                    <w:p w:rsidR="00806FE5" w:rsidRDefault="00806FE5" w:rsidP="00F433A8">
                      <w:pPr>
                        <w:spacing w:after="0"/>
                        <w:jc w:val="right"/>
                      </w:pPr>
                      <w:r>
                        <w:rPr>
                          <w:rFonts w:ascii="Verdana" w:hAnsi="Verdana"/>
                          <w:b/>
                          <w:i/>
                        </w:rPr>
                        <w:t>Santé – Biologie – Chimie du Vivant</w:t>
                      </w:r>
                    </w:p>
                  </w:txbxContent>
                </v:textbox>
              </v:roundrect>
            </w:pict>
          </mc:Fallback>
        </mc:AlternateContent>
      </w:r>
    </w:p>
    <w:p w:rsidR="004A24F7" w:rsidRPr="000A3AE2" w:rsidRDefault="004A24F7" w:rsidP="004A24F7">
      <w:pPr>
        <w:ind w:left="-284"/>
        <w:jc w:val="center"/>
        <w:rPr>
          <w:rFonts w:ascii="Verdana" w:hAnsi="Verdana"/>
          <w:sz w:val="24"/>
          <w:szCs w:val="24"/>
        </w:rPr>
      </w:pPr>
    </w:p>
    <w:p w:rsidR="00F433A8" w:rsidRDefault="004A24F7" w:rsidP="004A24F7">
      <w:pPr>
        <w:tabs>
          <w:tab w:val="center" w:pos="4960"/>
          <w:tab w:val="left" w:pos="6690"/>
        </w:tabs>
        <w:ind w:left="-284"/>
        <w:rPr>
          <w:rFonts w:ascii="Verdana" w:hAnsi="Verdana"/>
          <w:b/>
          <w:noProof/>
          <w:sz w:val="24"/>
          <w:szCs w:val="24"/>
          <w:lang w:eastAsia="fr-FR"/>
        </w:rPr>
      </w:pPr>
      <w:r>
        <w:rPr>
          <w:rFonts w:ascii="Verdana" w:hAnsi="Verdana"/>
          <w:b/>
          <w:noProof/>
          <w:sz w:val="24"/>
          <w:szCs w:val="24"/>
          <w:lang w:eastAsia="fr-FR"/>
        </w:rPr>
        <w:tab/>
      </w:r>
      <w:r w:rsidR="00F433A8" w:rsidRPr="00F433A8">
        <w:rPr>
          <w:rFonts w:ascii="Verdana" w:hAnsi="Verdana"/>
          <w:b/>
          <w:noProof/>
          <w:sz w:val="24"/>
          <w:szCs w:val="24"/>
          <w:lang w:eastAsia="fr-FR"/>
        </w:rPr>
        <w:t>ADAGIO</w:t>
      </w:r>
    </w:p>
    <w:p w:rsidR="004A24F7" w:rsidRPr="00F433A8" w:rsidRDefault="00F433A8" w:rsidP="00F433A8">
      <w:pPr>
        <w:spacing w:after="0"/>
        <w:ind w:left="-284"/>
        <w:jc w:val="center"/>
        <w:rPr>
          <w:rFonts w:ascii="Verdana" w:hAnsi="Verdana"/>
          <w:i/>
          <w:noProof/>
          <w:sz w:val="24"/>
          <w:szCs w:val="24"/>
          <w:lang w:eastAsia="fr-FR"/>
        </w:rPr>
      </w:pPr>
      <w:r w:rsidRPr="00F433A8">
        <w:rPr>
          <w:rFonts w:ascii="Verdana" w:hAnsi="Verdana"/>
          <w:i/>
          <w:noProof/>
          <w:sz w:val="24"/>
          <w:szCs w:val="24"/>
          <w:lang w:eastAsia="fr-FR"/>
        </w:rPr>
        <w:t>Anticorps monoclonaux humains pour le Diagnostic des AllerGIes à l’Oeuf</w:t>
      </w:r>
      <w:r w:rsidR="004A24F7" w:rsidRPr="00F433A8">
        <w:rPr>
          <w:rFonts w:ascii="Verdana" w:hAnsi="Verdana"/>
          <w:i/>
          <w:noProof/>
          <w:sz w:val="24"/>
          <w:szCs w:val="24"/>
          <w:lang w:eastAsia="fr-FR"/>
        </w:rPr>
        <w:tab/>
      </w:r>
    </w:p>
    <w:p w:rsidR="004A24F7" w:rsidRDefault="004A24F7" w:rsidP="00F433A8">
      <w:pPr>
        <w:spacing w:after="0"/>
        <w:ind w:left="-284"/>
        <w:jc w:val="center"/>
        <w:rPr>
          <w:rFonts w:ascii="Verdana" w:hAnsi="Verdana"/>
          <w:sz w:val="24"/>
          <w:szCs w:val="24"/>
        </w:rPr>
      </w:pPr>
      <w:r w:rsidRPr="00041E8F">
        <w:rPr>
          <w:rFonts w:ascii="Verdana" w:hAnsi="Verdana"/>
          <w:i/>
          <w:noProof/>
          <w:sz w:val="24"/>
          <w:szCs w:val="24"/>
          <w:lang w:eastAsia="fr-FR"/>
        </w:rPr>
        <mc:AlternateContent>
          <mc:Choice Requires="wps">
            <w:drawing>
              <wp:anchor distT="0" distB="0" distL="114300" distR="114300" simplePos="0" relativeHeight="251745280" behindDoc="0" locked="0" layoutInCell="1" allowOverlap="1" wp14:anchorId="06A6167A" wp14:editId="2CB8EF28">
                <wp:simplePos x="0" y="0"/>
                <wp:positionH relativeFrom="column">
                  <wp:posOffset>-83185</wp:posOffset>
                </wp:positionH>
                <wp:positionV relativeFrom="paragraph">
                  <wp:posOffset>186690</wp:posOffset>
                </wp:positionV>
                <wp:extent cx="6619875" cy="0"/>
                <wp:effectExtent l="0" t="0" r="9525" b="19050"/>
                <wp:wrapNone/>
                <wp:docPr id="308" name="Connecteur droit 308"/>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08"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4.7pt" to="514.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" strokecolor="#bc4542 [3045]"/>
            </w:pict>
          </mc:Fallback>
        </mc:AlternateContent>
      </w:r>
    </w:p>
    <w:p w:rsidR="00F433A8" w:rsidRDefault="00F433A8" w:rsidP="00F433A8">
      <w:pPr>
        <w:spacing w:after="0"/>
        <w:ind w:left="-284"/>
        <w:jc w:val="center"/>
        <w:rPr>
          <w:rFonts w:ascii="Verdana" w:hAnsi="Verdana"/>
          <w:sz w:val="24"/>
          <w:szCs w:val="24"/>
        </w:rPr>
      </w:pP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FA6B9D" w:rsidRPr="00FA6B9D" w:rsidRDefault="00FA6B9D" w:rsidP="008320F6">
      <w:pPr>
        <w:spacing w:after="0" w:line="240" w:lineRule="auto"/>
        <w:rPr>
          <w:rFonts w:ascii="Verdana" w:eastAsiaTheme="minorEastAsia" w:hAnsi="Verdana" w:cs="Arial"/>
          <w:sz w:val="24"/>
          <w:szCs w:val="24"/>
          <w:lang w:eastAsia="fr-FR"/>
        </w:rPr>
      </w:pPr>
      <w:r w:rsidRPr="00FA6B9D">
        <w:rPr>
          <w:rFonts w:ascii="Verdana" w:eastAsiaTheme="minorEastAsia" w:hAnsi="Verdana" w:cs="Arial"/>
          <w:sz w:val="24"/>
          <w:szCs w:val="24"/>
          <w:lang w:eastAsia="fr-FR"/>
        </w:rPr>
        <w:t>Cyrille HOARAU</w:t>
      </w:r>
    </w:p>
    <w:p w:rsidR="008320F6" w:rsidRPr="002F4097" w:rsidRDefault="008320F6" w:rsidP="008320F6">
      <w:pPr>
        <w:spacing w:after="0" w:line="240" w:lineRule="auto"/>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 xml:space="preserve">Cellules Dendritiques, </w:t>
      </w:r>
      <w:proofErr w:type="spellStart"/>
      <w:r w:rsidRPr="002F4097">
        <w:rPr>
          <w:rFonts w:ascii="Verdana" w:eastAsiaTheme="minorEastAsia" w:hAnsi="Verdana" w:cs="Arial"/>
          <w:sz w:val="24"/>
          <w:szCs w:val="24"/>
          <w:lang w:eastAsia="fr-FR"/>
        </w:rPr>
        <w:t>Immunointerventions</w:t>
      </w:r>
      <w:proofErr w:type="spellEnd"/>
      <w:r w:rsidRPr="002F4097">
        <w:rPr>
          <w:rFonts w:ascii="Verdana" w:eastAsiaTheme="minorEastAsia" w:hAnsi="Verdana" w:cs="Arial"/>
          <w:sz w:val="24"/>
          <w:szCs w:val="24"/>
          <w:lang w:eastAsia="fr-FR"/>
        </w:rPr>
        <w:t xml:space="preserve"> et Greffes (CDIG – Université François Rabelais de Tours)</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Default="00200F0A" w:rsidP="006B2138">
      <w:pPr>
        <w:pStyle w:val="Paragraphedeliste"/>
        <w:spacing w:after="0" w:line="240" w:lineRule="auto"/>
        <w:ind w:left="0"/>
        <w:jc w:val="both"/>
        <w:rPr>
          <w:rFonts w:ascii="Verdana" w:hAnsi="Verdana"/>
          <w:sz w:val="24"/>
          <w:szCs w:val="24"/>
        </w:rPr>
      </w:pPr>
    </w:p>
    <w:p w:rsidR="00F433A8" w:rsidRDefault="00FA6B9D" w:rsidP="006B2138">
      <w:pPr>
        <w:pStyle w:val="Paragraphedeliste"/>
        <w:spacing w:after="0" w:line="240" w:lineRule="auto"/>
        <w:ind w:left="0"/>
        <w:jc w:val="both"/>
        <w:rPr>
          <w:rFonts w:ascii="Verdana" w:hAnsi="Verdana"/>
          <w:sz w:val="24"/>
          <w:szCs w:val="24"/>
        </w:rPr>
      </w:pPr>
      <w:r>
        <w:rPr>
          <w:rFonts w:ascii="Verdana" w:hAnsi="Verdana"/>
          <w:sz w:val="24"/>
          <w:szCs w:val="24"/>
        </w:rPr>
        <w:t xml:space="preserve">2 ans – subvention Région : </w:t>
      </w:r>
      <w:r w:rsidR="00143A94">
        <w:rPr>
          <w:rFonts w:ascii="Verdana" w:hAnsi="Verdana"/>
          <w:sz w:val="24"/>
          <w:szCs w:val="24"/>
        </w:rPr>
        <w:t>209 k€ (coût total prévu : 385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11647F" w:rsidRPr="00BF4D63" w:rsidRDefault="0011647F" w:rsidP="0011647F">
      <w:pPr>
        <w:spacing w:after="0" w:line="240" w:lineRule="auto"/>
        <w:rPr>
          <w:rFonts w:ascii="Verdana" w:eastAsiaTheme="minorEastAsia" w:hAnsi="Verdana" w:cs="Arial"/>
          <w:sz w:val="24"/>
          <w:szCs w:val="24"/>
          <w:lang w:eastAsia="fr-FR"/>
        </w:rPr>
      </w:pPr>
      <w:r w:rsidRPr="00BF4D63">
        <w:rPr>
          <w:rFonts w:ascii="Verdana" w:eastAsiaTheme="minorEastAsia" w:hAnsi="Verdana" w:cs="Arial"/>
          <w:sz w:val="24"/>
          <w:szCs w:val="24"/>
          <w:lang w:eastAsia="fr-FR"/>
        </w:rPr>
        <w:t>Unité de Recherches Avicoles (URA - INRA)</w:t>
      </w:r>
    </w:p>
    <w:p w:rsidR="00F433A8" w:rsidRPr="00BF4D63" w:rsidRDefault="0011647F" w:rsidP="00BF4D63">
      <w:pPr>
        <w:spacing w:after="0" w:line="240" w:lineRule="auto"/>
        <w:rPr>
          <w:rFonts w:ascii="Verdana" w:eastAsiaTheme="minorEastAsia" w:hAnsi="Verdana" w:cs="Arial"/>
          <w:sz w:val="24"/>
          <w:szCs w:val="24"/>
          <w:lang w:eastAsia="fr-FR"/>
        </w:rPr>
      </w:pPr>
      <w:r w:rsidRPr="00BF4D63">
        <w:rPr>
          <w:rFonts w:ascii="Verdana" w:eastAsiaTheme="minorEastAsia" w:hAnsi="Verdana" w:cs="Arial"/>
          <w:sz w:val="24"/>
          <w:szCs w:val="24"/>
          <w:lang w:eastAsia="fr-FR"/>
        </w:rPr>
        <w:t>Unité Transversale d'Allergologie (CHRU)</w:t>
      </w:r>
    </w:p>
    <w:p w:rsidR="00EA47C0" w:rsidRDefault="00EA47C0" w:rsidP="006B2138">
      <w:pPr>
        <w:pStyle w:val="Paragraphedeliste"/>
        <w:spacing w:after="0" w:line="240" w:lineRule="auto"/>
        <w:ind w:left="709"/>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2F4097" w:rsidRDefault="0011647F" w:rsidP="002F4097">
      <w:pPr>
        <w:spacing w:after="0" w:line="240" w:lineRule="auto"/>
        <w:jc w:val="both"/>
        <w:rPr>
          <w:rFonts w:ascii="Verdana" w:hAnsi="Verdana"/>
          <w:sz w:val="24"/>
          <w:szCs w:val="24"/>
        </w:rPr>
      </w:pPr>
      <w:proofErr w:type="spellStart"/>
      <w:r w:rsidRPr="002F4097">
        <w:rPr>
          <w:rFonts w:ascii="Verdana" w:hAnsi="Verdana"/>
          <w:sz w:val="24"/>
          <w:szCs w:val="24"/>
        </w:rPr>
        <w:t>Galenus</w:t>
      </w:r>
      <w:proofErr w:type="spellEnd"/>
      <w:r w:rsidRPr="002F4097">
        <w:rPr>
          <w:rFonts w:ascii="Verdana" w:hAnsi="Verdana"/>
          <w:sz w:val="24"/>
          <w:szCs w:val="24"/>
        </w:rPr>
        <w:t xml:space="preserve"> </w:t>
      </w:r>
      <w:proofErr w:type="spellStart"/>
      <w:r w:rsidRPr="002F4097">
        <w:rPr>
          <w:rFonts w:ascii="Verdana" w:hAnsi="Verdana"/>
          <w:sz w:val="24"/>
          <w:szCs w:val="24"/>
        </w:rPr>
        <w:t>Regeneratio</w:t>
      </w:r>
      <w:proofErr w:type="spellEnd"/>
      <w:r w:rsidRPr="002F4097">
        <w:rPr>
          <w:rFonts w:ascii="Verdana" w:hAnsi="Verdana"/>
          <w:sz w:val="24"/>
          <w:szCs w:val="24"/>
        </w:rPr>
        <w:t xml:space="preserve"> (37)</w:t>
      </w:r>
    </w:p>
    <w:p w:rsidR="00200F0A" w:rsidRDefault="00AF3DDE" w:rsidP="00200F0A">
      <w:pPr>
        <w:spacing w:after="0" w:line="240" w:lineRule="auto"/>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46304" behindDoc="0" locked="0" layoutInCell="1" allowOverlap="1" wp14:anchorId="4DBBAB25" wp14:editId="33A18D93">
                <wp:simplePos x="0" y="0"/>
                <wp:positionH relativeFrom="column">
                  <wp:posOffset>1875</wp:posOffset>
                </wp:positionH>
                <wp:positionV relativeFrom="paragraph">
                  <wp:posOffset>57032</wp:posOffset>
                </wp:positionV>
                <wp:extent cx="6602095" cy="1"/>
                <wp:effectExtent l="0" t="0" r="27305" b="19050"/>
                <wp:wrapNone/>
                <wp:docPr id="309" name="Connecteur droit 309"/>
                <wp:cNvGraphicFramePr/>
                <a:graphic xmlns:a="http://schemas.openxmlformats.org/drawingml/2006/main">
                  <a:graphicData uri="http://schemas.microsoft.com/office/word/2010/wordprocessingShape">
                    <wps:wsp>
                      <wps:cNvCnPr/>
                      <wps:spPr>
                        <a:xfrm>
                          <a:off x="0" y="0"/>
                          <a:ext cx="6602095" cy="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5pt" to="52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" strokecolor="#bc4542 [3045]"/>
            </w:pict>
          </mc:Fallback>
        </mc:AlternateContent>
      </w:r>
    </w:p>
    <w:p w:rsidR="004A24F7" w:rsidRPr="00C52851" w:rsidRDefault="0011647F" w:rsidP="002F4097">
      <w:pPr>
        <w:jc w:val="both"/>
        <w:rPr>
          <w:rFonts w:ascii="Verdana" w:hAnsi="Verdana"/>
        </w:rPr>
      </w:pPr>
      <w:r w:rsidRPr="002F4097">
        <w:rPr>
          <w:rFonts w:ascii="Verdana" w:hAnsi="Verdana"/>
          <w:sz w:val="24"/>
          <w:szCs w:val="24"/>
        </w:rPr>
        <w:t xml:space="preserve">Les allergies alimentaires peuvent conduire à des réactions mortelles. Leur traitement consiste le plus souvent à exclure l'aliment en cause. L'allergie alimentaire à l'œuf est la plus fréquente des allergies chez le nourrisson. Actuellement, les outils de diagnostic ne permettent d'identifier que les 5 principaux allergènes : </w:t>
      </w:r>
      <w:proofErr w:type="spellStart"/>
      <w:r w:rsidRPr="002F4097">
        <w:rPr>
          <w:rFonts w:ascii="Verdana" w:hAnsi="Verdana"/>
          <w:sz w:val="24"/>
          <w:szCs w:val="24"/>
        </w:rPr>
        <w:t>ovomucoïde</w:t>
      </w:r>
      <w:proofErr w:type="spellEnd"/>
      <w:r w:rsidRPr="002F4097">
        <w:rPr>
          <w:rFonts w:ascii="Verdana" w:hAnsi="Verdana"/>
          <w:sz w:val="24"/>
          <w:szCs w:val="24"/>
        </w:rPr>
        <w:t xml:space="preserve">, ovalbumine, ovotransferrine, lysozyme et une protéine du jaune, alors que plusieurs centaines de protéines de l’œuf ont été récemment identifiées dans les parties comestibles de l’œuf. Afin d'améliorer la prise en charge des patients, il est indispensable de développer de nouveaux outils en produisant notamment des biomarqueurs de pronostic et d’évolution de l'allergie et des kits de dosage. Cette approche nécessite : 1) la caractérisation des différents composants allergéniques de l’œuf à partir de sérums de patients allergiques ; 2) l'immortalisation de lymphocytes B de patients allergiques à l’œuf et le développement d’outils pérennes, accessibles, fiables et miniaturisés, à partir d'une nouvelle technologie basée sur la production d'immunoglobulines monoclonales humaines (plateforme BCR Tours) ; 3) la commercialisation et la distribution de nouveaux outils de diagnostic pour les allergologues et les industriels de l'agroalimentaire. L'identification de nouveaux composants allergéniques de l’œuf débouchera sur leur utilisation comme </w:t>
      </w:r>
      <w:proofErr w:type="spellStart"/>
      <w:r w:rsidRPr="002F4097">
        <w:rPr>
          <w:rFonts w:ascii="Verdana" w:hAnsi="Verdana"/>
          <w:sz w:val="24"/>
          <w:szCs w:val="24"/>
        </w:rPr>
        <w:t>biomédicaments</w:t>
      </w:r>
      <w:proofErr w:type="spellEnd"/>
      <w:r w:rsidRPr="002F4097">
        <w:rPr>
          <w:rFonts w:ascii="Verdana" w:hAnsi="Verdana"/>
          <w:sz w:val="24"/>
          <w:szCs w:val="24"/>
        </w:rPr>
        <w:t xml:space="preserve"> pour le traitement des allergies alimentaires à l’œuf</w:t>
      </w:r>
      <w:r w:rsidRPr="0011647F">
        <w:rPr>
          <w:rFonts w:ascii="Verdana" w:hAnsi="Verdana"/>
        </w:rPr>
        <w:t>.</w:t>
      </w:r>
      <w:r w:rsidR="004A24F7" w:rsidRPr="00C52851">
        <w:rPr>
          <w:rFonts w:ascii="Verdana" w:hAnsi="Verdana"/>
        </w:rPr>
        <w:br w:type="page"/>
      </w:r>
    </w:p>
    <w:p w:rsidR="004A24F7" w:rsidRDefault="00F76796" w:rsidP="004A24F7">
      <w:r w:rsidRPr="00F76796">
        <w:rPr>
          <w:rFonts w:ascii="Verdana" w:hAnsi="Verdana"/>
          <w:noProof/>
          <w:sz w:val="24"/>
          <w:szCs w:val="24"/>
          <w:lang w:eastAsia="fr-FR"/>
        </w:rPr>
        <w:lastRenderedPageBreak/>
        <w:drawing>
          <wp:anchor distT="0" distB="0" distL="114300" distR="114300" simplePos="0" relativeHeight="252474368" behindDoc="0" locked="0" layoutInCell="1" allowOverlap="1" wp14:anchorId="18E5A018" wp14:editId="3C3B84D9">
            <wp:simplePos x="0" y="0"/>
            <wp:positionH relativeFrom="column">
              <wp:posOffset>-149860</wp:posOffset>
            </wp:positionH>
            <wp:positionV relativeFrom="paragraph">
              <wp:posOffset>-407670</wp:posOffset>
            </wp:positionV>
            <wp:extent cx="1257300" cy="1119505"/>
            <wp:effectExtent l="0" t="0" r="0" b="4445"/>
            <wp:wrapNone/>
            <wp:docPr id="566" name="Image 566"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796">
        <w:rPr>
          <w:rFonts w:ascii="Verdana" w:hAnsi="Verdana"/>
          <w:noProof/>
          <w:sz w:val="24"/>
          <w:szCs w:val="24"/>
          <w:lang w:eastAsia="fr-FR"/>
        </w:rPr>
        <mc:AlternateContent>
          <mc:Choice Requires="wps">
            <w:drawing>
              <wp:anchor distT="0" distB="0" distL="114300" distR="114300" simplePos="0" relativeHeight="252473344" behindDoc="0" locked="0" layoutInCell="1" allowOverlap="1" wp14:anchorId="41963C89" wp14:editId="3B9D3421">
                <wp:simplePos x="0" y="0"/>
                <wp:positionH relativeFrom="column">
                  <wp:posOffset>-149860</wp:posOffset>
                </wp:positionH>
                <wp:positionV relativeFrom="paragraph">
                  <wp:posOffset>78740</wp:posOffset>
                </wp:positionV>
                <wp:extent cx="6991350" cy="333375"/>
                <wp:effectExtent l="0" t="0" r="19050" b="28575"/>
                <wp:wrapNone/>
                <wp:docPr id="5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F76796">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11.8pt;margin-top:6.2pt;width:550.5pt;height:26.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" fillcolor="#e5b8b7 [1301]" strokecolor="#f2dbdb [661]">
                <v:stroke joinstyle="miter"/>
                <v:textbox>
                  <w:txbxContent>
                    <w:p w:rsidR="00806FE5" w:rsidRDefault="00806FE5" w:rsidP="00F76796">
                      <w:pPr>
                        <w:spacing w:after="0"/>
                        <w:jc w:val="right"/>
                      </w:pPr>
                      <w:r>
                        <w:rPr>
                          <w:rFonts w:ascii="Verdana" w:hAnsi="Verdana"/>
                          <w:b/>
                          <w:i/>
                        </w:rPr>
                        <w:t>Santé – Biologie – Chimie du Vivant</w:t>
                      </w:r>
                    </w:p>
                  </w:txbxContent>
                </v:textbox>
              </v:roundrect>
            </w:pict>
          </mc:Fallback>
        </mc:AlternateContent>
      </w:r>
    </w:p>
    <w:p w:rsidR="004A24F7" w:rsidRPr="000A3AE2" w:rsidRDefault="004A24F7" w:rsidP="004A24F7">
      <w:pPr>
        <w:ind w:left="-284"/>
        <w:jc w:val="center"/>
        <w:rPr>
          <w:rFonts w:ascii="Verdana" w:hAnsi="Verdana"/>
          <w:sz w:val="24"/>
          <w:szCs w:val="24"/>
        </w:rPr>
      </w:pPr>
    </w:p>
    <w:p w:rsidR="004A24F7" w:rsidRDefault="004A24F7" w:rsidP="004A24F7">
      <w:pPr>
        <w:tabs>
          <w:tab w:val="center" w:pos="4960"/>
          <w:tab w:val="left" w:pos="6690"/>
        </w:tabs>
        <w:ind w:left="-284"/>
        <w:rPr>
          <w:rFonts w:ascii="Verdana" w:hAnsi="Verdana"/>
          <w:b/>
          <w:sz w:val="24"/>
          <w:szCs w:val="24"/>
        </w:rPr>
      </w:pPr>
      <w:r>
        <w:rPr>
          <w:rFonts w:ascii="Verdana" w:hAnsi="Verdana"/>
          <w:b/>
          <w:noProof/>
          <w:sz w:val="24"/>
          <w:szCs w:val="24"/>
          <w:lang w:eastAsia="fr-FR"/>
        </w:rPr>
        <w:tab/>
      </w:r>
      <w:r w:rsidR="00F76796" w:rsidRPr="00F76796">
        <w:rPr>
          <w:rFonts w:ascii="Verdana" w:hAnsi="Verdana"/>
          <w:b/>
          <w:noProof/>
          <w:sz w:val="24"/>
          <w:szCs w:val="24"/>
          <w:lang w:eastAsia="fr-FR"/>
        </w:rPr>
        <w:t>ANTI_TB</w:t>
      </w:r>
      <w:r>
        <w:rPr>
          <w:rFonts w:ascii="Verdana" w:hAnsi="Verdana"/>
          <w:b/>
          <w:noProof/>
          <w:sz w:val="24"/>
          <w:szCs w:val="24"/>
          <w:lang w:eastAsia="fr-FR"/>
        </w:rPr>
        <w:tab/>
      </w:r>
    </w:p>
    <w:p w:rsidR="004A24F7" w:rsidRDefault="004A24F7" w:rsidP="004A24F7">
      <w:pPr>
        <w:spacing w:after="0"/>
        <w:ind w:left="-284"/>
        <w:jc w:val="center"/>
        <w:rPr>
          <w:rFonts w:ascii="Verdana" w:hAnsi="Verdana"/>
          <w:i/>
          <w:noProof/>
          <w:sz w:val="24"/>
          <w:szCs w:val="24"/>
          <w:lang w:eastAsia="fr-FR"/>
        </w:rPr>
      </w:pPr>
      <w:r w:rsidRPr="00041E8F">
        <w:rPr>
          <w:rFonts w:ascii="Verdana" w:hAnsi="Verdana"/>
          <w:i/>
          <w:noProof/>
          <w:sz w:val="24"/>
          <w:szCs w:val="24"/>
          <w:lang w:eastAsia="fr-FR"/>
        </w:rPr>
        <mc:AlternateContent>
          <mc:Choice Requires="wps">
            <w:drawing>
              <wp:anchor distT="0" distB="0" distL="114300" distR="114300" simplePos="0" relativeHeight="251749376" behindDoc="0" locked="0" layoutInCell="1" allowOverlap="1" wp14:anchorId="28790CDF" wp14:editId="46EF8BDF">
                <wp:simplePos x="0" y="0"/>
                <wp:positionH relativeFrom="column">
                  <wp:posOffset>-83185</wp:posOffset>
                </wp:positionH>
                <wp:positionV relativeFrom="paragraph">
                  <wp:posOffset>405765</wp:posOffset>
                </wp:positionV>
                <wp:extent cx="6619875" cy="0"/>
                <wp:effectExtent l="0" t="0" r="9525" b="19050"/>
                <wp:wrapNone/>
                <wp:docPr id="311" name="Connecteur droit 311"/>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11"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31.95pt" to="514.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" strokecolor="#bc4542 [3045]"/>
            </w:pict>
          </mc:Fallback>
        </mc:AlternateContent>
      </w:r>
      <w:r w:rsidR="00F76796" w:rsidRPr="00F76796">
        <w:rPr>
          <w:rFonts w:ascii="Verdana" w:hAnsi="Verdana"/>
          <w:i/>
          <w:noProof/>
          <w:sz w:val="24"/>
          <w:szCs w:val="24"/>
          <w:lang w:eastAsia="fr-FR"/>
        </w:rPr>
        <w:t>Les anticorps/biomédicaments en thérapie adjuvante de la tuberculose</w:t>
      </w:r>
    </w:p>
    <w:p w:rsidR="004A24F7" w:rsidRPr="00041E8F" w:rsidRDefault="004A24F7" w:rsidP="004A24F7">
      <w:pPr>
        <w:spacing w:after="0"/>
        <w:ind w:left="-284"/>
        <w:jc w:val="center"/>
        <w:rPr>
          <w:rFonts w:ascii="Verdana" w:hAnsi="Verdana"/>
          <w:i/>
          <w:sz w:val="24"/>
          <w:szCs w:val="24"/>
        </w:rPr>
      </w:pPr>
    </w:p>
    <w:p w:rsidR="00132150" w:rsidRDefault="00132150" w:rsidP="006B2138">
      <w:pPr>
        <w:pStyle w:val="Paragraphedeliste"/>
        <w:spacing w:after="0" w:line="240" w:lineRule="atLeast"/>
        <w:ind w:left="709"/>
        <w:jc w:val="both"/>
        <w:rPr>
          <w:rFonts w:ascii="Verdana" w:hAnsi="Verdana"/>
          <w:sz w:val="24"/>
          <w:szCs w:val="24"/>
        </w:rPr>
      </w:pP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B761E0" w:rsidRDefault="00B761E0" w:rsidP="00B761E0">
      <w:pPr>
        <w:pStyle w:val="Paragraphedeliste"/>
        <w:spacing w:after="0" w:line="240" w:lineRule="atLeast"/>
        <w:ind w:left="709"/>
        <w:jc w:val="both"/>
        <w:rPr>
          <w:rFonts w:ascii="Verdana" w:hAnsi="Verdana"/>
          <w:sz w:val="24"/>
          <w:szCs w:val="24"/>
        </w:rPr>
      </w:pPr>
    </w:p>
    <w:p w:rsidR="00200F0A" w:rsidRPr="00B761E0" w:rsidRDefault="004D0577" w:rsidP="00B761E0">
      <w:pPr>
        <w:spacing w:after="0" w:line="240" w:lineRule="atLeast"/>
        <w:jc w:val="both"/>
        <w:rPr>
          <w:rFonts w:ascii="Verdana" w:hAnsi="Verdana"/>
          <w:sz w:val="24"/>
          <w:szCs w:val="24"/>
        </w:rPr>
      </w:pPr>
      <w:r w:rsidRPr="00B761E0">
        <w:rPr>
          <w:rFonts w:ascii="Verdana" w:hAnsi="Verdana"/>
          <w:sz w:val="24"/>
          <w:szCs w:val="24"/>
        </w:rPr>
        <w:t>Valérie QUESNIAUX</w:t>
      </w:r>
    </w:p>
    <w:p w:rsidR="004D0577" w:rsidRPr="002F4097" w:rsidRDefault="004D0577" w:rsidP="002F4097">
      <w:pPr>
        <w:spacing w:after="0" w:line="240" w:lineRule="auto"/>
        <w:jc w:val="both"/>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 xml:space="preserve">Immunologie et </w:t>
      </w:r>
      <w:proofErr w:type="spellStart"/>
      <w:r w:rsidRPr="002F4097">
        <w:rPr>
          <w:rFonts w:ascii="Verdana" w:eastAsiaTheme="minorEastAsia" w:hAnsi="Verdana" w:cs="Arial"/>
          <w:sz w:val="24"/>
          <w:szCs w:val="24"/>
          <w:lang w:eastAsia="fr-FR"/>
        </w:rPr>
        <w:t>Neurogénétique</w:t>
      </w:r>
      <w:proofErr w:type="spellEnd"/>
      <w:r w:rsidRPr="002F4097">
        <w:rPr>
          <w:rFonts w:ascii="Verdana" w:eastAsiaTheme="minorEastAsia" w:hAnsi="Verdana" w:cs="Arial"/>
          <w:sz w:val="24"/>
          <w:szCs w:val="24"/>
          <w:lang w:eastAsia="fr-FR"/>
        </w:rPr>
        <w:t xml:space="preserve"> Expérimentales et Moléculaires (INEM - CNRS)</w:t>
      </w:r>
    </w:p>
    <w:p w:rsidR="00200F0A" w:rsidRDefault="00200F0A" w:rsidP="006B2138">
      <w:pPr>
        <w:pStyle w:val="Paragraphedeliste"/>
        <w:spacing w:after="0" w:line="240" w:lineRule="atLeast"/>
        <w:ind w:left="0"/>
        <w:jc w:val="both"/>
        <w:rPr>
          <w:rFonts w:ascii="Verdana" w:hAnsi="Verdana"/>
          <w:sz w:val="24"/>
          <w:szCs w:val="24"/>
        </w:rPr>
      </w:pPr>
    </w:p>
    <w:p w:rsidR="00B761E0" w:rsidRPr="000A3AE2" w:rsidRDefault="00B761E0"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B761E0" w:rsidRDefault="00B761E0" w:rsidP="00B761E0">
      <w:pPr>
        <w:pStyle w:val="Paragraphedeliste"/>
        <w:spacing w:after="0" w:line="240" w:lineRule="auto"/>
        <w:ind w:left="709"/>
        <w:jc w:val="both"/>
        <w:rPr>
          <w:rFonts w:ascii="Verdana" w:hAnsi="Verdana"/>
          <w:sz w:val="24"/>
          <w:szCs w:val="24"/>
        </w:rPr>
      </w:pPr>
    </w:p>
    <w:p w:rsidR="00200F0A" w:rsidRPr="00B761E0" w:rsidRDefault="004D0577" w:rsidP="00B761E0">
      <w:pPr>
        <w:spacing w:after="0" w:line="240" w:lineRule="auto"/>
        <w:jc w:val="both"/>
        <w:rPr>
          <w:rFonts w:ascii="Verdana" w:hAnsi="Verdana"/>
          <w:sz w:val="24"/>
          <w:szCs w:val="24"/>
        </w:rPr>
      </w:pPr>
      <w:r w:rsidRPr="00B761E0">
        <w:rPr>
          <w:rFonts w:ascii="Verdana" w:hAnsi="Verdana"/>
          <w:sz w:val="24"/>
          <w:szCs w:val="24"/>
        </w:rPr>
        <w:t>2ans  - subvention Région</w:t>
      </w:r>
      <w:r w:rsidR="00BF4D63" w:rsidRPr="00B761E0">
        <w:rPr>
          <w:rFonts w:ascii="Verdana" w:hAnsi="Verdana"/>
          <w:sz w:val="24"/>
          <w:szCs w:val="24"/>
        </w:rPr>
        <w:t> : 200 k€ (coût total prévu : 36</w:t>
      </w:r>
      <w:r w:rsidRPr="00B761E0">
        <w:rPr>
          <w:rFonts w:ascii="Verdana" w:hAnsi="Verdana"/>
          <w:sz w:val="24"/>
          <w:szCs w:val="24"/>
        </w:rPr>
        <w:t>0 k€)</w:t>
      </w:r>
    </w:p>
    <w:p w:rsidR="00200F0A" w:rsidRDefault="00200F0A" w:rsidP="006B2138">
      <w:pPr>
        <w:pStyle w:val="Paragraphedeliste"/>
        <w:spacing w:after="0" w:line="240" w:lineRule="auto"/>
        <w:ind w:left="709"/>
        <w:jc w:val="both"/>
        <w:rPr>
          <w:rFonts w:ascii="Verdana" w:hAnsi="Verdana"/>
          <w:sz w:val="24"/>
          <w:szCs w:val="24"/>
        </w:rPr>
      </w:pP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4D0577" w:rsidRPr="002F4097" w:rsidRDefault="004D0577" w:rsidP="00B761E0">
      <w:pPr>
        <w:spacing w:after="0" w:line="240" w:lineRule="auto"/>
        <w:jc w:val="both"/>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TERALI (37)</w:t>
      </w:r>
    </w:p>
    <w:p w:rsidR="004A24F7" w:rsidRPr="000A3AE2" w:rsidRDefault="004A24F7" w:rsidP="004A24F7">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50400" behindDoc="0" locked="0" layoutInCell="1" allowOverlap="1" wp14:anchorId="56CFF58B" wp14:editId="030BB08A">
                <wp:simplePos x="0" y="0"/>
                <wp:positionH relativeFrom="column">
                  <wp:posOffset>-83185</wp:posOffset>
                </wp:positionH>
                <wp:positionV relativeFrom="paragraph">
                  <wp:posOffset>164465</wp:posOffset>
                </wp:positionV>
                <wp:extent cx="6619875" cy="0"/>
                <wp:effectExtent l="0" t="0" r="9525" b="19050"/>
                <wp:wrapNone/>
                <wp:docPr id="312" name="Connecteur droit 312"/>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12"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" strokecolor="#bc4542 [3045]"/>
            </w:pict>
          </mc:Fallback>
        </mc:AlternateContent>
      </w:r>
    </w:p>
    <w:p w:rsidR="004A24F7" w:rsidRDefault="004A24F7" w:rsidP="004A24F7">
      <w:pPr>
        <w:pStyle w:val="Paragraphedeliste"/>
        <w:spacing w:line="240" w:lineRule="auto"/>
        <w:ind w:left="0"/>
        <w:rPr>
          <w:rFonts w:ascii="Verdana" w:hAnsi="Verdana"/>
          <w:sz w:val="24"/>
          <w:szCs w:val="24"/>
        </w:rPr>
      </w:pPr>
    </w:p>
    <w:p w:rsidR="004D0577" w:rsidRPr="002F4097" w:rsidRDefault="004D0577" w:rsidP="004D0577">
      <w:pPr>
        <w:spacing w:after="0" w:line="240" w:lineRule="auto"/>
        <w:jc w:val="both"/>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 xml:space="preserve">La tuberculose est une maladie contagieuse, qui peut toucher chacun d'entre nous. Récemment des souches multi-résistantes aux antibiotiques se sont répandues, notamment dans plusieurs pays d'Europe, jusqu'en Allemagne et en France. La région Centre-Val de Loire, proche de la région parisienne et de ses aéroports, est en première ligne. L'arsenal d'antibiotiques disponibles étant limité et parfois inefficace, d'autres pistes de thérapies adjuvantes faisant appel au système immunitaire sont à l'étude. Notre expertise dans les modèles infectieux à la tuberculose, couplée à l'expertise sur les anticorps ou </w:t>
      </w:r>
      <w:proofErr w:type="spellStart"/>
      <w:r w:rsidRPr="002F4097">
        <w:rPr>
          <w:rFonts w:ascii="Verdana" w:eastAsiaTheme="minorEastAsia" w:hAnsi="Verdana" w:cs="Arial"/>
          <w:sz w:val="24"/>
          <w:szCs w:val="24"/>
          <w:lang w:eastAsia="fr-FR"/>
        </w:rPr>
        <w:t>biomédicaments</w:t>
      </w:r>
      <w:proofErr w:type="spellEnd"/>
      <w:r w:rsidRPr="002F4097">
        <w:rPr>
          <w:rFonts w:ascii="Verdana" w:eastAsiaTheme="minorEastAsia" w:hAnsi="Verdana" w:cs="Arial"/>
          <w:sz w:val="24"/>
          <w:szCs w:val="24"/>
          <w:lang w:eastAsia="fr-FR"/>
        </w:rPr>
        <w:t xml:space="preserve"> développée en région Centre-Val de Loire nous place en première ligne pour évaluer l'efficacité de tels traitements au niveau </w:t>
      </w:r>
      <w:proofErr w:type="spellStart"/>
      <w:r w:rsidRPr="002F4097">
        <w:rPr>
          <w:rFonts w:ascii="Verdana" w:eastAsiaTheme="minorEastAsia" w:hAnsi="Verdana" w:cs="Arial"/>
          <w:sz w:val="24"/>
          <w:szCs w:val="24"/>
          <w:lang w:eastAsia="fr-FR"/>
        </w:rPr>
        <w:t>pré-clinique</w:t>
      </w:r>
      <w:proofErr w:type="spellEnd"/>
      <w:r w:rsidRPr="002F4097">
        <w:rPr>
          <w:rFonts w:ascii="Verdana" w:eastAsiaTheme="minorEastAsia" w:hAnsi="Verdana" w:cs="Arial"/>
          <w:sz w:val="24"/>
          <w:szCs w:val="24"/>
          <w:lang w:eastAsia="fr-FR"/>
        </w:rPr>
        <w:t xml:space="preserve">. Le projet vise à tester la combinaison de </w:t>
      </w:r>
      <w:proofErr w:type="spellStart"/>
      <w:r w:rsidRPr="002F4097">
        <w:rPr>
          <w:rFonts w:ascii="Verdana" w:eastAsiaTheme="minorEastAsia" w:hAnsi="Verdana" w:cs="Arial"/>
          <w:sz w:val="24"/>
          <w:szCs w:val="24"/>
          <w:lang w:eastAsia="fr-FR"/>
        </w:rPr>
        <w:t>biomédicaments</w:t>
      </w:r>
      <w:proofErr w:type="spellEnd"/>
      <w:r w:rsidRPr="002F4097">
        <w:rPr>
          <w:rFonts w:ascii="Verdana" w:eastAsiaTheme="minorEastAsia" w:hAnsi="Verdana" w:cs="Arial"/>
          <w:sz w:val="24"/>
          <w:szCs w:val="24"/>
          <w:lang w:eastAsia="fr-FR"/>
        </w:rPr>
        <w:t xml:space="preserve"> comme des anticorps anti TNF et d'antibiotiques dans des modèles murins de tuberculose. Cette première étape de validation de cible permettra aux entreprises partenaires de s'engager dans l'évaluation préclinique et clinique d'anticorps ou </w:t>
      </w:r>
      <w:proofErr w:type="spellStart"/>
      <w:r w:rsidRPr="002F4097">
        <w:rPr>
          <w:rFonts w:ascii="Verdana" w:eastAsiaTheme="minorEastAsia" w:hAnsi="Verdana" w:cs="Arial"/>
          <w:sz w:val="24"/>
          <w:szCs w:val="24"/>
          <w:lang w:eastAsia="fr-FR"/>
        </w:rPr>
        <w:t>biomédicaments</w:t>
      </w:r>
      <w:proofErr w:type="spellEnd"/>
      <w:r w:rsidRPr="002F4097">
        <w:rPr>
          <w:rFonts w:ascii="Verdana" w:eastAsiaTheme="minorEastAsia" w:hAnsi="Verdana" w:cs="Arial"/>
          <w:sz w:val="24"/>
          <w:szCs w:val="24"/>
          <w:lang w:eastAsia="fr-FR"/>
        </w:rPr>
        <w:t xml:space="preserve"> identifiés comme thérapie adjuvante dans le traitement de la tuberculose. </w:t>
      </w:r>
    </w:p>
    <w:p w:rsidR="00142790" w:rsidRPr="002F4097" w:rsidRDefault="00142790" w:rsidP="004A24F7">
      <w:pPr>
        <w:pStyle w:val="Paragraphedeliste"/>
        <w:spacing w:line="240" w:lineRule="auto"/>
        <w:ind w:left="0"/>
        <w:rPr>
          <w:rFonts w:ascii="Verdana" w:hAnsi="Verdana"/>
          <w:sz w:val="24"/>
          <w:szCs w:val="24"/>
        </w:rPr>
      </w:pPr>
    </w:p>
    <w:p w:rsidR="00142790" w:rsidRDefault="00142790">
      <w:pPr>
        <w:rPr>
          <w:rFonts w:ascii="Verdana" w:hAnsi="Verdana"/>
          <w:sz w:val="24"/>
          <w:szCs w:val="24"/>
        </w:rPr>
      </w:pPr>
      <w:r>
        <w:rPr>
          <w:rFonts w:ascii="Verdana" w:hAnsi="Verdana"/>
          <w:sz w:val="24"/>
          <w:szCs w:val="24"/>
        </w:rPr>
        <w:br w:type="page"/>
      </w:r>
    </w:p>
    <w:p w:rsidR="004A24F7" w:rsidRPr="000A3AE2" w:rsidRDefault="0081289B" w:rsidP="008A0191">
      <w:pPr>
        <w:ind w:left="-284"/>
        <w:rPr>
          <w:rFonts w:ascii="Verdana" w:hAnsi="Verdana"/>
          <w:sz w:val="24"/>
          <w:szCs w:val="24"/>
        </w:rPr>
      </w:pPr>
      <w:r>
        <w:rPr>
          <w:noProof/>
          <w:lang w:eastAsia="fr-FR"/>
        </w:rPr>
        <w:lastRenderedPageBreak/>
        <w:drawing>
          <wp:anchor distT="0" distB="0" distL="114300" distR="114300" simplePos="0" relativeHeight="252480512" behindDoc="0" locked="0" layoutInCell="1" allowOverlap="1" wp14:anchorId="4118B765" wp14:editId="6C406B2A">
            <wp:simplePos x="0" y="0"/>
            <wp:positionH relativeFrom="column">
              <wp:posOffset>-83185</wp:posOffset>
            </wp:positionH>
            <wp:positionV relativeFrom="paragraph">
              <wp:posOffset>-263525</wp:posOffset>
            </wp:positionV>
            <wp:extent cx="1096645" cy="981075"/>
            <wp:effectExtent l="0" t="0" r="8255" b="9525"/>
            <wp:wrapNone/>
            <wp:docPr id="573" name="Image 573"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096645" cy="9810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796">
        <w:rPr>
          <w:noProof/>
          <w:lang w:eastAsia="fr-FR"/>
        </w:rPr>
        <mc:AlternateContent>
          <mc:Choice Requires="wps">
            <w:drawing>
              <wp:anchor distT="0" distB="0" distL="114300" distR="114300" simplePos="0" relativeHeight="252478464" behindDoc="0" locked="0" layoutInCell="1" allowOverlap="1" wp14:anchorId="774C4F7F" wp14:editId="4592A695">
                <wp:simplePos x="0" y="0"/>
                <wp:positionH relativeFrom="column">
                  <wp:posOffset>-207010</wp:posOffset>
                </wp:positionH>
                <wp:positionV relativeFrom="paragraph">
                  <wp:posOffset>-111760</wp:posOffset>
                </wp:positionV>
                <wp:extent cx="6991350" cy="323850"/>
                <wp:effectExtent l="0" t="0" r="19050" b="19050"/>
                <wp:wrapNone/>
                <wp:docPr id="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F76796">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16.3pt;margin-top:-8.8pt;width:550.5pt;height:25.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" fillcolor="#c2d69b [1942]" strokecolor="#c2d69b [1942]">
                <v:stroke joinstyle="miter"/>
                <v:textbox>
                  <w:txbxContent>
                    <w:p w:rsidR="00806FE5" w:rsidRPr="00C624FF" w:rsidRDefault="00806FE5" w:rsidP="00F76796">
                      <w:pPr>
                        <w:jc w:val="right"/>
                        <w:rPr>
                          <w:rFonts w:ascii="Verdana" w:hAnsi="Verdana"/>
                          <w:b/>
                          <w:i/>
                        </w:rPr>
                      </w:pPr>
                      <w:r>
                        <w:rPr>
                          <w:rFonts w:ascii="Verdana" w:hAnsi="Verdana"/>
                          <w:b/>
                          <w:i/>
                        </w:rPr>
                        <w:t>Géosciences – Environnement - Espace</w:t>
                      </w:r>
                    </w:p>
                  </w:txbxContent>
                </v:textbox>
              </v:roundrect>
            </w:pict>
          </mc:Fallback>
        </mc:AlternateContent>
      </w:r>
      <w:r w:rsidR="00F76796" w:rsidRPr="00F76796">
        <w:rPr>
          <w:rFonts w:ascii="Verdana" w:hAnsi="Verdana"/>
          <w:noProof/>
          <w:sz w:val="24"/>
          <w:szCs w:val="24"/>
          <w:lang w:eastAsia="fr-FR"/>
        </w:rPr>
        <mc:AlternateContent>
          <mc:Choice Requires="wps">
            <w:drawing>
              <wp:anchor distT="0" distB="0" distL="114300" distR="114300" simplePos="0" relativeHeight="252476416" behindDoc="0" locked="0" layoutInCell="1" allowOverlap="1" wp14:anchorId="260D8E1A" wp14:editId="71114B77">
                <wp:simplePos x="0" y="0"/>
                <wp:positionH relativeFrom="column">
                  <wp:posOffset>-207010</wp:posOffset>
                </wp:positionH>
                <wp:positionV relativeFrom="paragraph">
                  <wp:posOffset>212090</wp:posOffset>
                </wp:positionV>
                <wp:extent cx="6991350" cy="333375"/>
                <wp:effectExtent l="0" t="0" r="19050" b="28575"/>
                <wp:wrapNone/>
                <wp:docPr id="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F76796">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16.3pt;margin-top:16.7pt;width:550.5pt;height:26.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" fillcolor="#e5b8b7 [1301]" strokecolor="#f2dbdb [661]">
                <v:stroke joinstyle="miter"/>
                <v:textbox>
                  <w:txbxContent>
                    <w:p w:rsidR="00806FE5" w:rsidRDefault="00806FE5" w:rsidP="00F76796">
                      <w:pPr>
                        <w:spacing w:after="0"/>
                        <w:jc w:val="right"/>
                      </w:pPr>
                      <w:r>
                        <w:rPr>
                          <w:rFonts w:ascii="Verdana" w:hAnsi="Verdana"/>
                          <w:b/>
                          <w:i/>
                        </w:rPr>
                        <w:t>Santé – Biologie – Chimie du Vivant</w:t>
                      </w:r>
                    </w:p>
                  </w:txbxContent>
                </v:textbox>
              </v:roundrect>
            </w:pict>
          </mc:Fallback>
        </mc:AlternateContent>
      </w:r>
    </w:p>
    <w:p w:rsidR="00830D76" w:rsidRDefault="00830D76" w:rsidP="004A24F7">
      <w:pPr>
        <w:ind w:left="-284"/>
        <w:jc w:val="center"/>
        <w:rPr>
          <w:rFonts w:ascii="Verdana" w:hAnsi="Verdana"/>
          <w:b/>
          <w:noProof/>
          <w:sz w:val="24"/>
          <w:szCs w:val="24"/>
          <w:lang w:eastAsia="fr-FR"/>
        </w:rPr>
      </w:pPr>
    </w:p>
    <w:p w:rsidR="00491D12" w:rsidRDefault="00491D12" w:rsidP="004A24F7">
      <w:pPr>
        <w:ind w:left="-284"/>
        <w:jc w:val="center"/>
        <w:rPr>
          <w:rFonts w:ascii="Verdana" w:hAnsi="Verdana"/>
          <w:b/>
          <w:noProof/>
          <w:sz w:val="24"/>
          <w:szCs w:val="24"/>
          <w:lang w:eastAsia="fr-FR"/>
        </w:rPr>
      </w:pPr>
    </w:p>
    <w:p w:rsidR="00F76796" w:rsidRDefault="00F76796" w:rsidP="004A24F7">
      <w:pPr>
        <w:spacing w:after="0"/>
        <w:ind w:left="-284"/>
        <w:jc w:val="center"/>
        <w:rPr>
          <w:rFonts w:ascii="Verdana" w:hAnsi="Verdana"/>
          <w:b/>
          <w:noProof/>
          <w:sz w:val="24"/>
          <w:szCs w:val="24"/>
          <w:lang w:eastAsia="fr-FR"/>
        </w:rPr>
      </w:pPr>
      <w:r w:rsidRPr="00F76796">
        <w:rPr>
          <w:rFonts w:ascii="Verdana" w:hAnsi="Verdana"/>
          <w:b/>
          <w:noProof/>
          <w:sz w:val="24"/>
          <w:szCs w:val="24"/>
          <w:lang w:eastAsia="fr-FR"/>
        </w:rPr>
        <w:t>ATIM-Hunan</w:t>
      </w:r>
    </w:p>
    <w:p w:rsidR="00F76796" w:rsidRDefault="00F76796" w:rsidP="004A24F7">
      <w:pPr>
        <w:spacing w:after="0"/>
        <w:ind w:left="-284"/>
        <w:jc w:val="center"/>
        <w:rPr>
          <w:rFonts w:ascii="Verdana" w:hAnsi="Verdana"/>
          <w:i/>
          <w:noProof/>
          <w:sz w:val="24"/>
          <w:szCs w:val="24"/>
          <w:lang w:eastAsia="fr-FR"/>
        </w:rPr>
      </w:pPr>
      <w:r w:rsidRPr="00F76796">
        <w:rPr>
          <w:rFonts w:ascii="Verdana" w:hAnsi="Verdana"/>
          <w:i/>
          <w:noProof/>
          <w:sz w:val="24"/>
          <w:szCs w:val="24"/>
          <w:lang w:eastAsia="fr-FR"/>
        </w:rPr>
        <w:t>Atténuation de l’impact de zones minières dans la région du Hunan</w:t>
      </w:r>
    </w:p>
    <w:p w:rsidR="004A24F7" w:rsidRDefault="004A24F7" w:rsidP="004A24F7">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54496" behindDoc="0" locked="0" layoutInCell="1" allowOverlap="1" wp14:anchorId="3F891422" wp14:editId="08D63898">
                <wp:simplePos x="0" y="0"/>
                <wp:positionH relativeFrom="column">
                  <wp:posOffset>-83185</wp:posOffset>
                </wp:positionH>
                <wp:positionV relativeFrom="paragraph">
                  <wp:posOffset>158675</wp:posOffset>
                </wp:positionV>
                <wp:extent cx="6619875" cy="0"/>
                <wp:effectExtent l="0" t="0" r="9525" b="19050"/>
                <wp:wrapNone/>
                <wp:docPr id="314" name="Connecteur droit 31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14"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5pt" to="514.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" strokecolor="#fabf8f [1945]"/>
            </w:pict>
          </mc:Fallback>
        </mc:AlternateContent>
      </w:r>
    </w:p>
    <w:p w:rsidR="00132150" w:rsidRDefault="00132150" w:rsidP="00132150">
      <w:pPr>
        <w:pStyle w:val="Paragraphedeliste"/>
        <w:spacing w:after="0" w:line="240" w:lineRule="atLeast"/>
        <w:ind w:left="709"/>
        <w:rPr>
          <w:rFonts w:ascii="Verdana" w:hAnsi="Verdana"/>
          <w:sz w:val="24"/>
          <w:szCs w:val="24"/>
        </w:rPr>
      </w:pP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C526BD" w:rsidRDefault="00C526BD" w:rsidP="00C526BD">
      <w:pPr>
        <w:pStyle w:val="Paragraphedeliste"/>
        <w:spacing w:after="0" w:line="240" w:lineRule="atLeast"/>
        <w:ind w:left="709"/>
        <w:jc w:val="both"/>
        <w:rPr>
          <w:rFonts w:ascii="Verdana" w:hAnsi="Verdana"/>
          <w:sz w:val="24"/>
          <w:szCs w:val="24"/>
        </w:rPr>
      </w:pPr>
    </w:p>
    <w:p w:rsidR="00C526BD" w:rsidRPr="00C526BD" w:rsidRDefault="00C526BD" w:rsidP="00C526BD">
      <w:pPr>
        <w:spacing w:after="0" w:line="240" w:lineRule="auto"/>
        <w:jc w:val="both"/>
        <w:rPr>
          <w:rFonts w:ascii="Verdana" w:hAnsi="Verdana" w:cs="Arial"/>
          <w:sz w:val="24"/>
          <w:szCs w:val="24"/>
        </w:rPr>
      </w:pPr>
      <w:r w:rsidRPr="00C526BD">
        <w:rPr>
          <w:rFonts w:ascii="Verdana" w:hAnsi="Verdana" w:cs="Arial"/>
          <w:sz w:val="24"/>
          <w:szCs w:val="24"/>
        </w:rPr>
        <w:t>Fabienne BATTA</w:t>
      </w:r>
      <w:r w:rsidR="00667834">
        <w:rPr>
          <w:rFonts w:ascii="Verdana" w:hAnsi="Verdana" w:cs="Arial"/>
          <w:sz w:val="24"/>
          <w:szCs w:val="24"/>
        </w:rPr>
        <w:t>G</w:t>
      </w:r>
      <w:r w:rsidRPr="00C526BD">
        <w:rPr>
          <w:rFonts w:ascii="Verdana" w:hAnsi="Verdana" w:cs="Arial"/>
          <w:sz w:val="24"/>
          <w:szCs w:val="24"/>
        </w:rPr>
        <w:t>LIA-BRUNET</w:t>
      </w:r>
    </w:p>
    <w:p w:rsidR="00C526BD" w:rsidRPr="00C526BD" w:rsidRDefault="00C526BD" w:rsidP="00C526BD">
      <w:pPr>
        <w:spacing w:after="0" w:line="240" w:lineRule="auto"/>
        <w:rPr>
          <w:rFonts w:ascii="Verdana" w:hAnsi="Verdana" w:cs="Arial"/>
          <w:sz w:val="24"/>
          <w:szCs w:val="24"/>
        </w:rPr>
      </w:pPr>
      <w:r w:rsidRPr="00C526BD">
        <w:rPr>
          <w:rFonts w:ascii="Verdana" w:hAnsi="Verdana" w:cs="Arial"/>
          <w:sz w:val="24"/>
          <w:szCs w:val="24"/>
        </w:rPr>
        <w:t>Direction Eau, Environnement et Ecotechnologies (D3E – BRGM)</w:t>
      </w:r>
    </w:p>
    <w:p w:rsidR="00200F0A" w:rsidRPr="00C526BD" w:rsidRDefault="00200F0A" w:rsidP="006B2138">
      <w:pPr>
        <w:pStyle w:val="Paragraphedeliste"/>
        <w:spacing w:after="0" w:line="240" w:lineRule="atLeast"/>
        <w:ind w:left="709"/>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C526BD" w:rsidP="006B2138">
      <w:pPr>
        <w:pStyle w:val="Paragraphedeliste"/>
        <w:spacing w:after="0" w:line="240" w:lineRule="auto"/>
        <w:ind w:left="0"/>
        <w:jc w:val="both"/>
        <w:rPr>
          <w:rFonts w:ascii="Verdana" w:hAnsi="Verdana"/>
          <w:sz w:val="24"/>
          <w:szCs w:val="24"/>
        </w:rPr>
      </w:pPr>
      <w:r>
        <w:rPr>
          <w:rFonts w:ascii="Verdana" w:hAnsi="Verdana"/>
          <w:sz w:val="24"/>
          <w:szCs w:val="24"/>
        </w:rPr>
        <w:t>3 ans - subvention Région : 199 k€ (coût total prévu : 393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C526BD" w:rsidRDefault="00C526BD" w:rsidP="00C526BD">
      <w:pPr>
        <w:pStyle w:val="Paragraphedeliste"/>
        <w:spacing w:after="0" w:line="240" w:lineRule="auto"/>
        <w:ind w:left="709"/>
        <w:jc w:val="both"/>
        <w:rPr>
          <w:rFonts w:ascii="Verdana" w:hAnsi="Verdana"/>
          <w:sz w:val="24"/>
          <w:szCs w:val="24"/>
        </w:rPr>
      </w:pPr>
    </w:p>
    <w:p w:rsidR="00C526BD" w:rsidRPr="00C526BD" w:rsidRDefault="00C526BD" w:rsidP="00C526BD">
      <w:pPr>
        <w:spacing w:after="0" w:line="240" w:lineRule="auto"/>
        <w:rPr>
          <w:rFonts w:ascii="Verdana" w:hAnsi="Verdana" w:cs="Arial"/>
          <w:sz w:val="24"/>
          <w:szCs w:val="24"/>
        </w:rPr>
      </w:pPr>
      <w:proofErr w:type="spellStart"/>
      <w:r w:rsidRPr="00C526BD">
        <w:rPr>
          <w:rFonts w:ascii="Verdana" w:hAnsi="Verdana" w:cs="Arial"/>
          <w:sz w:val="24"/>
          <w:szCs w:val="24"/>
        </w:rPr>
        <w:t>GéoHydrosystèmes</w:t>
      </w:r>
      <w:proofErr w:type="spellEnd"/>
      <w:r w:rsidRPr="00C526BD">
        <w:rPr>
          <w:rFonts w:ascii="Verdana" w:hAnsi="Verdana" w:cs="Arial"/>
          <w:sz w:val="24"/>
          <w:szCs w:val="24"/>
        </w:rPr>
        <w:t xml:space="preserve"> Continentaux (</w:t>
      </w:r>
      <w:proofErr w:type="spellStart"/>
      <w:r w:rsidRPr="00C526BD">
        <w:rPr>
          <w:rFonts w:ascii="Verdana" w:hAnsi="Verdana" w:cs="Arial"/>
          <w:sz w:val="24"/>
          <w:szCs w:val="24"/>
        </w:rPr>
        <w:t>GéHCO</w:t>
      </w:r>
      <w:proofErr w:type="spellEnd"/>
      <w:r w:rsidRPr="00C526BD">
        <w:rPr>
          <w:rFonts w:ascii="Verdana" w:hAnsi="Verdana" w:cs="Arial"/>
          <w:sz w:val="24"/>
          <w:szCs w:val="24"/>
        </w:rPr>
        <w:t xml:space="preserve"> – Université François Rabelais de Tours)</w:t>
      </w:r>
    </w:p>
    <w:p w:rsidR="00C526BD" w:rsidRPr="00C526BD" w:rsidRDefault="00C526BD" w:rsidP="00C526BD">
      <w:pPr>
        <w:spacing w:after="0" w:line="240" w:lineRule="auto"/>
        <w:rPr>
          <w:rFonts w:ascii="Verdana" w:hAnsi="Verdana" w:cs="Arial"/>
          <w:sz w:val="24"/>
          <w:szCs w:val="24"/>
        </w:rPr>
      </w:pPr>
      <w:r w:rsidRPr="00C526BD">
        <w:rPr>
          <w:rFonts w:ascii="Verdana" w:hAnsi="Verdana" w:cs="Arial"/>
          <w:sz w:val="24"/>
          <w:szCs w:val="24"/>
        </w:rPr>
        <w:t>Université d’Agriculture du Hunan (HUNAU - Chine)</w:t>
      </w:r>
    </w:p>
    <w:p w:rsidR="00C526BD" w:rsidRPr="00C526BD" w:rsidRDefault="00C526BD" w:rsidP="00C526BD">
      <w:pPr>
        <w:spacing w:after="0" w:line="240" w:lineRule="auto"/>
        <w:rPr>
          <w:rFonts w:ascii="Verdana" w:hAnsi="Verdana" w:cs="Arial"/>
          <w:sz w:val="24"/>
          <w:szCs w:val="24"/>
        </w:rPr>
      </w:pPr>
      <w:r w:rsidRPr="00C526BD">
        <w:rPr>
          <w:rFonts w:ascii="Verdana" w:hAnsi="Verdana" w:cs="Arial"/>
          <w:sz w:val="24"/>
          <w:szCs w:val="24"/>
        </w:rPr>
        <w:t>Université du Centre Sud (CSU - Chine)</w:t>
      </w:r>
    </w:p>
    <w:p w:rsidR="00C526BD" w:rsidRDefault="00C526BD" w:rsidP="00C526BD">
      <w:pPr>
        <w:pStyle w:val="Paragraphedeliste"/>
        <w:spacing w:after="0" w:line="240" w:lineRule="auto"/>
        <w:ind w:left="709"/>
        <w:jc w:val="both"/>
        <w:rPr>
          <w:rFonts w:ascii="Verdana" w:hAnsi="Verdana"/>
          <w:sz w:val="24"/>
          <w:szCs w:val="24"/>
        </w:rPr>
      </w:pPr>
    </w:p>
    <w:p w:rsidR="00C526BD" w:rsidRDefault="00C526BD" w:rsidP="006B2138">
      <w:pPr>
        <w:pStyle w:val="Paragraphedeliste"/>
        <w:numPr>
          <w:ilvl w:val="0"/>
          <w:numId w:val="1"/>
        </w:numPr>
        <w:spacing w:after="0" w:line="240" w:lineRule="auto"/>
        <w:ind w:left="709"/>
        <w:jc w:val="both"/>
        <w:rPr>
          <w:rFonts w:ascii="Verdana" w:hAnsi="Verdana"/>
          <w:sz w:val="24"/>
          <w:szCs w:val="24"/>
        </w:rPr>
      </w:pPr>
      <w:r>
        <w:rPr>
          <w:rFonts w:ascii="Verdana" w:hAnsi="Verdana"/>
          <w:sz w:val="24"/>
          <w:szCs w:val="24"/>
        </w:rPr>
        <w:t>Partenaires non académiques</w:t>
      </w:r>
    </w:p>
    <w:p w:rsidR="00C526BD" w:rsidRDefault="00C526BD" w:rsidP="00C526BD">
      <w:pPr>
        <w:pStyle w:val="Paragraphedeliste"/>
        <w:spacing w:after="0" w:line="240" w:lineRule="auto"/>
        <w:ind w:left="709"/>
        <w:jc w:val="both"/>
        <w:rPr>
          <w:rFonts w:ascii="Verdana" w:hAnsi="Verdana"/>
          <w:sz w:val="24"/>
          <w:szCs w:val="24"/>
        </w:rPr>
      </w:pPr>
    </w:p>
    <w:p w:rsidR="00C526BD" w:rsidRPr="00C526BD" w:rsidRDefault="00C526BD" w:rsidP="00C526BD">
      <w:pPr>
        <w:spacing w:after="0" w:line="240" w:lineRule="auto"/>
        <w:rPr>
          <w:rFonts w:ascii="Verdana" w:hAnsi="Verdana" w:cs="Arial"/>
          <w:sz w:val="24"/>
          <w:szCs w:val="24"/>
        </w:rPr>
      </w:pPr>
      <w:r w:rsidRPr="00C526BD">
        <w:rPr>
          <w:rFonts w:ascii="Verdana" w:hAnsi="Verdana" w:cs="Arial"/>
          <w:sz w:val="24"/>
          <w:szCs w:val="24"/>
        </w:rPr>
        <w:t>Société Jean Voisin (37)</w:t>
      </w:r>
    </w:p>
    <w:p w:rsidR="00C526BD" w:rsidRPr="00C526BD" w:rsidRDefault="00C526BD" w:rsidP="00C526BD">
      <w:pPr>
        <w:spacing w:after="0" w:line="240" w:lineRule="auto"/>
        <w:rPr>
          <w:rFonts w:ascii="Verdana" w:hAnsi="Verdana" w:cs="Arial"/>
          <w:sz w:val="24"/>
          <w:szCs w:val="24"/>
        </w:rPr>
      </w:pPr>
      <w:r w:rsidRPr="00C526BD">
        <w:rPr>
          <w:rFonts w:ascii="Verdana" w:hAnsi="Verdana" w:cs="Arial"/>
          <w:sz w:val="24"/>
          <w:szCs w:val="24"/>
        </w:rPr>
        <w:t>ASEM Water (Chine)</w:t>
      </w:r>
    </w:p>
    <w:p w:rsidR="00C526BD" w:rsidRPr="00C526BD" w:rsidRDefault="00C526BD" w:rsidP="00C526BD">
      <w:pPr>
        <w:spacing w:after="0" w:line="240" w:lineRule="auto"/>
        <w:rPr>
          <w:rFonts w:ascii="Verdana" w:hAnsi="Verdana" w:cs="Arial"/>
          <w:sz w:val="24"/>
          <w:szCs w:val="24"/>
        </w:rPr>
      </w:pPr>
      <w:proofErr w:type="spellStart"/>
      <w:r w:rsidRPr="00C526BD">
        <w:rPr>
          <w:rFonts w:ascii="Verdana" w:hAnsi="Verdana" w:cs="Arial"/>
          <w:sz w:val="24"/>
          <w:szCs w:val="24"/>
        </w:rPr>
        <w:t>Zonggye</w:t>
      </w:r>
      <w:proofErr w:type="spellEnd"/>
      <w:r w:rsidRPr="00C526BD">
        <w:rPr>
          <w:rFonts w:ascii="Verdana" w:hAnsi="Verdana" w:cs="Arial"/>
          <w:sz w:val="24"/>
          <w:szCs w:val="24"/>
        </w:rPr>
        <w:t xml:space="preserve"> </w:t>
      </w:r>
      <w:proofErr w:type="spellStart"/>
      <w:r w:rsidRPr="00C526BD">
        <w:rPr>
          <w:rFonts w:ascii="Verdana" w:hAnsi="Verdana" w:cs="Arial"/>
          <w:sz w:val="24"/>
          <w:szCs w:val="24"/>
        </w:rPr>
        <w:t>Changtian</w:t>
      </w:r>
      <w:proofErr w:type="spellEnd"/>
      <w:r w:rsidRPr="00C526BD">
        <w:rPr>
          <w:rFonts w:ascii="Verdana" w:hAnsi="Verdana" w:cs="Arial"/>
          <w:sz w:val="24"/>
          <w:szCs w:val="24"/>
        </w:rPr>
        <w:t xml:space="preserve"> International Engineering (CIE) (Chine)</w:t>
      </w:r>
    </w:p>
    <w:p w:rsidR="00C526BD" w:rsidRPr="00C526BD" w:rsidRDefault="00C526BD" w:rsidP="00C526BD">
      <w:pPr>
        <w:spacing w:after="0" w:line="240" w:lineRule="auto"/>
        <w:rPr>
          <w:rFonts w:ascii="Verdana" w:hAnsi="Verdana" w:cs="Arial"/>
          <w:sz w:val="24"/>
          <w:szCs w:val="24"/>
        </w:rPr>
      </w:pPr>
      <w:r w:rsidRPr="00C526BD">
        <w:rPr>
          <w:rFonts w:ascii="Verdana" w:hAnsi="Verdana" w:cs="Arial"/>
          <w:sz w:val="24"/>
          <w:szCs w:val="24"/>
        </w:rPr>
        <w:t>Centre Sciences (45)</w:t>
      </w:r>
    </w:p>
    <w:p w:rsidR="00200F0A" w:rsidRDefault="00200F0A" w:rsidP="006B2138">
      <w:pPr>
        <w:pStyle w:val="Paragraphedeliste"/>
        <w:spacing w:after="0" w:line="240" w:lineRule="auto"/>
        <w:ind w:left="709"/>
        <w:jc w:val="both"/>
        <w:rPr>
          <w:rFonts w:ascii="Verdana" w:hAnsi="Verdana"/>
          <w:sz w:val="24"/>
          <w:szCs w:val="24"/>
        </w:rPr>
      </w:pPr>
    </w:p>
    <w:p w:rsidR="004A24F7" w:rsidRPr="000A3AE2" w:rsidRDefault="004A24F7" w:rsidP="004A24F7">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55520" behindDoc="0" locked="0" layoutInCell="1" allowOverlap="1" wp14:anchorId="76BD5B9F" wp14:editId="5970CB6F">
                <wp:simplePos x="0" y="0"/>
                <wp:positionH relativeFrom="column">
                  <wp:posOffset>-83185</wp:posOffset>
                </wp:positionH>
                <wp:positionV relativeFrom="paragraph">
                  <wp:posOffset>164465</wp:posOffset>
                </wp:positionV>
                <wp:extent cx="6619875" cy="0"/>
                <wp:effectExtent l="0" t="0" r="9525" b="19050"/>
                <wp:wrapNone/>
                <wp:docPr id="315" name="Connecteur droit 31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15"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" strokecolor="#fabf8f [1945]"/>
            </w:pict>
          </mc:Fallback>
        </mc:AlternateContent>
      </w:r>
    </w:p>
    <w:p w:rsidR="00C526BD" w:rsidRDefault="00C526BD" w:rsidP="00C526BD">
      <w:pPr>
        <w:spacing w:after="0" w:line="240" w:lineRule="auto"/>
        <w:jc w:val="both"/>
        <w:rPr>
          <w:rFonts w:ascii="Verdana" w:hAnsi="Verdana" w:cs="Arial"/>
          <w:sz w:val="24"/>
          <w:szCs w:val="24"/>
        </w:rPr>
      </w:pPr>
      <w:r w:rsidRPr="00C526BD">
        <w:rPr>
          <w:rFonts w:ascii="Verdana" w:hAnsi="Verdana" w:cs="Arial"/>
          <w:sz w:val="24"/>
          <w:szCs w:val="24"/>
        </w:rPr>
        <w:t xml:space="preserve">Les drainages miniers acides, riches en métaux et métalloïdes, dégradent considérablement la qualité de l'eau, des sols et sédiments du milieu récepteur jusqu'à produire un environnement incompatible avec toute vie aquatique. La remédiation d'une zone longtemps impactée par des activités minières nécessite une étude préliminaire approfondie et la mise en place de dispositifs de traitement efficaces et économiques. Le projet ATIM-Hunan vise à mettre en place une stratégie d'atténuation de l'impact de la zone minière </w:t>
      </w:r>
      <w:proofErr w:type="gramStart"/>
      <w:r w:rsidRPr="00C526BD">
        <w:rPr>
          <w:rFonts w:ascii="Verdana" w:hAnsi="Verdana" w:cs="Arial"/>
          <w:sz w:val="24"/>
          <w:szCs w:val="24"/>
        </w:rPr>
        <w:t xml:space="preserve">de </w:t>
      </w:r>
      <w:proofErr w:type="spellStart"/>
      <w:r w:rsidRPr="00C526BD">
        <w:rPr>
          <w:rFonts w:ascii="Verdana" w:hAnsi="Verdana" w:cs="Arial"/>
          <w:sz w:val="24"/>
          <w:szCs w:val="24"/>
        </w:rPr>
        <w:t>Aotoushan</w:t>
      </w:r>
      <w:proofErr w:type="spellEnd"/>
      <w:proofErr w:type="gramEnd"/>
      <w:r w:rsidRPr="00C526BD">
        <w:rPr>
          <w:rFonts w:ascii="Verdana" w:hAnsi="Verdana" w:cs="Arial"/>
          <w:sz w:val="24"/>
          <w:szCs w:val="24"/>
        </w:rPr>
        <w:t xml:space="preserve"> sur la qualité des eaux (souterraines et de surface) et des sédiments dans la région du Hunan. Dans cet objectif, le consortium composé d'équipes françaises (BRGM D3E et Université de Tours </w:t>
      </w:r>
      <w:proofErr w:type="spellStart"/>
      <w:r w:rsidRPr="00C526BD">
        <w:rPr>
          <w:rFonts w:ascii="Verdana" w:hAnsi="Verdana" w:cs="Arial"/>
          <w:sz w:val="24"/>
          <w:szCs w:val="24"/>
        </w:rPr>
        <w:t>GéHCHO</w:t>
      </w:r>
      <w:proofErr w:type="spellEnd"/>
      <w:r w:rsidRPr="00C526BD">
        <w:rPr>
          <w:rFonts w:ascii="Verdana" w:hAnsi="Verdana" w:cs="Arial"/>
          <w:sz w:val="24"/>
          <w:szCs w:val="24"/>
        </w:rPr>
        <w:t>) et chinoises (ASEM Water, Université d'Agriculture du Hunan HUNAU, Université du Centre Sud CSU) réalisera à travers des échanges collaboratifs un diagnostic géochimique, minéralogique et microbiologique des sites affectés par les activités minières, et initiera l'élaboration de procédés de remédiation des milieux impactés. Cet échange impliquera des équipes de recherche académiques franco-chinoises et des entreprises privées, issues de la région Centre-Val de Loire (Société JEAN VOISIN) et du Hunan (</w:t>
      </w:r>
      <w:proofErr w:type="spellStart"/>
      <w:r w:rsidRPr="00C526BD">
        <w:rPr>
          <w:rFonts w:ascii="Verdana" w:hAnsi="Verdana" w:cs="Arial"/>
          <w:sz w:val="24"/>
          <w:szCs w:val="24"/>
        </w:rPr>
        <w:t>Zhongye</w:t>
      </w:r>
      <w:proofErr w:type="spellEnd"/>
      <w:r w:rsidRPr="00C526BD">
        <w:rPr>
          <w:rFonts w:ascii="Verdana" w:hAnsi="Verdana" w:cs="Arial"/>
          <w:sz w:val="24"/>
          <w:szCs w:val="24"/>
        </w:rPr>
        <w:t xml:space="preserve"> C.I.E. Co., Ltd), associées à l'élaboration de stratégies de remédiation innovantes.</w:t>
      </w:r>
    </w:p>
    <w:p w:rsidR="004A24F7" w:rsidRDefault="004A24F7">
      <w:pPr>
        <w:rPr>
          <w:rFonts w:ascii="Verdana" w:hAnsi="Verdana"/>
          <w:sz w:val="24"/>
          <w:szCs w:val="24"/>
        </w:rPr>
      </w:pPr>
    </w:p>
    <w:p w:rsidR="004A24F7" w:rsidRDefault="0081289B" w:rsidP="004A24F7">
      <w:r w:rsidRPr="0081289B">
        <w:rPr>
          <w:noProof/>
          <w:lang w:eastAsia="fr-FR"/>
        </w:rPr>
        <w:drawing>
          <wp:anchor distT="0" distB="0" distL="114300" distR="114300" simplePos="0" relativeHeight="252483584" behindDoc="0" locked="0" layoutInCell="1" allowOverlap="1" wp14:anchorId="44CA67D3" wp14:editId="23FDEAC3">
            <wp:simplePos x="0" y="0"/>
            <wp:positionH relativeFrom="column">
              <wp:posOffset>-130810</wp:posOffset>
            </wp:positionH>
            <wp:positionV relativeFrom="paragraph">
              <wp:posOffset>-245745</wp:posOffset>
            </wp:positionV>
            <wp:extent cx="1257300" cy="1119505"/>
            <wp:effectExtent l="0" t="0" r="0" b="4445"/>
            <wp:wrapNone/>
            <wp:docPr id="579" name="Image 579"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89B">
        <w:rPr>
          <w:noProof/>
          <w:lang w:eastAsia="fr-FR"/>
        </w:rPr>
        <mc:AlternateContent>
          <mc:Choice Requires="wps">
            <w:drawing>
              <wp:anchor distT="0" distB="0" distL="114300" distR="114300" simplePos="0" relativeHeight="252482560" behindDoc="0" locked="0" layoutInCell="1" allowOverlap="1" wp14:anchorId="3BB9C13E" wp14:editId="60374E79">
                <wp:simplePos x="0" y="0"/>
                <wp:positionH relativeFrom="column">
                  <wp:posOffset>-187960</wp:posOffset>
                </wp:positionH>
                <wp:positionV relativeFrom="paragraph">
                  <wp:posOffset>231140</wp:posOffset>
                </wp:positionV>
                <wp:extent cx="6991350" cy="333375"/>
                <wp:effectExtent l="0" t="0" r="19050" b="28575"/>
                <wp:wrapNone/>
                <wp:docPr id="5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81289B">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14.8pt;margin-top:18.2pt;width:550.5pt;height:26.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" fillcolor="#e5b8b7 [1301]" strokecolor="#f2dbdb [661]">
                <v:stroke joinstyle="miter"/>
                <v:textbox>
                  <w:txbxContent>
                    <w:p w:rsidR="00806FE5" w:rsidRDefault="00806FE5" w:rsidP="0081289B">
                      <w:pPr>
                        <w:spacing w:after="0"/>
                        <w:jc w:val="right"/>
                      </w:pPr>
                      <w:r>
                        <w:rPr>
                          <w:rFonts w:ascii="Verdana" w:hAnsi="Verdana"/>
                          <w:b/>
                          <w:i/>
                        </w:rPr>
                        <w:t>Santé – Biologie – Chimie du Vivant</w:t>
                      </w:r>
                    </w:p>
                  </w:txbxContent>
                </v:textbox>
              </v:roundrect>
            </w:pict>
          </mc:Fallback>
        </mc:AlternateContent>
      </w:r>
    </w:p>
    <w:p w:rsidR="00491D12" w:rsidRDefault="00491D12" w:rsidP="004A24F7">
      <w:pPr>
        <w:ind w:left="-284"/>
        <w:jc w:val="center"/>
        <w:rPr>
          <w:rFonts w:ascii="Verdana" w:hAnsi="Verdana"/>
          <w:b/>
          <w:noProof/>
          <w:sz w:val="24"/>
          <w:szCs w:val="24"/>
          <w:lang w:eastAsia="fr-FR"/>
        </w:rPr>
      </w:pPr>
    </w:p>
    <w:p w:rsidR="0081289B" w:rsidRDefault="0081289B" w:rsidP="004A24F7">
      <w:pPr>
        <w:spacing w:after="0"/>
        <w:ind w:left="-284"/>
        <w:jc w:val="center"/>
        <w:rPr>
          <w:rFonts w:ascii="Verdana" w:hAnsi="Verdana"/>
          <w:b/>
          <w:noProof/>
          <w:sz w:val="24"/>
          <w:szCs w:val="24"/>
          <w:lang w:eastAsia="fr-FR"/>
        </w:rPr>
      </w:pPr>
      <w:r w:rsidRPr="0081289B">
        <w:rPr>
          <w:rFonts w:ascii="Verdana" w:hAnsi="Verdana"/>
          <w:b/>
          <w:noProof/>
          <w:sz w:val="24"/>
          <w:szCs w:val="24"/>
          <w:lang w:eastAsia="fr-FR"/>
        </w:rPr>
        <w:t>BIOCAP</w:t>
      </w:r>
    </w:p>
    <w:p w:rsidR="0081289B" w:rsidRDefault="0081289B" w:rsidP="004A24F7">
      <w:pPr>
        <w:spacing w:after="0"/>
        <w:ind w:left="-284"/>
        <w:jc w:val="center"/>
        <w:rPr>
          <w:rFonts w:ascii="Verdana" w:hAnsi="Verdana"/>
          <w:i/>
          <w:noProof/>
          <w:sz w:val="24"/>
          <w:szCs w:val="24"/>
          <w:lang w:eastAsia="fr-FR"/>
        </w:rPr>
      </w:pPr>
      <w:r w:rsidRPr="0081289B">
        <w:rPr>
          <w:rFonts w:ascii="Verdana" w:hAnsi="Verdana"/>
          <w:i/>
          <w:noProof/>
          <w:sz w:val="24"/>
          <w:szCs w:val="24"/>
          <w:lang w:eastAsia="fr-FR"/>
        </w:rPr>
        <w:t xml:space="preserve">Développement d'un biomédicament innovant associant un anticorps et un </w:t>
      </w:r>
    </w:p>
    <w:p w:rsidR="0081289B" w:rsidRDefault="0081289B" w:rsidP="004A24F7">
      <w:pPr>
        <w:spacing w:after="0"/>
        <w:ind w:left="-284"/>
        <w:jc w:val="center"/>
        <w:rPr>
          <w:rFonts w:ascii="Verdana" w:hAnsi="Verdana"/>
          <w:i/>
          <w:noProof/>
          <w:sz w:val="24"/>
          <w:szCs w:val="24"/>
          <w:lang w:eastAsia="fr-FR"/>
        </w:rPr>
      </w:pPr>
      <w:r w:rsidRPr="0081289B">
        <w:rPr>
          <w:rFonts w:ascii="Verdana" w:hAnsi="Verdana"/>
          <w:i/>
          <w:noProof/>
          <w:sz w:val="24"/>
          <w:szCs w:val="24"/>
          <w:lang w:eastAsia="fr-FR"/>
        </w:rPr>
        <w:t xml:space="preserve">antiplaquettaire </w:t>
      </w:r>
    </w:p>
    <w:p w:rsidR="00132150" w:rsidRDefault="004A24F7" w:rsidP="00740B8A">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58592" behindDoc="0" locked="0" layoutInCell="1" allowOverlap="1" wp14:anchorId="0B7A5A02" wp14:editId="6FDBB9EB">
                <wp:simplePos x="0" y="0"/>
                <wp:positionH relativeFrom="column">
                  <wp:posOffset>-83185</wp:posOffset>
                </wp:positionH>
                <wp:positionV relativeFrom="paragraph">
                  <wp:posOffset>90170</wp:posOffset>
                </wp:positionV>
                <wp:extent cx="6619875" cy="0"/>
                <wp:effectExtent l="0" t="0" r="9525" b="19050"/>
                <wp:wrapNone/>
                <wp:docPr id="317" name="Connecteur droit 31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17"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1pt" to="514.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" strokecolor="#fabf8f [1945]"/>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B761E0" w:rsidRDefault="003006F7" w:rsidP="00B761E0">
      <w:pPr>
        <w:spacing w:after="0" w:line="240" w:lineRule="atLeast"/>
        <w:jc w:val="both"/>
        <w:rPr>
          <w:rFonts w:ascii="Verdana" w:hAnsi="Verdana"/>
          <w:sz w:val="24"/>
          <w:szCs w:val="24"/>
        </w:rPr>
      </w:pPr>
      <w:r w:rsidRPr="00B761E0">
        <w:rPr>
          <w:rFonts w:ascii="Verdana" w:hAnsi="Verdana"/>
          <w:sz w:val="24"/>
          <w:szCs w:val="24"/>
        </w:rPr>
        <w:t>Claire POUPLARD</w:t>
      </w:r>
    </w:p>
    <w:p w:rsidR="003006F7" w:rsidRPr="002F4097" w:rsidRDefault="003006F7" w:rsidP="003006F7">
      <w:pPr>
        <w:spacing w:after="0" w:line="240" w:lineRule="auto"/>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Génétique, I</w:t>
      </w:r>
      <w:r w:rsidR="00D310E4">
        <w:rPr>
          <w:rFonts w:ascii="Verdana" w:eastAsiaTheme="minorEastAsia" w:hAnsi="Verdana" w:cs="Arial"/>
          <w:sz w:val="24"/>
          <w:szCs w:val="24"/>
          <w:lang w:eastAsia="fr-FR"/>
        </w:rPr>
        <w:t>mmunothérapie, Chimie et Cancer</w:t>
      </w:r>
      <w:r w:rsidRPr="002F4097">
        <w:rPr>
          <w:rFonts w:ascii="Verdana" w:eastAsiaTheme="minorEastAsia" w:hAnsi="Verdana" w:cs="Arial"/>
          <w:sz w:val="24"/>
          <w:szCs w:val="24"/>
          <w:lang w:eastAsia="fr-FR"/>
        </w:rPr>
        <w:t xml:space="preserve"> (GICC – Université François Rabelais de Tours – CNRS)</w:t>
      </w:r>
    </w:p>
    <w:p w:rsidR="00200F0A"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3006F7" w:rsidP="006B2138">
      <w:pPr>
        <w:pStyle w:val="Paragraphedeliste"/>
        <w:spacing w:after="0" w:line="240" w:lineRule="auto"/>
        <w:ind w:left="0"/>
        <w:jc w:val="both"/>
        <w:rPr>
          <w:rFonts w:ascii="Verdana" w:hAnsi="Verdana"/>
          <w:sz w:val="24"/>
          <w:szCs w:val="24"/>
        </w:rPr>
      </w:pPr>
      <w:r>
        <w:rPr>
          <w:rFonts w:ascii="Verdana" w:hAnsi="Verdana"/>
          <w:sz w:val="24"/>
          <w:szCs w:val="24"/>
        </w:rPr>
        <w:t>3 ans – subvention Région </w:t>
      </w:r>
      <w:r w:rsidR="00BF4D63">
        <w:rPr>
          <w:rFonts w:ascii="Verdana" w:hAnsi="Verdana"/>
          <w:sz w:val="24"/>
          <w:szCs w:val="24"/>
        </w:rPr>
        <w:t>: 200k€ (coût total prévu : 553</w:t>
      </w:r>
      <w:r>
        <w:rPr>
          <w:rFonts w:ascii="Verdana" w:hAnsi="Verdana"/>
          <w:sz w:val="24"/>
          <w:szCs w:val="24"/>
        </w:rPr>
        <w:t xml:space="preserve">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3006F7" w:rsidRPr="00BF4D63" w:rsidRDefault="003006F7" w:rsidP="003006F7">
      <w:pPr>
        <w:spacing w:after="0" w:line="240" w:lineRule="auto"/>
        <w:rPr>
          <w:rFonts w:ascii="Verdana" w:eastAsiaTheme="minorEastAsia" w:hAnsi="Verdana" w:cs="Arial"/>
          <w:sz w:val="24"/>
          <w:szCs w:val="24"/>
          <w:lang w:eastAsia="fr-FR"/>
        </w:rPr>
      </w:pPr>
      <w:r w:rsidRPr="00BF4D63">
        <w:rPr>
          <w:rFonts w:ascii="Verdana" w:eastAsiaTheme="minorEastAsia" w:hAnsi="Verdana" w:cs="Arial"/>
          <w:sz w:val="24"/>
          <w:szCs w:val="24"/>
          <w:lang w:eastAsia="fr-FR"/>
        </w:rPr>
        <w:t>Innovation Moléculaire et Thérapeutique (IMT – Université François Rabelais de Tours)</w:t>
      </w:r>
    </w:p>
    <w:p w:rsidR="003006F7" w:rsidRPr="00BF4D63" w:rsidRDefault="003006F7" w:rsidP="003006F7">
      <w:pPr>
        <w:spacing w:after="0" w:line="240" w:lineRule="auto"/>
        <w:rPr>
          <w:rFonts w:ascii="Verdana" w:eastAsiaTheme="minorEastAsia" w:hAnsi="Verdana" w:cs="Arial"/>
          <w:sz w:val="24"/>
          <w:szCs w:val="24"/>
          <w:lang w:eastAsia="fr-FR"/>
        </w:rPr>
      </w:pPr>
      <w:r w:rsidRPr="00BF4D63">
        <w:rPr>
          <w:rFonts w:ascii="Verdana" w:eastAsiaTheme="minorEastAsia" w:hAnsi="Verdana" w:cs="Arial"/>
          <w:sz w:val="24"/>
          <w:szCs w:val="24"/>
          <w:lang w:eastAsia="fr-FR"/>
        </w:rPr>
        <w:t>Centre d'Etude des Pathologies Respiratoires (CEPR - INSERM)</w:t>
      </w:r>
    </w:p>
    <w:p w:rsidR="00652E8E" w:rsidRPr="000A3AE2" w:rsidRDefault="00652E8E"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B761E0" w:rsidRDefault="003006F7" w:rsidP="00B761E0">
      <w:pPr>
        <w:spacing w:after="0" w:line="240" w:lineRule="auto"/>
        <w:jc w:val="both"/>
        <w:rPr>
          <w:rFonts w:ascii="Verdana" w:hAnsi="Verdana"/>
          <w:sz w:val="24"/>
          <w:szCs w:val="24"/>
        </w:rPr>
      </w:pPr>
      <w:r w:rsidRPr="00B761E0">
        <w:rPr>
          <w:rFonts w:ascii="Verdana" w:hAnsi="Verdana"/>
          <w:sz w:val="24"/>
          <w:szCs w:val="24"/>
        </w:rPr>
        <w:t>Agro Bio. (45)</w:t>
      </w:r>
    </w:p>
    <w:p w:rsidR="004A24F7" w:rsidRPr="000A3AE2" w:rsidRDefault="004A24F7" w:rsidP="004A24F7">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59616" behindDoc="0" locked="0" layoutInCell="1" allowOverlap="1" wp14:anchorId="25E4473B" wp14:editId="418D7202">
                <wp:simplePos x="0" y="0"/>
                <wp:positionH relativeFrom="column">
                  <wp:posOffset>-83185</wp:posOffset>
                </wp:positionH>
                <wp:positionV relativeFrom="paragraph">
                  <wp:posOffset>164465</wp:posOffset>
                </wp:positionV>
                <wp:extent cx="6619875" cy="0"/>
                <wp:effectExtent l="0" t="0" r="9525" b="19050"/>
                <wp:wrapNone/>
                <wp:docPr id="318" name="Connecteur droit 31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18"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" strokecolor="#fabf8f [1945]"/>
            </w:pict>
          </mc:Fallback>
        </mc:AlternateContent>
      </w:r>
    </w:p>
    <w:p w:rsidR="003006F7" w:rsidRPr="002F4097" w:rsidRDefault="003006F7" w:rsidP="003006F7">
      <w:pPr>
        <w:spacing w:after="0" w:line="240" w:lineRule="auto"/>
        <w:jc w:val="both"/>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 xml:space="preserve">Les thromboses artérielles sont responsables d'un grand nombre de décès et résultent d'une activation multicellulaire avec un rôle majeur joué par les plaquettes. A cet égard, la thrombopénie induite par l'héparine (TIH), complication  grave des traitements par l'héparine, est due à des anticorps qui activent puissamment les plaquettes avec des thromboses artérielles et veineuses souvent multiples. Récemment, nous avons développé le premier anticorps monoclonal humanisé (5B9) capable de mimer parfaitement en termes de spécificité et d'activité les anticorps de TIH. Cet anticorps est un atout majeur pour ce projet dont les objectifs sont : 1/ de développer un biomédicament innovant pour le traitement des TIH qui sera un </w:t>
      </w:r>
      <w:proofErr w:type="spellStart"/>
      <w:r w:rsidRPr="002F4097">
        <w:rPr>
          <w:rFonts w:ascii="Verdana" w:eastAsiaTheme="minorEastAsia" w:hAnsi="Verdana" w:cs="Arial"/>
          <w:sz w:val="24"/>
          <w:szCs w:val="24"/>
          <w:lang w:eastAsia="fr-FR"/>
        </w:rPr>
        <w:t>immunoconjugué</w:t>
      </w:r>
      <w:proofErr w:type="spellEnd"/>
      <w:r w:rsidRPr="002F4097">
        <w:rPr>
          <w:rFonts w:ascii="Verdana" w:eastAsiaTheme="minorEastAsia" w:hAnsi="Verdana" w:cs="Arial"/>
          <w:sz w:val="24"/>
          <w:szCs w:val="24"/>
          <w:lang w:eastAsia="fr-FR"/>
        </w:rPr>
        <w:t xml:space="preserve"> (ou ADC ou "</w:t>
      </w:r>
      <w:proofErr w:type="spellStart"/>
      <w:r w:rsidRPr="002F4097">
        <w:rPr>
          <w:rFonts w:ascii="Verdana" w:eastAsiaTheme="minorEastAsia" w:hAnsi="Verdana" w:cs="Arial"/>
          <w:sz w:val="24"/>
          <w:szCs w:val="24"/>
          <w:lang w:eastAsia="fr-FR"/>
        </w:rPr>
        <w:t>Antibody</w:t>
      </w:r>
      <w:proofErr w:type="spellEnd"/>
      <w:r w:rsidRPr="002F4097">
        <w:rPr>
          <w:rFonts w:ascii="Verdana" w:eastAsiaTheme="minorEastAsia" w:hAnsi="Verdana" w:cs="Arial"/>
          <w:sz w:val="24"/>
          <w:szCs w:val="24"/>
          <w:lang w:eastAsia="fr-FR"/>
        </w:rPr>
        <w:t xml:space="preserve">-Drug </w:t>
      </w:r>
      <w:proofErr w:type="spellStart"/>
      <w:r w:rsidRPr="002F4097">
        <w:rPr>
          <w:rFonts w:ascii="Verdana" w:eastAsiaTheme="minorEastAsia" w:hAnsi="Verdana" w:cs="Arial"/>
          <w:sz w:val="24"/>
          <w:szCs w:val="24"/>
          <w:lang w:eastAsia="fr-FR"/>
        </w:rPr>
        <w:t>Conjugate</w:t>
      </w:r>
      <w:proofErr w:type="spellEnd"/>
      <w:r w:rsidRPr="002F4097">
        <w:rPr>
          <w:rFonts w:ascii="Verdana" w:eastAsiaTheme="minorEastAsia" w:hAnsi="Verdana" w:cs="Arial"/>
          <w:sz w:val="24"/>
          <w:szCs w:val="24"/>
          <w:lang w:eastAsia="fr-FR"/>
        </w:rPr>
        <w:t xml:space="preserve">"), obtenu après couplage d'un puissant inhibiteur des plaquettes à 5B9, et dont les effets seront initialement évalués in vitro et dans un modèle animal ; 2/  de valider l'usage de 5B9 en tant que standard international pour le diagnostic des TIH, objectif essentiel pour une quantification précise du titre d'anticorps présents chez les patients potentiellement atteints. Un diagnostic précoce et une prise en charge rapide et efficace diminuent en effet la mortalité des TIH. Cette étude, si elle génère les résultats attendus, sera la première à démontrer qu'un ADC peut être utilisé comme </w:t>
      </w:r>
      <w:proofErr w:type="spellStart"/>
      <w:r w:rsidRPr="002F4097">
        <w:rPr>
          <w:rFonts w:ascii="Verdana" w:eastAsiaTheme="minorEastAsia" w:hAnsi="Verdana" w:cs="Arial"/>
          <w:sz w:val="24"/>
          <w:szCs w:val="24"/>
          <w:lang w:eastAsia="fr-FR"/>
        </w:rPr>
        <w:t>antithrombotique</w:t>
      </w:r>
      <w:proofErr w:type="spellEnd"/>
      <w:r w:rsidRPr="002F4097">
        <w:rPr>
          <w:rFonts w:ascii="Verdana" w:eastAsiaTheme="minorEastAsia" w:hAnsi="Verdana" w:cs="Arial"/>
          <w:sz w:val="24"/>
          <w:szCs w:val="24"/>
          <w:lang w:eastAsia="fr-FR"/>
        </w:rPr>
        <w:t xml:space="preserve"> puissant dont l'action peut être ciblée, et cette stratégie pourrait être appliquée à d'autres thromboses artérielles plus fréquentes comme l'infarctus du myocarde,  l'accident vasculaire cérébral ischémique ou l'ischémie aiguë des membres inférieurs.</w:t>
      </w:r>
    </w:p>
    <w:p w:rsidR="004A24F7" w:rsidRDefault="004A24F7" w:rsidP="00652E8E">
      <w:pPr>
        <w:spacing w:after="0" w:line="240" w:lineRule="auto"/>
        <w:jc w:val="both"/>
      </w:pPr>
      <w:r w:rsidRPr="002F4097">
        <w:rPr>
          <w:sz w:val="24"/>
          <w:szCs w:val="24"/>
        </w:rPr>
        <w:br w:type="page"/>
      </w:r>
    </w:p>
    <w:p w:rsidR="006A50B6" w:rsidRDefault="0081289B" w:rsidP="006A50B6">
      <w:r w:rsidRPr="0081289B">
        <w:rPr>
          <w:noProof/>
          <w:lang w:eastAsia="fr-FR"/>
        </w:rPr>
        <w:lastRenderedPageBreak/>
        <w:drawing>
          <wp:anchor distT="0" distB="0" distL="114300" distR="114300" simplePos="0" relativeHeight="252487680" behindDoc="0" locked="0" layoutInCell="1" allowOverlap="1" wp14:anchorId="05F641DD" wp14:editId="53497CB2">
            <wp:simplePos x="0" y="0"/>
            <wp:positionH relativeFrom="column">
              <wp:posOffset>-111760</wp:posOffset>
            </wp:positionH>
            <wp:positionV relativeFrom="paragraph">
              <wp:posOffset>-281940</wp:posOffset>
            </wp:positionV>
            <wp:extent cx="1096645" cy="981075"/>
            <wp:effectExtent l="0" t="0" r="8255" b="9525"/>
            <wp:wrapNone/>
            <wp:docPr id="586" name="Image 586"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096645" cy="9810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89B">
        <w:rPr>
          <w:noProof/>
          <w:lang w:eastAsia="fr-FR"/>
        </w:rPr>
        <mc:AlternateContent>
          <mc:Choice Requires="wps">
            <w:drawing>
              <wp:anchor distT="0" distB="0" distL="114300" distR="114300" simplePos="0" relativeHeight="252486656" behindDoc="0" locked="0" layoutInCell="1" allowOverlap="1" wp14:anchorId="5B13FECA" wp14:editId="29226141">
                <wp:simplePos x="0" y="0"/>
                <wp:positionH relativeFrom="column">
                  <wp:posOffset>-235585</wp:posOffset>
                </wp:positionH>
                <wp:positionV relativeFrom="paragraph">
                  <wp:posOffset>-130175</wp:posOffset>
                </wp:positionV>
                <wp:extent cx="6991350" cy="323850"/>
                <wp:effectExtent l="0" t="0" r="19050" b="19050"/>
                <wp:wrapNone/>
                <wp:docPr id="5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81289B">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18.55pt;margin-top:-10.25pt;width:550.5pt;height:25.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" fillcolor="#c2d69b [1942]" strokecolor="#c2d69b [1942]">
                <v:stroke joinstyle="miter"/>
                <v:textbox>
                  <w:txbxContent>
                    <w:p w:rsidR="00806FE5" w:rsidRPr="00C624FF" w:rsidRDefault="00806FE5" w:rsidP="0081289B">
                      <w:pPr>
                        <w:jc w:val="right"/>
                        <w:rPr>
                          <w:rFonts w:ascii="Verdana" w:hAnsi="Verdana"/>
                          <w:b/>
                          <w:i/>
                        </w:rPr>
                      </w:pPr>
                      <w:r>
                        <w:rPr>
                          <w:rFonts w:ascii="Verdana" w:hAnsi="Verdana"/>
                          <w:b/>
                          <w:i/>
                        </w:rPr>
                        <w:t>Géosciences – Environnement - Espace</w:t>
                      </w:r>
                    </w:p>
                  </w:txbxContent>
                </v:textbox>
              </v:roundrect>
            </w:pict>
          </mc:Fallback>
        </mc:AlternateContent>
      </w:r>
      <w:r w:rsidRPr="0081289B">
        <w:rPr>
          <w:noProof/>
          <w:lang w:eastAsia="fr-FR"/>
        </w:rPr>
        <mc:AlternateContent>
          <mc:Choice Requires="wps">
            <w:drawing>
              <wp:anchor distT="0" distB="0" distL="114300" distR="114300" simplePos="0" relativeHeight="252485632" behindDoc="0" locked="0" layoutInCell="1" allowOverlap="1" wp14:anchorId="1A667569" wp14:editId="67B30F57">
                <wp:simplePos x="0" y="0"/>
                <wp:positionH relativeFrom="column">
                  <wp:posOffset>-235585</wp:posOffset>
                </wp:positionH>
                <wp:positionV relativeFrom="paragraph">
                  <wp:posOffset>194176</wp:posOffset>
                </wp:positionV>
                <wp:extent cx="6991350" cy="333375"/>
                <wp:effectExtent l="0" t="0" r="19050" b="28575"/>
                <wp:wrapNone/>
                <wp:docPr id="5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81289B">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18.55pt;margin-top:15.3pt;width:550.5pt;height:26.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" fillcolor="#e5b8b7 [1301]" strokecolor="#f2dbdb [661]">
                <v:stroke joinstyle="miter"/>
                <v:textbox>
                  <w:txbxContent>
                    <w:p w:rsidR="00806FE5" w:rsidRDefault="00806FE5" w:rsidP="0081289B">
                      <w:pPr>
                        <w:spacing w:after="0"/>
                        <w:jc w:val="right"/>
                      </w:pPr>
                      <w:r>
                        <w:rPr>
                          <w:rFonts w:ascii="Verdana" w:hAnsi="Verdana"/>
                          <w:b/>
                          <w:i/>
                        </w:rPr>
                        <w:t>Santé – Biologie – Chimie du Vivant</w:t>
                      </w:r>
                    </w:p>
                  </w:txbxContent>
                </v:textbox>
              </v:roundrect>
            </w:pict>
          </mc:Fallback>
        </mc:AlternateContent>
      </w:r>
    </w:p>
    <w:p w:rsidR="004D4A99" w:rsidRPr="000A3AE2" w:rsidRDefault="004D4A99" w:rsidP="00B220A7">
      <w:pPr>
        <w:ind w:left="-284"/>
        <w:jc w:val="center"/>
        <w:rPr>
          <w:rFonts w:ascii="Verdana" w:hAnsi="Verdana"/>
          <w:sz w:val="24"/>
          <w:szCs w:val="24"/>
        </w:rPr>
      </w:pPr>
    </w:p>
    <w:p w:rsidR="0081289B" w:rsidRPr="0081289B" w:rsidRDefault="0081289B" w:rsidP="00734728">
      <w:pPr>
        <w:spacing w:after="0"/>
        <w:ind w:left="-284"/>
        <w:jc w:val="center"/>
        <w:rPr>
          <w:rFonts w:ascii="Verdana" w:hAnsi="Verdana"/>
          <w:b/>
          <w:noProof/>
          <w:sz w:val="24"/>
          <w:szCs w:val="24"/>
          <w:lang w:eastAsia="fr-FR"/>
        </w:rPr>
      </w:pPr>
      <w:r w:rsidRPr="0081289B">
        <w:rPr>
          <w:rFonts w:ascii="Verdana" w:hAnsi="Verdana"/>
          <w:b/>
          <w:noProof/>
          <w:sz w:val="24"/>
          <w:szCs w:val="24"/>
          <w:lang w:eastAsia="fr-FR"/>
        </w:rPr>
        <w:t>BioVAL</w:t>
      </w:r>
    </w:p>
    <w:p w:rsidR="00734728" w:rsidRDefault="0081289B" w:rsidP="00734728">
      <w:pPr>
        <w:spacing w:after="0"/>
        <w:ind w:left="-284"/>
        <w:jc w:val="center"/>
        <w:rPr>
          <w:rFonts w:ascii="Verdana" w:hAnsi="Verdana"/>
          <w:i/>
          <w:noProof/>
          <w:sz w:val="24"/>
          <w:szCs w:val="24"/>
          <w:lang w:eastAsia="fr-FR"/>
        </w:rPr>
      </w:pPr>
      <w:r w:rsidRPr="0081289B">
        <w:rPr>
          <w:rFonts w:ascii="Verdana" w:hAnsi="Verdana"/>
          <w:i/>
          <w:noProof/>
          <w:sz w:val="24"/>
          <w:szCs w:val="24"/>
          <w:lang w:eastAsia="fr-FR"/>
        </w:rPr>
        <w:t>Evaluation de la biodiversité dans les vignobles du Centre Val de Loire</w:t>
      </w:r>
      <w:r w:rsidR="00734728">
        <w:rPr>
          <w:rFonts w:ascii="Verdana" w:hAnsi="Verdana"/>
          <w:i/>
          <w:noProof/>
          <w:sz w:val="24"/>
          <w:szCs w:val="24"/>
          <w:lang w:eastAsia="fr-FR"/>
        </w:rPr>
        <w:t xml:space="preserve"> </w:t>
      </w:r>
    </w:p>
    <w:p w:rsidR="0081289B" w:rsidRDefault="00740B8A" w:rsidP="00041E8F">
      <w:pPr>
        <w:pStyle w:val="Paragraphedeliste"/>
        <w:spacing w:after="0" w:line="240" w:lineRule="auto"/>
        <w:ind w:left="709"/>
        <w:rPr>
          <w:rFonts w:ascii="Verdana" w:hAnsi="Verdana"/>
          <w:sz w:val="24"/>
          <w:szCs w:val="24"/>
        </w:rPr>
      </w:pPr>
      <w:r w:rsidRPr="00041E8F">
        <w:rPr>
          <w:rFonts w:ascii="Verdana" w:hAnsi="Verdana"/>
          <w:i/>
          <w:noProof/>
          <w:sz w:val="24"/>
          <w:szCs w:val="24"/>
          <w:lang w:eastAsia="fr-FR"/>
        </w:rPr>
        <mc:AlternateContent>
          <mc:Choice Requires="wps">
            <w:drawing>
              <wp:anchor distT="0" distB="0" distL="114300" distR="114300" simplePos="0" relativeHeight="251665408" behindDoc="0" locked="0" layoutInCell="1" allowOverlap="1" wp14:anchorId="3C30EFD3" wp14:editId="3C6D39CF">
                <wp:simplePos x="0" y="0"/>
                <wp:positionH relativeFrom="column">
                  <wp:posOffset>-6985</wp:posOffset>
                </wp:positionH>
                <wp:positionV relativeFrom="paragraph">
                  <wp:posOffset>40640</wp:posOffset>
                </wp:positionV>
                <wp:extent cx="6619875" cy="0"/>
                <wp:effectExtent l="0" t="0" r="9525" b="19050"/>
                <wp:wrapNone/>
                <wp:docPr id="4" name="Connecteur droit 4"/>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Connecteur droit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2pt" to="520.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" strokecolor="#94b64e [3046]"/>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1967C5" w:rsidP="00740B8A">
      <w:pPr>
        <w:pStyle w:val="Paragraphedeliste"/>
        <w:spacing w:after="0" w:line="240" w:lineRule="atLeast"/>
        <w:ind w:left="0"/>
        <w:rPr>
          <w:rFonts w:ascii="Verdana" w:hAnsi="Verdana"/>
          <w:sz w:val="24"/>
          <w:szCs w:val="24"/>
        </w:rPr>
      </w:pPr>
      <w:r>
        <w:rPr>
          <w:rFonts w:ascii="Verdana" w:hAnsi="Verdana"/>
          <w:sz w:val="24"/>
          <w:szCs w:val="24"/>
        </w:rPr>
        <w:t>Marlène GOUBAULT</w:t>
      </w:r>
    </w:p>
    <w:p w:rsidR="001967C5" w:rsidRPr="00F25330" w:rsidRDefault="001967C5" w:rsidP="00740B8A">
      <w:pPr>
        <w:pStyle w:val="Paragraphedeliste"/>
        <w:spacing w:after="0" w:line="240" w:lineRule="atLeast"/>
        <w:ind w:left="0"/>
        <w:rPr>
          <w:rFonts w:ascii="Verdana" w:hAnsi="Verdana"/>
          <w:sz w:val="24"/>
          <w:szCs w:val="24"/>
        </w:rPr>
      </w:pPr>
      <w:r>
        <w:rPr>
          <w:rFonts w:ascii="Verdana" w:hAnsi="Verdana"/>
          <w:sz w:val="24"/>
          <w:szCs w:val="24"/>
        </w:rPr>
        <w:t xml:space="preserve">Institut de Recherche </w:t>
      </w:r>
      <w:r w:rsidR="00AA5BD2">
        <w:rPr>
          <w:rFonts w:ascii="Verdana" w:hAnsi="Verdana"/>
          <w:sz w:val="24"/>
          <w:szCs w:val="24"/>
        </w:rPr>
        <w:t>sur</w:t>
      </w:r>
      <w:r>
        <w:rPr>
          <w:rFonts w:ascii="Verdana" w:hAnsi="Verdana"/>
          <w:sz w:val="24"/>
          <w:szCs w:val="24"/>
        </w:rPr>
        <w:t xml:space="preserve"> </w:t>
      </w:r>
      <w:r w:rsidR="001727F4">
        <w:rPr>
          <w:rFonts w:ascii="Verdana" w:hAnsi="Verdana"/>
          <w:sz w:val="24"/>
          <w:szCs w:val="24"/>
        </w:rPr>
        <w:t xml:space="preserve">la Biologie de l’Insecte (IRBI - </w:t>
      </w:r>
      <w:r>
        <w:rPr>
          <w:rFonts w:ascii="Verdana" w:hAnsi="Verdana"/>
          <w:sz w:val="24"/>
          <w:szCs w:val="24"/>
        </w:rPr>
        <w:t xml:space="preserve">Université </w:t>
      </w:r>
      <w:r w:rsidR="001727F4">
        <w:rPr>
          <w:rFonts w:ascii="Verdana" w:hAnsi="Verdana"/>
          <w:sz w:val="24"/>
          <w:szCs w:val="24"/>
        </w:rPr>
        <w:t xml:space="preserve">François Rabelais </w:t>
      </w:r>
      <w:r>
        <w:rPr>
          <w:rFonts w:ascii="Verdana" w:hAnsi="Verdana"/>
          <w:sz w:val="24"/>
          <w:szCs w:val="24"/>
        </w:rPr>
        <w:t>de Tours</w:t>
      </w:r>
      <w:r w:rsidR="00852407">
        <w:rPr>
          <w:rFonts w:ascii="Verdana" w:hAnsi="Verdana"/>
          <w:sz w:val="24"/>
          <w:szCs w:val="24"/>
        </w:rPr>
        <w:t>- CNRS</w:t>
      </w:r>
      <w:r>
        <w:rPr>
          <w:rFonts w:ascii="Verdana" w:hAnsi="Verdana"/>
          <w:sz w:val="24"/>
          <w:szCs w:val="24"/>
        </w:rPr>
        <w:t>)</w:t>
      </w:r>
    </w:p>
    <w:p w:rsidR="00200F0A"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1967C5" w:rsidRPr="001967C5" w:rsidRDefault="001967C5" w:rsidP="00740B8A">
      <w:pPr>
        <w:spacing w:after="0" w:line="240" w:lineRule="auto"/>
        <w:jc w:val="both"/>
        <w:rPr>
          <w:rFonts w:ascii="Verdana" w:hAnsi="Verdana"/>
          <w:sz w:val="24"/>
          <w:szCs w:val="24"/>
        </w:rPr>
      </w:pPr>
      <w:r>
        <w:rPr>
          <w:rFonts w:ascii="Verdana" w:hAnsi="Verdana"/>
          <w:sz w:val="24"/>
          <w:szCs w:val="24"/>
        </w:rPr>
        <w:t>3 ans – subvention Région : 206 k€ (coût total prévu : 378 k€)</w:t>
      </w:r>
    </w:p>
    <w:p w:rsidR="00200F0A"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1967C5" w:rsidRPr="001967C5" w:rsidRDefault="001967C5" w:rsidP="001967C5">
      <w:pPr>
        <w:spacing w:after="0" w:line="240" w:lineRule="auto"/>
        <w:jc w:val="both"/>
        <w:rPr>
          <w:rFonts w:ascii="Verdana" w:hAnsi="Verdana" w:cs="Arial"/>
          <w:sz w:val="24"/>
          <w:szCs w:val="24"/>
        </w:rPr>
      </w:pPr>
      <w:r w:rsidRPr="001967C5">
        <w:rPr>
          <w:rFonts w:ascii="Verdana" w:hAnsi="Verdana" w:cs="Arial"/>
          <w:sz w:val="24"/>
          <w:szCs w:val="24"/>
        </w:rPr>
        <w:t>L'Equipe Alimentation (LEA – Université François Rabelais de Tours)</w:t>
      </w:r>
    </w:p>
    <w:p w:rsidR="001967C5" w:rsidRPr="001967C5" w:rsidRDefault="001967C5" w:rsidP="001967C5">
      <w:pPr>
        <w:spacing w:after="0" w:line="240" w:lineRule="auto"/>
        <w:jc w:val="both"/>
        <w:rPr>
          <w:rFonts w:ascii="Verdana" w:hAnsi="Verdana" w:cs="Arial"/>
          <w:sz w:val="24"/>
          <w:szCs w:val="24"/>
        </w:rPr>
      </w:pPr>
      <w:r w:rsidRPr="001967C5">
        <w:rPr>
          <w:rFonts w:ascii="Verdana" w:hAnsi="Verdana" w:cs="Arial"/>
          <w:sz w:val="24"/>
          <w:szCs w:val="24"/>
        </w:rPr>
        <w:t xml:space="preserve">Centre d’expertise et de transfert universitaire (CETU </w:t>
      </w:r>
      <w:proofErr w:type="spellStart"/>
      <w:r w:rsidRPr="001967C5">
        <w:rPr>
          <w:rFonts w:ascii="Verdana" w:hAnsi="Verdana" w:cs="Arial"/>
          <w:sz w:val="24"/>
          <w:szCs w:val="24"/>
        </w:rPr>
        <w:t>Innophyt</w:t>
      </w:r>
      <w:proofErr w:type="spellEnd"/>
      <w:r w:rsidRPr="001967C5">
        <w:rPr>
          <w:rFonts w:ascii="Verdana" w:hAnsi="Verdana" w:cs="Arial"/>
          <w:sz w:val="24"/>
          <w:szCs w:val="24"/>
        </w:rPr>
        <w:t xml:space="preserve"> – Université François Rabelais de Tours)</w:t>
      </w:r>
    </w:p>
    <w:p w:rsidR="00200F0A" w:rsidRDefault="00200F0A" w:rsidP="006B2138">
      <w:pPr>
        <w:pStyle w:val="Paragraphedeliste"/>
        <w:spacing w:after="0" w:line="240" w:lineRule="auto"/>
        <w:ind w:left="709"/>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1967C5" w:rsidRPr="001967C5" w:rsidRDefault="001967C5" w:rsidP="001967C5">
      <w:pPr>
        <w:spacing w:after="0" w:line="240" w:lineRule="auto"/>
        <w:rPr>
          <w:rFonts w:ascii="Verdana" w:hAnsi="Verdana" w:cs="Arial"/>
          <w:sz w:val="24"/>
          <w:szCs w:val="24"/>
        </w:rPr>
      </w:pPr>
      <w:r w:rsidRPr="001967C5">
        <w:rPr>
          <w:rFonts w:ascii="Verdana" w:hAnsi="Verdana" w:cs="Arial"/>
          <w:sz w:val="24"/>
          <w:szCs w:val="24"/>
        </w:rPr>
        <w:t>Institut Français de la Vigne et du Vin (IFV) (37)</w:t>
      </w:r>
    </w:p>
    <w:p w:rsidR="001967C5" w:rsidRPr="001967C5" w:rsidRDefault="001967C5" w:rsidP="001967C5">
      <w:pPr>
        <w:spacing w:after="0" w:line="240" w:lineRule="auto"/>
        <w:rPr>
          <w:rFonts w:ascii="Verdana" w:hAnsi="Verdana" w:cs="Arial"/>
          <w:sz w:val="24"/>
          <w:szCs w:val="24"/>
        </w:rPr>
      </w:pPr>
      <w:r w:rsidRPr="001967C5">
        <w:rPr>
          <w:rFonts w:ascii="Verdana" w:hAnsi="Verdana" w:cs="Arial"/>
          <w:sz w:val="24"/>
          <w:szCs w:val="24"/>
        </w:rPr>
        <w:t>Interprofession des Vins du Val de Loire (</w:t>
      </w:r>
      <w:proofErr w:type="spellStart"/>
      <w:r w:rsidRPr="001967C5">
        <w:rPr>
          <w:rFonts w:ascii="Verdana" w:hAnsi="Verdana" w:cs="Arial"/>
          <w:sz w:val="24"/>
          <w:szCs w:val="24"/>
        </w:rPr>
        <w:t>InterLoire</w:t>
      </w:r>
      <w:proofErr w:type="spellEnd"/>
      <w:r w:rsidRPr="001967C5">
        <w:rPr>
          <w:rFonts w:ascii="Verdana" w:hAnsi="Verdana" w:cs="Arial"/>
          <w:sz w:val="24"/>
          <w:szCs w:val="24"/>
        </w:rPr>
        <w:t>) (37)</w:t>
      </w:r>
    </w:p>
    <w:p w:rsidR="001967C5" w:rsidRPr="001967C5" w:rsidRDefault="001967C5" w:rsidP="001967C5">
      <w:pPr>
        <w:spacing w:after="0" w:line="240" w:lineRule="auto"/>
        <w:rPr>
          <w:rFonts w:ascii="Verdana" w:hAnsi="Verdana" w:cs="Arial"/>
          <w:sz w:val="24"/>
          <w:szCs w:val="24"/>
        </w:rPr>
      </w:pPr>
      <w:r w:rsidRPr="001967C5">
        <w:rPr>
          <w:rFonts w:ascii="Verdana" w:hAnsi="Verdana" w:cs="Arial"/>
          <w:sz w:val="24"/>
          <w:szCs w:val="24"/>
        </w:rPr>
        <w:t>Chambre d'Agriculture d’Indre et Loire (37)</w:t>
      </w:r>
    </w:p>
    <w:p w:rsidR="001967C5" w:rsidRPr="001967C5" w:rsidRDefault="001967C5" w:rsidP="001967C5">
      <w:pPr>
        <w:spacing w:after="0" w:line="240" w:lineRule="auto"/>
        <w:rPr>
          <w:rFonts w:ascii="Verdana" w:hAnsi="Verdana" w:cs="Arial"/>
          <w:sz w:val="24"/>
          <w:szCs w:val="24"/>
        </w:rPr>
      </w:pPr>
      <w:r w:rsidRPr="001967C5">
        <w:rPr>
          <w:rFonts w:ascii="Verdana" w:hAnsi="Verdana" w:cs="Arial"/>
          <w:sz w:val="24"/>
          <w:szCs w:val="24"/>
        </w:rPr>
        <w:t>Chambre d’Agriculture de Loir-et-Cher (41)</w:t>
      </w:r>
    </w:p>
    <w:p w:rsidR="001967C5" w:rsidRPr="001967C5" w:rsidRDefault="001967C5" w:rsidP="001967C5">
      <w:pPr>
        <w:spacing w:after="0" w:line="240" w:lineRule="auto"/>
        <w:rPr>
          <w:rFonts w:ascii="Verdana" w:hAnsi="Verdana" w:cs="Arial"/>
          <w:sz w:val="24"/>
          <w:szCs w:val="24"/>
        </w:rPr>
      </w:pPr>
      <w:r w:rsidRPr="001967C5">
        <w:rPr>
          <w:rFonts w:ascii="Verdana" w:hAnsi="Verdana" w:cs="Arial"/>
          <w:sz w:val="24"/>
          <w:szCs w:val="24"/>
        </w:rPr>
        <w:t>Lycée Professionnel Agricole d’Amboise (37)</w:t>
      </w:r>
    </w:p>
    <w:p w:rsidR="001967C5" w:rsidRPr="001967C5" w:rsidRDefault="001967C5" w:rsidP="001967C5">
      <w:pPr>
        <w:spacing w:after="0" w:line="240" w:lineRule="auto"/>
        <w:rPr>
          <w:rFonts w:ascii="Verdana" w:hAnsi="Verdana" w:cs="Arial"/>
          <w:sz w:val="24"/>
          <w:szCs w:val="24"/>
        </w:rPr>
      </w:pPr>
      <w:r w:rsidRPr="001967C5">
        <w:rPr>
          <w:rFonts w:ascii="Verdana" w:hAnsi="Verdana" w:cs="Arial"/>
          <w:sz w:val="24"/>
          <w:szCs w:val="24"/>
        </w:rPr>
        <w:t>Service Interprofessionnel de Conseil Agronomique de Vinification et d’Analyses du Centre (SICAVAC) (18)</w:t>
      </w:r>
    </w:p>
    <w:p w:rsidR="006A50B6" w:rsidRPr="000A3AE2" w:rsidRDefault="006A50B6" w:rsidP="00041E8F">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666432" behindDoc="0" locked="0" layoutInCell="1" allowOverlap="1" wp14:anchorId="48556C9C" wp14:editId="10348A4C">
                <wp:simplePos x="0" y="0"/>
                <wp:positionH relativeFrom="column">
                  <wp:posOffset>-6985</wp:posOffset>
                </wp:positionH>
                <wp:positionV relativeFrom="paragraph">
                  <wp:posOffset>59690</wp:posOffset>
                </wp:positionV>
                <wp:extent cx="6619875" cy="0"/>
                <wp:effectExtent l="0" t="0" r="9525" b="19050"/>
                <wp:wrapNone/>
                <wp:docPr id="5" name="Connecteur droit 5"/>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Connecteur droit 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4.7pt" to="520.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" strokecolor="#94b64e [3046]"/>
            </w:pict>
          </mc:Fallback>
        </mc:AlternateContent>
      </w:r>
    </w:p>
    <w:p w:rsidR="004A24F7" w:rsidRDefault="001967C5" w:rsidP="00740B8A">
      <w:pPr>
        <w:jc w:val="both"/>
        <w:rPr>
          <w:rFonts w:ascii="Verdana" w:hAnsi="Verdana"/>
          <w:sz w:val="24"/>
          <w:szCs w:val="24"/>
        </w:rPr>
      </w:pPr>
      <w:r w:rsidRPr="00740B8A">
        <w:rPr>
          <w:rFonts w:ascii="Verdana" w:hAnsi="Verdana"/>
        </w:rPr>
        <w:t xml:space="preserve">Le Ministère de l’Agriculture place la lutte contre l’érosion de la biodiversité et la valorisation des services écosystémiques qu’elle fournit  comme des thématiques prioritaires du programme national de développement agricole et rural 2014-2020 et de son projet agro-écologique. Il apparait désormais clair que la préservation de la biodiversité est un des facteurs clés assurant la pérennité de l’agriculture, y compris la viticulture. La biodiversité associée au vignoble étant variable d’un territoire à un autre, et d’une parcelle à une autre, il est nécessaire de réaliser un diagnostic en région Centre-Val de Loire pour atteindre les objectifs d’agriculture durable. Les invertébrés permettent d'évaluer l’hétérogénéité et la qualité écologique de façon plus objective qu'avec les plantes ou les vertébrés, et on considère les Arthropodes (insectes, arachnides...) comme de véritables bio-indicateurs des milieux. </w:t>
      </w:r>
      <w:proofErr w:type="spellStart"/>
      <w:r w:rsidRPr="00740B8A">
        <w:rPr>
          <w:rFonts w:ascii="Verdana" w:hAnsi="Verdana"/>
        </w:rPr>
        <w:t>BioVAL</w:t>
      </w:r>
      <w:proofErr w:type="spellEnd"/>
      <w:r w:rsidRPr="00740B8A">
        <w:rPr>
          <w:rFonts w:ascii="Verdana" w:hAnsi="Verdana"/>
        </w:rPr>
        <w:t xml:space="preserve"> ambitionne de réaliser un diagnostic en Arthropodes pour la première fois dans les vignobles à l’échelle du paysage et de la parcelle, du Sancerre au Chinon, en considérant les différents territoires, les conduites culturales, les AOC, les aménagements paysagers, les corridors écologiques, les Zones Ecologiques Réservoirs et la trame verte et bleue. Les résultats obtenus permettront de relier la biodiversité taxonomique et fonctionnelle aux caractéristiques des vignobles du Centre-Val de Loire et serviront de base à des préconisations en </w:t>
      </w:r>
      <w:proofErr w:type="gramStart"/>
      <w:r w:rsidRPr="00740B8A">
        <w:rPr>
          <w:rFonts w:ascii="Verdana" w:hAnsi="Verdana"/>
        </w:rPr>
        <w:t>terme</w:t>
      </w:r>
      <w:proofErr w:type="gramEnd"/>
      <w:r w:rsidRPr="00740B8A">
        <w:rPr>
          <w:rFonts w:ascii="Verdana" w:hAnsi="Verdana"/>
        </w:rPr>
        <w:t xml:space="preserve"> de gestion agro-écologique. Les acquis scientifiques du projet seront transférés aux partenaires du </w:t>
      </w:r>
      <w:proofErr w:type="spellStart"/>
      <w:r w:rsidRPr="00740B8A">
        <w:rPr>
          <w:rFonts w:ascii="Verdana" w:hAnsi="Verdana"/>
        </w:rPr>
        <w:t>Vinopôle</w:t>
      </w:r>
      <w:proofErr w:type="spellEnd"/>
      <w:r w:rsidRPr="00740B8A">
        <w:rPr>
          <w:rFonts w:ascii="Verdana" w:hAnsi="Verdana"/>
        </w:rPr>
        <w:t xml:space="preserve"> et feront l’objet d’actions de culture scientifique pour faire connaître la biodiversité dans les vignobles. </w:t>
      </w:r>
      <w:r w:rsidR="004A24F7">
        <w:rPr>
          <w:rFonts w:ascii="Verdana" w:hAnsi="Verdana"/>
          <w:sz w:val="24"/>
          <w:szCs w:val="24"/>
        </w:rPr>
        <w:br w:type="page"/>
      </w:r>
    </w:p>
    <w:p w:rsidR="004A24F7" w:rsidRDefault="00926A9C" w:rsidP="004A24F7">
      <w:r w:rsidRPr="00926A9C">
        <w:rPr>
          <w:rFonts w:ascii="Verdana" w:hAnsi="Verdana"/>
          <w:noProof/>
          <w:sz w:val="24"/>
          <w:szCs w:val="24"/>
          <w:lang w:eastAsia="fr-FR"/>
        </w:rPr>
        <w:lastRenderedPageBreak/>
        <w:drawing>
          <wp:anchor distT="0" distB="0" distL="114300" distR="114300" simplePos="0" relativeHeight="252490752" behindDoc="0" locked="0" layoutInCell="1" allowOverlap="1" wp14:anchorId="2336E073" wp14:editId="0B4D56F9">
            <wp:simplePos x="0" y="0"/>
            <wp:positionH relativeFrom="column">
              <wp:posOffset>-140335</wp:posOffset>
            </wp:positionH>
            <wp:positionV relativeFrom="paragraph">
              <wp:posOffset>-426720</wp:posOffset>
            </wp:positionV>
            <wp:extent cx="1257300" cy="1119505"/>
            <wp:effectExtent l="0" t="0" r="0" b="4445"/>
            <wp:wrapNone/>
            <wp:docPr id="590" name="Image 590"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A9C">
        <w:rPr>
          <w:rFonts w:ascii="Verdana" w:hAnsi="Verdana"/>
          <w:noProof/>
          <w:sz w:val="24"/>
          <w:szCs w:val="24"/>
          <w:lang w:eastAsia="fr-FR"/>
        </w:rPr>
        <mc:AlternateContent>
          <mc:Choice Requires="wps">
            <w:drawing>
              <wp:anchor distT="0" distB="0" distL="114300" distR="114300" simplePos="0" relativeHeight="252489728" behindDoc="0" locked="0" layoutInCell="1" allowOverlap="1" wp14:anchorId="4B10AFCD" wp14:editId="5A351A98">
                <wp:simplePos x="0" y="0"/>
                <wp:positionH relativeFrom="column">
                  <wp:posOffset>-197485</wp:posOffset>
                </wp:positionH>
                <wp:positionV relativeFrom="paragraph">
                  <wp:posOffset>50165</wp:posOffset>
                </wp:positionV>
                <wp:extent cx="6991350" cy="333375"/>
                <wp:effectExtent l="0" t="0" r="19050" b="28575"/>
                <wp:wrapNone/>
                <wp:docPr id="5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926A9C">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margin-left:-15.55pt;margin-top:3.95pt;width:550.5pt;height:26.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" fillcolor="#e5b8b7 [1301]" strokecolor="#f2dbdb [661]">
                <v:stroke joinstyle="miter"/>
                <v:textbox>
                  <w:txbxContent>
                    <w:p w:rsidR="00806FE5" w:rsidRDefault="00806FE5" w:rsidP="00926A9C">
                      <w:pPr>
                        <w:spacing w:after="0"/>
                        <w:jc w:val="right"/>
                      </w:pPr>
                      <w:r>
                        <w:rPr>
                          <w:rFonts w:ascii="Verdana" w:hAnsi="Verdana"/>
                          <w:b/>
                          <w:i/>
                        </w:rPr>
                        <w:t>Santé – Biologie – Chimie du Vivant</w:t>
                      </w:r>
                    </w:p>
                  </w:txbxContent>
                </v:textbox>
              </v:roundrect>
            </w:pict>
          </mc:Fallback>
        </mc:AlternateContent>
      </w:r>
    </w:p>
    <w:p w:rsidR="004A24F7" w:rsidRPr="000A3AE2" w:rsidRDefault="004A24F7" w:rsidP="008E2FA7">
      <w:pPr>
        <w:spacing w:after="0"/>
        <w:ind w:left="-284"/>
        <w:jc w:val="center"/>
        <w:rPr>
          <w:rFonts w:ascii="Verdana" w:hAnsi="Verdana"/>
          <w:sz w:val="24"/>
          <w:szCs w:val="24"/>
        </w:rPr>
      </w:pPr>
    </w:p>
    <w:p w:rsidR="004A24F7" w:rsidRDefault="004A24F7" w:rsidP="004A24F7">
      <w:pPr>
        <w:tabs>
          <w:tab w:val="center" w:pos="4960"/>
          <w:tab w:val="left" w:pos="8610"/>
        </w:tabs>
        <w:ind w:left="-284"/>
        <w:rPr>
          <w:rFonts w:ascii="Verdana" w:hAnsi="Verdana"/>
          <w:b/>
          <w:sz w:val="24"/>
          <w:szCs w:val="24"/>
        </w:rPr>
      </w:pPr>
      <w:r>
        <w:rPr>
          <w:rFonts w:ascii="Verdana" w:hAnsi="Verdana"/>
          <w:b/>
          <w:noProof/>
          <w:sz w:val="24"/>
          <w:szCs w:val="24"/>
          <w:lang w:eastAsia="fr-FR"/>
        </w:rPr>
        <w:tab/>
      </w:r>
      <w:r w:rsidR="0081289B">
        <w:rPr>
          <w:rFonts w:ascii="Verdana" w:hAnsi="Verdana"/>
          <w:b/>
          <w:noProof/>
          <w:sz w:val="24"/>
          <w:szCs w:val="24"/>
          <w:lang w:eastAsia="fr-FR"/>
        </w:rPr>
        <w:t>C</w:t>
      </w:r>
      <w:r w:rsidR="00926A9C">
        <w:rPr>
          <w:rFonts w:ascii="Verdana" w:hAnsi="Verdana"/>
          <w:b/>
          <w:noProof/>
          <w:sz w:val="24"/>
          <w:szCs w:val="24"/>
          <w:lang w:eastAsia="fr-FR"/>
        </w:rPr>
        <w:t>ALINOIX</w:t>
      </w:r>
      <w:r>
        <w:rPr>
          <w:rFonts w:ascii="Verdana" w:hAnsi="Verdana"/>
          <w:b/>
          <w:noProof/>
          <w:sz w:val="24"/>
          <w:szCs w:val="24"/>
          <w:lang w:eastAsia="fr-FR"/>
        </w:rPr>
        <w:tab/>
      </w:r>
    </w:p>
    <w:p w:rsidR="004A24F7" w:rsidRPr="00041E8F" w:rsidRDefault="0081289B" w:rsidP="0081289B">
      <w:pPr>
        <w:spacing w:after="0"/>
        <w:ind w:left="-284"/>
        <w:jc w:val="center"/>
        <w:rPr>
          <w:rFonts w:ascii="Verdana" w:hAnsi="Verdana"/>
          <w:i/>
          <w:sz w:val="24"/>
          <w:szCs w:val="24"/>
        </w:rPr>
      </w:pPr>
      <w:r>
        <w:rPr>
          <w:rFonts w:ascii="Verdana" w:hAnsi="Verdana"/>
          <w:i/>
          <w:sz w:val="24"/>
          <w:szCs w:val="24"/>
        </w:rPr>
        <w:t>Projet de caractérisation et de valorisation des huiles de noix produites en région Centre-Val de Loire</w:t>
      </w:r>
    </w:p>
    <w:p w:rsidR="004A24F7" w:rsidRDefault="004A24F7" w:rsidP="004A24F7">
      <w:pPr>
        <w:pStyle w:val="Paragraphedeliste"/>
        <w:spacing w:after="0" w:line="240" w:lineRule="auto"/>
        <w:ind w:left="709"/>
        <w:rPr>
          <w:rFonts w:ascii="Verdana" w:hAnsi="Verdana"/>
          <w:sz w:val="24"/>
          <w:szCs w:val="24"/>
        </w:rPr>
      </w:pPr>
    </w:p>
    <w:p w:rsidR="00B761E0" w:rsidRDefault="00B761E0" w:rsidP="00132150">
      <w:pPr>
        <w:pStyle w:val="Paragraphedeliste"/>
        <w:spacing w:after="0" w:line="240" w:lineRule="atLeast"/>
        <w:ind w:left="709"/>
        <w:rPr>
          <w:rFonts w:ascii="Verdana" w:hAnsi="Verdana"/>
          <w:sz w:val="24"/>
          <w:szCs w:val="24"/>
        </w:rPr>
      </w:pPr>
      <w:r w:rsidRPr="00041E8F">
        <w:rPr>
          <w:rFonts w:ascii="Verdana" w:hAnsi="Verdana"/>
          <w:i/>
          <w:noProof/>
          <w:sz w:val="24"/>
          <w:szCs w:val="24"/>
          <w:lang w:eastAsia="fr-FR"/>
        </w:rPr>
        <mc:AlternateContent>
          <mc:Choice Requires="wps">
            <w:drawing>
              <wp:anchor distT="0" distB="0" distL="114300" distR="114300" simplePos="0" relativeHeight="251762688" behindDoc="0" locked="0" layoutInCell="1" allowOverlap="1" wp14:anchorId="6BAF8675" wp14:editId="47C61969">
                <wp:simplePos x="0" y="0"/>
                <wp:positionH relativeFrom="column">
                  <wp:posOffset>-83185</wp:posOffset>
                </wp:positionH>
                <wp:positionV relativeFrom="paragraph">
                  <wp:posOffset>91440</wp:posOffset>
                </wp:positionV>
                <wp:extent cx="6619875" cy="0"/>
                <wp:effectExtent l="0" t="0" r="9525" b="19050"/>
                <wp:wrapNone/>
                <wp:docPr id="320" name="Connecteur droit 32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20"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" strokecolor="#e5b8b7 [1301]"/>
            </w:pict>
          </mc:Fallback>
        </mc:AlternateContent>
      </w:r>
    </w:p>
    <w:p w:rsidR="00132150" w:rsidRDefault="00132150" w:rsidP="00132150">
      <w:pPr>
        <w:pStyle w:val="Paragraphedeliste"/>
        <w:spacing w:after="0" w:line="240" w:lineRule="atLeast"/>
        <w:ind w:left="709"/>
        <w:rPr>
          <w:rFonts w:ascii="Verdana" w:hAnsi="Verdana"/>
          <w:sz w:val="24"/>
          <w:szCs w:val="24"/>
        </w:rPr>
      </w:pP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B761E0" w:rsidRDefault="00B761E0" w:rsidP="00B761E0">
      <w:pPr>
        <w:pStyle w:val="Paragraphedeliste"/>
        <w:spacing w:after="0" w:line="240" w:lineRule="atLeast"/>
        <w:ind w:left="709"/>
        <w:jc w:val="both"/>
        <w:rPr>
          <w:rFonts w:ascii="Verdana" w:hAnsi="Verdana"/>
          <w:sz w:val="24"/>
          <w:szCs w:val="24"/>
        </w:rPr>
      </w:pPr>
    </w:p>
    <w:p w:rsidR="00200F0A" w:rsidRPr="00B761E0" w:rsidRDefault="00486D9C" w:rsidP="00B761E0">
      <w:pPr>
        <w:spacing w:after="0" w:line="240" w:lineRule="atLeast"/>
        <w:jc w:val="both"/>
        <w:rPr>
          <w:rFonts w:ascii="Verdana" w:hAnsi="Verdana"/>
          <w:sz w:val="24"/>
          <w:szCs w:val="24"/>
        </w:rPr>
      </w:pPr>
      <w:r w:rsidRPr="00B761E0">
        <w:rPr>
          <w:rFonts w:ascii="Verdana" w:hAnsi="Verdana"/>
          <w:sz w:val="24"/>
          <w:szCs w:val="24"/>
        </w:rPr>
        <w:t xml:space="preserve">Agnès CHARTIER </w:t>
      </w:r>
    </w:p>
    <w:p w:rsidR="00486D9C" w:rsidRPr="002F4097" w:rsidRDefault="00486D9C" w:rsidP="00B761E0">
      <w:pPr>
        <w:spacing w:after="0" w:line="240" w:lineRule="auto"/>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 xml:space="preserve">Institut de Chimie Organique </w:t>
      </w:r>
      <w:r w:rsidR="00392CD8" w:rsidRPr="002F4097">
        <w:rPr>
          <w:rFonts w:ascii="Verdana" w:eastAsiaTheme="minorEastAsia" w:hAnsi="Verdana" w:cs="Arial"/>
          <w:sz w:val="24"/>
          <w:szCs w:val="24"/>
          <w:lang w:eastAsia="fr-FR"/>
        </w:rPr>
        <w:t xml:space="preserve">et Analytique </w:t>
      </w:r>
      <w:r w:rsidRPr="002F4097">
        <w:rPr>
          <w:rFonts w:ascii="Verdana" w:eastAsiaTheme="minorEastAsia" w:hAnsi="Verdana" w:cs="Arial"/>
          <w:sz w:val="24"/>
          <w:szCs w:val="24"/>
          <w:lang w:eastAsia="fr-FR"/>
        </w:rPr>
        <w:t>(ICOA - Université d’Orléans – CNRS)</w:t>
      </w:r>
    </w:p>
    <w:p w:rsidR="00200F0A" w:rsidRDefault="00200F0A" w:rsidP="006B2138">
      <w:pPr>
        <w:pStyle w:val="Paragraphedeliste"/>
        <w:spacing w:after="0" w:line="240" w:lineRule="atLeast"/>
        <w:ind w:left="0"/>
        <w:jc w:val="both"/>
        <w:rPr>
          <w:rFonts w:ascii="Verdana" w:hAnsi="Verdana"/>
          <w:sz w:val="24"/>
          <w:szCs w:val="24"/>
        </w:rPr>
      </w:pPr>
    </w:p>
    <w:p w:rsidR="00B761E0" w:rsidRPr="000A3AE2" w:rsidRDefault="00B761E0"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Default="00200F0A" w:rsidP="006B2138">
      <w:pPr>
        <w:pStyle w:val="Paragraphedeliste"/>
        <w:spacing w:after="0" w:line="240" w:lineRule="auto"/>
        <w:ind w:left="709"/>
        <w:jc w:val="both"/>
        <w:rPr>
          <w:rFonts w:ascii="Verdana" w:hAnsi="Verdana"/>
          <w:sz w:val="24"/>
          <w:szCs w:val="24"/>
        </w:rPr>
      </w:pPr>
    </w:p>
    <w:p w:rsidR="00200F0A" w:rsidRPr="00B761E0" w:rsidRDefault="00486D9C" w:rsidP="00B761E0">
      <w:pPr>
        <w:spacing w:after="0" w:line="240" w:lineRule="auto"/>
        <w:jc w:val="both"/>
        <w:rPr>
          <w:rFonts w:ascii="Verdana" w:hAnsi="Verdana"/>
          <w:sz w:val="24"/>
          <w:szCs w:val="24"/>
        </w:rPr>
      </w:pPr>
      <w:r w:rsidRPr="00B761E0">
        <w:rPr>
          <w:rFonts w:ascii="Verdana" w:hAnsi="Verdana"/>
          <w:sz w:val="24"/>
          <w:szCs w:val="24"/>
        </w:rPr>
        <w:t>3ans – subvention Région </w:t>
      </w:r>
      <w:r w:rsidR="00BF4D63" w:rsidRPr="00B761E0">
        <w:rPr>
          <w:rFonts w:ascii="Verdana" w:hAnsi="Verdana"/>
          <w:sz w:val="24"/>
          <w:szCs w:val="24"/>
        </w:rPr>
        <w:t>: 200 k€ (coût total prévu : 373</w:t>
      </w:r>
      <w:r w:rsidRPr="00B761E0">
        <w:rPr>
          <w:rFonts w:ascii="Verdana" w:hAnsi="Verdana"/>
          <w:sz w:val="24"/>
          <w:szCs w:val="24"/>
        </w:rPr>
        <w:t xml:space="preserve">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486D9C" w:rsidRPr="00F25330" w:rsidRDefault="00486D9C" w:rsidP="00486D9C">
      <w:pPr>
        <w:spacing w:after="0" w:line="240" w:lineRule="auto"/>
        <w:jc w:val="both"/>
        <w:rPr>
          <w:rFonts w:ascii="Verdana" w:hAnsi="Verdana"/>
          <w:sz w:val="24"/>
          <w:szCs w:val="24"/>
        </w:rPr>
      </w:pPr>
      <w:r>
        <w:rPr>
          <w:rFonts w:ascii="Verdana" w:hAnsi="Verdana"/>
          <w:sz w:val="24"/>
          <w:szCs w:val="24"/>
        </w:rPr>
        <w:t>Compagnie des Saveurs (41)</w:t>
      </w:r>
    </w:p>
    <w:p w:rsidR="00200F0A" w:rsidRDefault="00200F0A" w:rsidP="006B2138">
      <w:pPr>
        <w:spacing w:after="0" w:line="240" w:lineRule="auto"/>
        <w:jc w:val="both"/>
        <w:rPr>
          <w:rFonts w:ascii="Verdana" w:hAnsi="Verdana"/>
          <w:sz w:val="24"/>
          <w:szCs w:val="24"/>
        </w:rPr>
      </w:pPr>
    </w:p>
    <w:p w:rsidR="00200F0A" w:rsidRDefault="00200F0A" w:rsidP="006B2138">
      <w:pPr>
        <w:spacing w:after="0" w:line="240" w:lineRule="auto"/>
        <w:jc w:val="both"/>
        <w:rPr>
          <w:rFonts w:ascii="Verdana" w:hAnsi="Verdana"/>
          <w:sz w:val="24"/>
          <w:szCs w:val="24"/>
        </w:rPr>
      </w:pPr>
    </w:p>
    <w:p w:rsidR="004A24F7" w:rsidRPr="000A3AE2" w:rsidRDefault="004A24F7" w:rsidP="004A24F7">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63712" behindDoc="0" locked="0" layoutInCell="1" allowOverlap="1" wp14:anchorId="5E90FCDE" wp14:editId="7B41BD4B">
                <wp:simplePos x="0" y="0"/>
                <wp:positionH relativeFrom="column">
                  <wp:posOffset>-83185</wp:posOffset>
                </wp:positionH>
                <wp:positionV relativeFrom="paragraph">
                  <wp:posOffset>164465</wp:posOffset>
                </wp:positionV>
                <wp:extent cx="6619875" cy="0"/>
                <wp:effectExtent l="0" t="0" r="9525" b="19050"/>
                <wp:wrapNone/>
                <wp:docPr id="321" name="Connecteur droit 32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2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AVLq276wEAAEQEAAAOAAAAAAAAAAAAAAAAAC4CAABkcnMvZTJvRG9j&#10;LnhtbFBLAQItABQABgAIAAAAIQDngiAa3wAAAAoBAAAPAAAAAAAAAAAAAAAAAEUEAABkcnMvZG93&#10;bnJldi54bWxQSwUGAAAAAAQABADzAAAAUQUAAAAA&#10;" strokecolor="#e5b8b7 [1301]"/>
            </w:pict>
          </mc:Fallback>
        </mc:AlternateContent>
      </w:r>
    </w:p>
    <w:p w:rsidR="00F25330" w:rsidRDefault="00F25330" w:rsidP="00652E8E">
      <w:pPr>
        <w:spacing w:after="0" w:line="240" w:lineRule="auto"/>
        <w:jc w:val="both"/>
        <w:rPr>
          <w:rFonts w:ascii="Verdana" w:hAnsi="Verdana"/>
          <w:sz w:val="24"/>
          <w:szCs w:val="24"/>
        </w:rPr>
      </w:pPr>
    </w:p>
    <w:p w:rsidR="00486D9C" w:rsidRPr="002F4097" w:rsidRDefault="00486D9C" w:rsidP="00486D9C">
      <w:pPr>
        <w:spacing w:after="0" w:line="240" w:lineRule="auto"/>
        <w:jc w:val="both"/>
        <w:rPr>
          <w:rFonts w:ascii="Verdana" w:eastAsiaTheme="minorEastAsia" w:hAnsi="Verdana" w:cs="Arial"/>
          <w:sz w:val="24"/>
          <w:szCs w:val="24"/>
          <w:lang w:eastAsia="fr-FR"/>
        </w:rPr>
      </w:pPr>
      <w:r w:rsidRPr="002F4097">
        <w:rPr>
          <w:rFonts w:ascii="Verdana" w:eastAsiaTheme="minorEastAsia" w:hAnsi="Verdana" w:cs="Arial"/>
          <w:sz w:val="24"/>
          <w:szCs w:val="24"/>
          <w:lang w:eastAsia="fr-FR"/>
        </w:rPr>
        <w:t xml:space="preserve">L’huilerie artisanale </w:t>
      </w:r>
      <w:proofErr w:type="spellStart"/>
      <w:r w:rsidRPr="002F4097">
        <w:rPr>
          <w:rFonts w:ascii="Verdana" w:eastAsiaTheme="minorEastAsia" w:hAnsi="Verdana" w:cs="Arial"/>
          <w:sz w:val="24"/>
          <w:szCs w:val="24"/>
          <w:lang w:eastAsia="fr-FR"/>
        </w:rPr>
        <w:t>Guénard</w:t>
      </w:r>
      <w:proofErr w:type="spellEnd"/>
      <w:r w:rsidRPr="002F4097">
        <w:rPr>
          <w:rFonts w:ascii="Verdana" w:eastAsiaTheme="minorEastAsia" w:hAnsi="Verdana" w:cs="Arial"/>
          <w:sz w:val="24"/>
          <w:szCs w:val="24"/>
          <w:lang w:eastAsia="fr-FR"/>
        </w:rPr>
        <w:t xml:space="preserve"> de la Compagnie des Saveurs, à Noyers-sur-Cher, est très réputée pour la production d'huile de noix de haute qualité, reconnue par de multiples récompenses (huile de noix de France médaillée d'argent au concours Général Agricole 2014). Cette huile présente un intérêt nutritionnel/santé avéré (riche en ω3, ω6, vitamine E), un caractère gustatif apprécié des connaisseurs. La Compagnie des Saveurs souhaite améliorer scientifiquement la caractérisation de la typicité des noix et de leur huile de la région Centre-Val-de-Loire. Dans une optique à plus long terme, l'idée est de redynamiser à travers une démarche partenariale, la production de noix (</w:t>
      </w:r>
      <w:proofErr w:type="spellStart"/>
      <w:r w:rsidRPr="002F4097">
        <w:rPr>
          <w:rFonts w:ascii="Verdana" w:eastAsiaTheme="minorEastAsia" w:hAnsi="Verdana" w:cs="Arial"/>
          <w:sz w:val="24"/>
          <w:szCs w:val="24"/>
          <w:lang w:eastAsia="fr-FR"/>
        </w:rPr>
        <w:t>agro-foresterie</w:t>
      </w:r>
      <w:proofErr w:type="spellEnd"/>
      <w:r w:rsidRPr="002F4097">
        <w:rPr>
          <w:rFonts w:ascii="Verdana" w:eastAsiaTheme="minorEastAsia" w:hAnsi="Verdana" w:cs="Arial"/>
          <w:sz w:val="24"/>
          <w:szCs w:val="24"/>
          <w:lang w:eastAsia="fr-FR"/>
        </w:rPr>
        <w:t>, maintien des bordures de cours d’eau,…). L’ICOA possède une expertise dans la détermination des constituants de produits naturels par des moyens analytiques avancés. L’extraction des composés mineurs constitue un point très sensible et spécifique dans un milieu « huile ». Les méthodes analytiques comparatives, en particulier les seuils de détection de certains constituants, sont également à considérer. La collaboration entre la Compagnie des Saveurs et le laboratoire de l’ICOA contribuera  à identifier la typicité de l’huile de noix et visera à déterminer sur des critères objectifs des comparaisons avec des tests à l’aveugle de goûteurs expérimentés.</w:t>
      </w:r>
    </w:p>
    <w:p w:rsidR="00354096" w:rsidRPr="000A3AE2" w:rsidRDefault="00354096" w:rsidP="00751335">
      <w:pPr>
        <w:tabs>
          <w:tab w:val="left" w:pos="851"/>
        </w:tabs>
        <w:rPr>
          <w:rFonts w:ascii="Verdana" w:hAnsi="Verdana"/>
          <w:sz w:val="24"/>
          <w:szCs w:val="24"/>
        </w:rPr>
      </w:pPr>
      <w:r w:rsidRPr="002F4097">
        <w:rPr>
          <w:rFonts w:ascii="Verdana" w:hAnsi="Verdana"/>
          <w:sz w:val="24"/>
          <w:szCs w:val="24"/>
        </w:rPr>
        <w:br w:type="page"/>
      </w:r>
    </w:p>
    <w:p w:rsidR="00354096" w:rsidRDefault="00926A9C" w:rsidP="00354096">
      <w:r w:rsidRPr="00926A9C">
        <w:rPr>
          <w:rFonts w:ascii="Verdana" w:hAnsi="Verdana"/>
          <w:b/>
          <w:noProof/>
          <w:sz w:val="24"/>
          <w:szCs w:val="24"/>
          <w:lang w:eastAsia="fr-FR"/>
        </w:rPr>
        <w:lastRenderedPageBreak/>
        <w:drawing>
          <wp:anchor distT="0" distB="0" distL="114300" distR="114300" simplePos="0" relativeHeight="252496896" behindDoc="0" locked="0" layoutInCell="1" allowOverlap="1" wp14:anchorId="5DACABA8" wp14:editId="4442324F">
            <wp:simplePos x="0" y="0"/>
            <wp:positionH relativeFrom="column">
              <wp:posOffset>-83185</wp:posOffset>
            </wp:positionH>
            <wp:positionV relativeFrom="paragraph">
              <wp:posOffset>-235585</wp:posOffset>
            </wp:positionV>
            <wp:extent cx="1351280" cy="1152525"/>
            <wp:effectExtent l="0" t="0" r="1270" b="9525"/>
            <wp:wrapNone/>
            <wp:docPr id="596" name="Image 596"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A9C">
        <w:rPr>
          <w:rFonts w:ascii="Verdana" w:hAnsi="Verdana"/>
          <w:b/>
          <w:noProof/>
          <w:sz w:val="24"/>
          <w:szCs w:val="24"/>
          <w:lang w:eastAsia="fr-FR"/>
        </w:rPr>
        <mc:AlternateContent>
          <mc:Choice Requires="wps">
            <w:drawing>
              <wp:anchor distT="0" distB="0" distL="114300" distR="114300" simplePos="0" relativeHeight="252495872" behindDoc="0" locked="0" layoutInCell="1" allowOverlap="1" wp14:anchorId="6824A2B1" wp14:editId="60825783">
                <wp:simplePos x="0" y="0"/>
                <wp:positionH relativeFrom="column">
                  <wp:posOffset>-149860</wp:posOffset>
                </wp:positionH>
                <wp:positionV relativeFrom="paragraph">
                  <wp:posOffset>-149860</wp:posOffset>
                </wp:positionV>
                <wp:extent cx="7010400" cy="323850"/>
                <wp:effectExtent l="0" t="0" r="19050" b="19050"/>
                <wp:wrapNone/>
                <wp:docPr id="5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926A9C">
                            <w:pPr>
                              <w:jc w:val="right"/>
                              <w:rPr>
                                <w:rFonts w:ascii="Verdana" w:hAnsi="Verdana"/>
                                <w:b/>
                                <w:i/>
                              </w:rPr>
                            </w:pPr>
                            <w:r>
                              <w:rPr>
                                <w:rFonts w:ascii="Verdana" w:hAnsi="Verdana"/>
                                <w:b/>
                                <w:i/>
                              </w:rPr>
                              <w:t>Energie et Matériaux</w:t>
                            </w:r>
                          </w:p>
                          <w:p w:rsidR="00806FE5" w:rsidRPr="000A3AE2" w:rsidRDefault="00806FE5" w:rsidP="00926A9C">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margin-left:-11.8pt;margin-top:-11.8pt;width:552pt;height:25.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" fillcolor="#8db3e2 [1311]" strokecolor="#548dd4 [1951]">
                <v:stroke joinstyle="miter"/>
                <v:textbox>
                  <w:txbxContent>
                    <w:p w:rsidR="00806FE5" w:rsidRPr="00C624FF" w:rsidRDefault="00806FE5" w:rsidP="00926A9C">
                      <w:pPr>
                        <w:jc w:val="right"/>
                        <w:rPr>
                          <w:rFonts w:ascii="Verdana" w:hAnsi="Verdana"/>
                          <w:b/>
                          <w:i/>
                        </w:rPr>
                      </w:pPr>
                      <w:r>
                        <w:rPr>
                          <w:rFonts w:ascii="Verdana" w:hAnsi="Verdana"/>
                          <w:b/>
                          <w:i/>
                        </w:rPr>
                        <w:t>Energie et Matériaux</w:t>
                      </w:r>
                    </w:p>
                    <w:p w:rsidR="00806FE5" w:rsidRPr="000A3AE2" w:rsidRDefault="00806FE5" w:rsidP="00926A9C">
                      <w:pPr>
                        <w:jc w:val="right"/>
                        <w:rPr>
                          <w:rFonts w:ascii="Verdana" w:hAnsi="Verdana"/>
                          <w:b/>
                          <w:i/>
                          <w:sz w:val="24"/>
                          <w:szCs w:val="24"/>
                        </w:rPr>
                      </w:pPr>
                    </w:p>
                  </w:txbxContent>
                </v:textbox>
              </v:roundrect>
            </w:pict>
          </mc:Fallback>
        </mc:AlternateContent>
      </w:r>
      <w:r w:rsidRPr="00926A9C">
        <w:rPr>
          <w:rFonts w:ascii="Verdana" w:hAnsi="Verdana"/>
          <w:noProof/>
          <w:sz w:val="24"/>
          <w:szCs w:val="24"/>
          <w:lang w:eastAsia="fr-FR"/>
        </w:rPr>
        <mc:AlternateContent>
          <mc:Choice Requires="wps">
            <w:drawing>
              <wp:anchor distT="0" distB="0" distL="114300" distR="114300" simplePos="0" relativeHeight="252492800" behindDoc="0" locked="0" layoutInCell="1" allowOverlap="1" wp14:anchorId="0364160F" wp14:editId="31AEEC48">
                <wp:simplePos x="0" y="0"/>
                <wp:positionH relativeFrom="column">
                  <wp:posOffset>-149860</wp:posOffset>
                </wp:positionH>
                <wp:positionV relativeFrom="paragraph">
                  <wp:posOffset>498475</wp:posOffset>
                </wp:positionV>
                <wp:extent cx="6991350" cy="333375"/>
                <wp:effectExtent l="0" t="0" r="19050" b="28575"/>
                <wp:wrapNone/>
                <wp:docPr id="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926A9C">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margin-left:-11.8pt;margin-top:39.25pt;width:550.5pt;height:26.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" fillcolor="#e5b8b7 [1301]" strokecolor="#f2dbdb [661]">
                <v:stroke joinstyle="miter"/>
                <v:textbox>
                  <w:txbxContent>
                    <w:p w:rsidR="00806FE5" w:rsidRDefault="00806FE5" w:rsidP="00926A9C">
                      <w:pPr>
                        <w:spacing w:after="0"/>
                        <w:jc w:val="right"/>
                      </w:pPr>
                      <w:r>
                        <w:rPr>
                          <w:rFonts w:ascii="Verdana" w:hAnsi="Verdana"/>
                          <w:b/>
                          <w:i/>
                        </w:rPr>
                        <w:t>Santé – Biologie – Chimie du Vivant</w:t>
                      </w:r>
                    </w:p>
                  </w:txbxContent>
                </v:textbox>
              </v:roundrect>
            </w:pict>
          </mc:Fallback>
        </mc:AlternateContent>
      </w:r>
      <w:r w:rsidRPr="00926A9C">
        <w:rPr>
          <w:rFonts w:ascii="Verdana" w:hAnsi="Verdana"/>
          <w:noProof/>
          <w:sz w:val="24"/>
          <w:szCs w:val="24"/>
          <w:lang w:eastAsia="fr-FR"/>
        </w:rPr>
        <mc:AlternateContent>
          <mc:Choice Requires="wps">
            <w:drawing>
              <wp:anchor distT="0" distB="0" distL="114300" distR="114300" simplePos="0" relativeHeight="252493824" behindDoc="0" locked="0" layoutInCell="1" allowOverlap="1" wp14:anchorId="1EAB4DCA" wp14:editId="2CD40ABC">
                <wp:simplePos x="0" y="0"/>
                <wp:positionH relativeFrom="column">
                  <wp:posOffset>-149860</wp:posOffset>
                </wp:positionH>
                <wp:positionV relativeFrom="paragraph">
                  <wp:posOffset>174625</wp:posOffset>
                </wp:positionV>
                <wp:extent cx="6991350" cy="323850"/>
                <wp:effectExtent l="0" t="0" r="19050" b="19050"/>
                <wp:wrapNone/>
                <wp:docPr id="5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926A9C">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margin-left:-11.8pt;margin-top:13.75pt;width:550.5pt;height:25.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" fillcolor="#c2d69b [1942]" strokecolor="#c2d69b [1942]">
                <v:stroke joinstyle="miter"/>
                <v:textbox>
                  <w:txbxContent>
                    <w:p w:rsidR="00806FE5" w:rsidRPr="00C624FF" w:rsidRDefault="00806FE5" w:rsidP="00926A9C">
                      <w:pPr>
                        <w:jc w:val="right"/>
                        <w:rPr>
                          <w:rFonts w:ascii="Verdana" w:hAnsi="Verdana"/>
                          <w:b/>
                          <w:i/>
                        </w:rPr>
                      </w:pPr>
                      <w:r>
                        <w:rPr>
                          <w:rFonts w:ascii="Verdana" w:hAnsi="Verdana"/>
                          <w:b/>
                          <w:i/>
                        </w:rPr>
                        <w:t>Géosciences – Environnement - Espace</w:t>
                      </w:r>
                    </w:p>
                  </w:txbxContent>
                </v:textbox>
              </v:roundrect>
            </w:pict>
          </mc:Fallback>
        </mc:AlternateContent>
      </w:r>
    </w:p>
    <w:p w:rsidR="00041E8F" w:rsidRPr="000A3AE2" w:rsidRDefault="00041E8F" w:rsidP="00041E8F">
      <w:pPr>
        <w:ind w:left="-284"/>
        <w:jc w:val="center"/>
        <w:rPr>
          <w:rFonts w:ascii="Verdana" w:hAnsi="Verdana"/>
          <w:sz w:val="24"/>
          <w:szCs w:val="24"/>
        </w:rPr>
      </w:pPr>
    </w:p>
    <w:p w:rsidR="00926A9C" w:rsidRDefault="00926A9C" w:rsidP="00734728">
      <w:pPr>
        <w:spacing w:after="0"/>
        <w:ind w:left="-284"/>
        <w:jc w:val="center"/>
        <w:rPr>
          <w:rFonts w:ascii="Verdana" w:hAnsi="Verdana"/>
          <w:b/>
          <w:noProof/>
          <w:sz w:val="24"/>
          <w:szCs w:val="24"/>
          <w:lang w:eastAsia="fr-FR"/>
        </w:rPr>
      </w:pPr>
    </w:p>
    <w:p w:rsidR="00926A9C" w:rsidRDefault="00926A9C" w:rsidP="00734728">
      <w:pPr>
        <w:spacing w:after="0"/>
        <w:ind w:left="-284"/>
        <w:jc w:val="center"/>
        <w:rPr>
          <w:rFonts w:ascii="Verdana" w:hAnsi="Verdana"/>
          <w:b/>
          <w:noProof/>
          <w:sz w:val="24"/>
          <w:szCs w:val="24"/>
          <w:lang w:eastAsia="fr-FR"/>
        </w:rPr>
      </w:pPr>
    </w:p>
    <w:p w:rsidR="00926A9C" w:rsidRDefault="00926A9C" w:rsidP="00734728">
      <w:pPr>
        <w:spacing w:after="0"/>
        <w:ind w:left="-284"/>
        <w:jc w:val="center"/>
        <w:rPr>
          <w:rFonts w:ascii="Verdana" w:hAnsi="Verdana"/>
          <w:b/>
          <w:noProof/>
          <w:sz w:val="24"/>
          <w:szCs w:val="24"/>
          <w:lang w:eastAsia="fr-FR"/>
        </w:rPr>
      </w:pPr>
      <w:r w:rsidRPr="00926A9C">
        <w:rPr>
          <w:rFonts w:ascii="Verdana" w:hAnsi="Verdana"/>
          <w:b/>
          <w:noProof/>
          <w:sz w:val="24"/>
          <w:szCs w:val="24"/>
          <w:lang w:eastAsia="fr-FR"/>
        </w:rPr>
        <w:t>CAPELMIP</w:t>
      </w:r>
    </w:p>
    <w:p w:rsidR="00926A9C" w:rsidRDefault="00926A9C" w:rsidP="00734728">
      <w:pPr>
        <w:spacing w:after="0"/>
        <w:ind w:left="-284"/>
        <w:jc w:val="center"/>
        <w:rPr>
          <w:rFonts w:ascii="Verdana" w:hAnsi="Verdana"/>
          <w:i/>
          <w:noProof/>
          <w:sz w:val="24"/>
          <w:szCs w:val="24"/>
          <w:lang w:eastAsia="fr-FR"/>
        </w:rPr>
      </w:pPr>
      <w:r w:rsidRPr="00926A9C">
        <w:rPr>
          <w:rFonts w:ascii="Verdana" w:hAnsi="Verdana"/>
          <w:i/>
          <w:noProof/>
          <w:sz w:val="24"/>
          <w:szCs w:val="24"/>
          <w:lang w:eastAsia="fr-FR"/>
        </w:rPr>
        <w:t>Capteurs électrochimiques à empreintes moléculaires pour le suivi des pesticides dans les eaux</w:t>
      </w:r>
    </w:p>
    <w:p w:rsidR="00041E8F" w:rsidRDefault="00734728" w:rsidP="00734728">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696128" behindDoc="0" locked="0" layoutInCell="1" allowOverlap="1" wp14:anchorId="4FE08072" wp14:editId="72AC7C96">
                <wp:simplePos x="0" y="0"/>
                <wp:positionH relativeFrom="column">
                  <wp:posOffset>-83185</wp:posOffset>
                </wp:positionH>
                <wp:positionV relativeFrom="paragraph">
                  <wp:posOffset>91440</wp:posOffset>
                </wp:positionV>
                <wp:extent cx="6619875" cy="0"/>
                <wp:effectExtent l="0" t="0" r="9525" b="19050"/>
                <wp:wrapNone/>
                <wp:docPr id="25" name="Connecteur droit 25"/>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5"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" strokecolor="#4579b8 [3044]"/>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B6455" w:rsidRDefault="002B6455" w:rsidP="002B6455">
      <w:pPr>
        <w:pStyle w:val="Paragraphedeliste"/>
        <w:spacing w:after="0" w:line="240" w:lineRule="atLeast"/>
        <w:ind w:left="709"/>
        <w:rPr>
          <w:rFonts w:ascii="Verdana" w:hAnsi="Verdana"/>
          <w:sz w:val="24"/>
          <w:szCs w:val="24"/>
        </w:rPr>
      </w:pPr>
    </w:p>
    <w:p w:rsidR="002B6455" w:rsidRDefault="002B6455" w:rsidP="002B6455">
      <w:pPr>
        <w:spacing w:after="0" w:line="240" w:lineRule="atLeast"/>
        <w:jc w:val="both"/>
        <w:rPr>
          <w:rFonts w:ascii="Verdana" w:hAnsi="Verdana"/>
          <w:sz w:val="24"/>
          <w:szCs w:val="24"/>
        </w:rPr>
      </w:pPr>
      <w:r w:rsidRPr="002B6455">
        <w:rPr>
          <w:rFonts w:ascii="Verdana" w:hAnsi="Verdana"/>
          <w:sz w:val="24"/>
          <w:szCs w:val="24"/>
        </w:rPr>
        <w:t>Bérengère CLAUDE</w:t>
      </w:r>
    </w:p>
    <w:p w:rsidR="00926A9C" w:rsidRDefault="002B6455" w:rsidP="002B6455">
      <w:pPr>
        <w:spacing w:after="0" w:line="240" w:lineRule="atLeast"/>
        <w:jc w:val="both"/>
        <w:rPr>
          <w:rFonts w:ascii="Verdana" w:hAnsi="Verdana"/>
          <w:sz w:val="24"/>
          <w:szCs w:val="24"/>
        </w:rPr>
      </w:pPr>
      <w:r>
        <w:rPr>
          <w:rFonts w:ascii="Verdana" w:hAnsi="Verdana"/>
          <w:sz w:val="24"/>
          <w:szCs w:val="24"/>
        </w:rPr>
        <w:t>Institu</w:t>
      </w:r>
      <w:r w:rsidR="00075C43">
        <w:rPr>
          <w:rFonts w:ascii="Verdana" w:hAnsi="Verdana"/>
          <w:sz w:val="24"/>
          <w:szCs w:val="24"/>
        </w:rPr>
        <w:t xml:space="preserve">t de Chimie </w:t>
      </w:r>
      <w:r w:rsidR="004F0FC5">
        <w:rPr>
          <w:rFonts w:ascii="Verdana" w:hAnsi="Verdana"/>
          <w:sz w:val="24"/>
          <w:szCs w:val="24"/>
        </w:rPr>
        <w:t xml:space="preserve">Organique et Analytique </w:t>
      </w:r>
      <w:r>
        <w:rPr>
          <w:rFonts w:ascii="Verdana" w:hAnsi="Verdana"/>
          <w:sz w:val="24"/>
          <w:szCs w:val="24"/>
        </w:rPr>
        <w:t>(ICOA –</w:t>
      </w:r>
      <w:r w:rsidR="00B761E0">
        <w:rPr>
          <w:rFonts w:ascii="Verdana" w:hAnsi="Verdana"/>
          <w:sz w:val="24"/>
          <w:szCs w:val="24"/>
        </w:rPr>
        <w:t xml:space="preserve"> </w:t>
      </w:r>
      <w:r>
        <w:rPr>
          <w:rFonts w:ascii="Verdana" w:hAnsi="Verdana"/>
          <w:sz w:val="24"/>
          <w:szCs w:val="24"/>
        </w:rPr>
        <w:t xml:space="preserve">Université d’Orléans </w:t>
      </w:r>
      <w:r w:rsidR="001727F4">
        <w:rPr>
          <w:rFonts w:ascii="Verdana" w:hAnsi="Verdana"/>
          <w:sz w:val="24"/>
          <w:szCs w:val="24"/>
        </w:rPr>
        <w:t>-</w:t>
      </w:r>
      <w:r>
        <w:rPr>
          <w:rFonts w:ascii="Verdana" w:hAnsi="Verdana"/>
          <w:sz w:val="24"/>
          <w:szCs w:val="24"/>
        </w:rPr>
        <w:t xml:space="preserve"> CNRS)</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2B6455" w:rsidP="006B2138">
      <w:pPr>
        <w:pStyle w:val="Paragraphedeliste"/>
        <w:spacing w:after="0" w:line="240" w:lineRule="auto"/>
        <w:ind w:left="0"/>
        <w:jc w:val="both"/>
        <w:rPr>
          <w:rFonts w:ascii="Verdana" w:hAnsi="Verdana"/>
          <w:sz w:val="24"/>
          <w:szCs w:val="24"/>
        </w:rPr>
      </w:pPr>
      <w:r>
        <w:rPr>
          <w:rFonts w:ascii="Verdana" w:hAnsi="Verdana"/>
          <w:sz w:val="24"/>
          <w:szCs w:val="24"/>
        </w:rPr>
        <w:t>2 ans – subvention Région : 200 k€ (coût total prévu : 381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2B6455" w:rsidRPr="002B6455" w:rsidRDefault="002B6455" w:rsidP="002B6455">
      <w:pPr>
        <w:spacing w:after="0" w:line="240" w:lineRule="auto"/>
        <w:jc w:val="both"/>
        <w:rPr>
          <w:rFonts w:ascii="Verdana" w:hAnsi="Verdana" w:cs="Arial"/>
          <w:sz w:val="24"/>
          <w:szCs w:val="24"/>
        </w:rPr>
      </w:pPr>
      <w:r w:rsidRPr="002B6455">
        <w:rPr>
          <w:rFonts w:ascii="Verdana" w:hAnsi="Verdana" w:cs="Arial"/>
          <w:sz w:val="24"/>
          <w:szCs w:val="24"/>
        </w:rPr>
        <w:t>Interfaces, Confinement, Matériaux et Nanostructures (ICMN – CNRS – Université d’Orléans)</w:t>
      </w:r>
    </w:p>
    <w:p w:rsidR="002B6455" w:rsidRPr="002B6455" w:rsidRDefault="002B6455" w:rsidP="002B6455">
      <w:pPr>
        <w:spacing w:after="0" w:line="240" w:lineRule="auto"/>
        <w:jc w:val="both"/>
        <w:rPr>
          <w:rFonts w:ascii="Verdana" w:hAnsi="Verdana" w:cs="Arial"/>
          <w:sz w:val="24"/>
          <w:szCs w:val="24"/>
        </w:rPr>
      </w:pPr>
      <w:r w:rsidRPr="002B6455">
        <w:rPr>
          <w:rFonts w:ascii="Verdana" w:hAnsi="Verdana" w:cs="Arial"/>
          <w:sz w:val="24"/>
          <w:szCs w:val="24"/>
        </w:rPr>
        <w:t>Unité de Chimie Environnementale (BRGM)</w:t>
      </w:r>
    </w:p>
    <w:p w:rsidR="0034176C" w:rsidRPr="000A3AE2" w:rsidRDefault="0034176C"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2B6455" w:rsidRPr="002B6455" w:rsidRDefault="002B6455" w:rsidP="002B6455">
      <w:pPr>
        <w:spacing w:after="0" w:line="240" w:lineRule="auto"/>
        <w:jc w:val="both"/>
        <w:rPr>
          <w:rFonts w:ascii="Verdana" w:hAnsi="Verdana" w:cs="Arial"/>
          <w:sz w:val="24"/>
          <w:szCs w:val="24"/>
        </w:rPr>
      </w:pPr>
      <w:r w:rsidRPr="002B6455">
        <w:rPr>
          <w:rFonts w:ascii="Verdana" w:hAnsi="Verdana" w:cs="Arial"/>
          <w:sz w:val="24"/>
          <w:szCs w:val="24"/>
        </w:rPr>
        <w:t>DSA Technologies (45)</w:t>
      </w:r>
    </w:p>
    <w:p w:rsidR="00041E8F" w:rsidRPr="000A3AE2" w:rsidRDefault="00041E8F" w:rsidP="006B2138">
      <w:pPr>
        <w:pStyle w:val="Paragraphedeliste"/>
        <w:spacing w:after="0" w:line="240" w:lineRule="auto"/>
        <w:ind w:left="0"/>
        <w:jc w:val="both"/>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697152" behindDoc="0" locked="0" layoutInCell="1" allowOverlap="1" wp14:anchorId="5E348B43" wp14:editId="20CF8473">
                <wp:simplePos x="0" y="0"/>
                <wp:positionH relativeFrom="column">
                  <wp:posOffset>-83185</wp:posOffset>
                </wp:positionH>
                <wp:positionV relativeFrom="paragraph">
                  <wp:posOffset>164465</wp:posOffset>
                </wp:positionV>
                <wp:extent cx="6619875" cy="0"/>
                <wp:effectExtent l="0" t="0" r="9525" b="19050"/>
                <wp:wrapNone/>
                <wp:docPr id="26" name="Connecteur droit 26"/>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6"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" strokecolor="#4579b8 [3044]"/>
            </w:pict>
          </mc:Fallback>
        </mc:AlternateContent>
      </w:r>
    </w:p>
    <w:p w:rsidR="002B6455" w:rsidRDefault="002B6455" w:rsidP="002B6455">
      <w:pPr>
        <w:spacing w:after="0" w:line="240" w:lineRule="auto"/>
        <w:jc w:val="both"/>
        <w:rPr>
          <w:rFonts w:ascii="Verdana" w:hAnsi="Verdana" w:cs="Arial"/>
          <w:sz w:val="24"/>
          <w:szCs w:val="24"/>
        </w:rPr>
      </w:pPr>
    </w:p>
    <w:p w:rsidR="004A24F7" w:rsidRDefault="002B6455" w:rsidP="002B6455">
      <w:pPr>
        <w:spacing w:after="0" w:line="240" w:lineRule="auto"/>
        <w:jc w:val="both"/>
        <w:rPr>
          <w:rFonts w:ascii="Verdana" w:hAnsi="Verdana"/>
          <w:sz w:val="24"/>
          <w:szCs w:val="24"/>
        </w:rPr>
      </w:pPr>
      <w:r w:rsidRPr="002B6455">
        <w:rPr>
          <w:rFonts w:ascii="Verdana" w:hAnsi="Verdana" w:cs="Arial"/>
          <w:sz w:val="24"/>
          <w:szCs w:val="24"/>
        </w:rPr>
        <w:t>L'utilisation de nombreux pesticides en agriculture est responsable de leur dissémination dans l'environnement. La surveillance de la qualité des eaux souterraines et de surface a mis en évidence la contamination de nombreux aquifères par ces polluants. L'impact de ces substances sur l'écosystème vis-à-vis des organismes vivants suscite une forte prise de conscience et la nécessité de développer des techniques d'analyse en temps réel de ces polluants. Ce projet propose de mettre au point l'analyse sur site, rapide, sélective et sensible de substances réglementées par la Directive Cadre sur l'Eau (DCE) grâce à deux systèmes innovants ayant en commun une détection électrochimique avec une capture des molécules cibles par un polymère à empreintes moléculaires (MIP). Le premier dispositif est un analyseur portable qui consistera à percoler une eau polluée à travers un MIP capable de retenir spécifiquement les polluants ciblés qui seront ensuite récupérés par lavage du MIP et analysés par électrochimie. Le second dispositif regroupera en une seule étape la capture et l'analyse des polluants grâce à un capteur électrochimique constitué d'une électrode à couche sensible à base de carbone et de MIP. Les performances des deux systèmes seront évaluées en laboratoire sur des eaux réelles et comparées aux résultats obtenus par les méthodes classiques. Les pesticides ciblés pour ce développement analytique sont le </w:t>
      </w:r>
      <w:proofErr w:type="spellStart"/>
      <w:r w:rsidRPr="002B6455">
        <w:rPr>
          <w:rFonts w:ascii="Verdana" w:hAnsi="Verdana" w:cs="Arial"/>
          <w:sz w:val="24"/>
          <w:szCs w:val="24"/>
        </w:rPr>
        <w:t>Diuron</w:t>
      </w:r>
      <w:proofErr w:type="spellEnd"/>
      <w:r w:rsidRPr="002B6455">
        <w:rPr>
          <w:rFonts w:ascii="Verdana" w:hAnsi="Verdana" w:cs="Arial"/>
          <w:sz w:val="24"/>
          <w:szCs w:val="24"/>
        </w:rPr>
        <w:t>, l'</w:t>
      </w:r>
      <w:proofErr w:type="spellStart"/>
      <w:r w:rsidRPr="002B6455">
        <w:rPr>
          <w:rFonts w:ascii="Verdana" w:hAnsi="Verdana" w:cs="Arial"/>
          <w:sz w:val="24"/>
          <w:szCs w:val="24"/>
        </w:rPr>
        <w:t>Isoproturon</w:t>
      </w:r>
      <w:proofErr w:type="spellEnd"/>
      <w:r w:rsidRPr="002B6455">
        <w:rPr>
          <w:rFonts w:ascii="Verdana" w:hAnsi="Verdana" w:cs="Arial"/>
          <w:sz w:val="24"/>
          <w:szCs w:val="24"/>
        </w:rPr>
        <w:t xml:space="preserve"> (herbicides) et la </w:t>
      </w:r>
      <w:proofErr w:type="spellStart"/>
      <w:r w:rsidRPr="002B6455">
        <w:rPr>
          <w:rFonts w:ascii="Verdana" w:hAnsi="Verdana" w:cs="Arial"/>
          <w:sz w:val="24"/>
          <w:szCs w:val="24"/>
        </w:rPr>
        <w:t>Carbendazim</w:t>
      </w:r>
      <w:proofErr w:type="spellEnd"/>
      <w:r w:rsidRPr="002B6455">
        <w:rPr>
          <w:rFonts w:ascii="Verdana" w:hAnsi="Verdana" w:cs="Arial"/>
          <w:sz w:val="24"/>
          <w:szCs w:val="24"/>
        </w:rPr>
        <w:t xml:space="preserve"> (fongicide).</w:t>
      </w:r>
      <w:r w:rsidR="004A24F7">
        <w:rPr>
          <w:rFonts w:ascii="Verdana" w:hAnsi="Verdana"/>
          <w:sz w:val="24"/>
          <w:szCs w:val="24"/>
        </w:rPr>
        <w:br w:type="page"/>
      </w:r>
    </w:p>
    <w:p w:rsidR="004A24F7" w:rsidRDefault="00926A9C" w:rsidP="004A24F7">
      <w:r w:rsidRPr="00926A9C">
        <w:rPr>
          <w:noProof/>
          <w:lang w:eastAsia="fr-FR"/>
        </w:rPr>
        <w:lastRenderedPageBreak/>
        <w:drawing>
          <wp:anchor distT="0" distB="0" distL="114300" distR="114300" simplePos="0" relativeHeight="252499968" behindDoc="0" locked="0" layoutInCell="1" allowOverlap="1" wp14:anchorId="026BD3D3" wp14:editId="7DAA0A6F">
            <wp:simplePos x="0" y="0"/>
            <wp:positionH relativeFrom="column">
              <wp:posOffset>-159385</wp:posOffset>
            </wp:positionH>
            <wp:positionV relativeFrom="paragraph">
              <wp:posOffset>-274320</wp:posOffset>
            </wp:positionV>
            <wp:extent cx="1257300" cy="1119505"/>
            <wp:effectExtent l="0" t="0" r="0" b="4445"/>
            <wp:wrapNone/>
            <wp:docPr id="598" name="Image 598"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A9C">
        <w:rPr>
          <w:noProof/>
          <w:lang w:eastAsia="fr-FR"/>
        </w:rPr>
        <mc:AlternateContent>
          <mc:Choice Requires="wps">
            <w:drawing>
              <wp:anchor distT="0" distB="0" distL="114300" distR="114300" simplePos="0" relativeHeight="252498944" behindDoc="0" locked="0" layoutInCell="1" allowOverlap="1" wp14:anchorId="7F5F3AC9" wp14:editId="035F2889">
                <wp:simplePos x="0" y="0"/>
                <wp:positionH relativeFrom="column">
                  <wp:posOffset>-216535</wp:posOffset>
                </wp:positionH>
                <wp:positionV relativeFrom="paragraph">
                  <wp:posOffset>202565</wp:posOffset>
                </wp:positionV>
                <wp:extent cx="6991350" cy="333375"/>
                <wp:effectExtent l="0" t="0" r="19050" b="28575"/>
                <wp:wrapNone/>
                <wp:docPr id="5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926A9C">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margin-left:-17.05pt;margin-top:15.95pt;width:550.5pt;height:26.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" fillcolor="#e5b8b7 [1301]" strokecolor="#f2dbdb [661]">
                <v:stroke joinstyle="miter"/>
                <v:textbox>
                  <w:txbxContent>
                    <w:p w:rsidR="00806FE5" w:rsidRDefault="00806FE5" w:rsidP="00926A9C">
                      <w:pPr>
                        <w:spacing w:after="0"/>
                        <w:jc w:val="right"/>
                      </w:pPr>
                      <w:r>
                        <w:rPr>
                          <w:rFonts w:ascii="Verdana" w:hAnsi="Verdana"/>
                          <w:b/>
                          <w:i/>
                        </w:rPr>
                        <w:t>Santé – Biologie – Chimie du Vivant</w:t>
                      </w:r>
                    </w:p>
                  </w:txbxContent>
                </v:textbox>
              </v:roundrect>
            </w:pict>
          </mc:Fallback>
        </mc:AlternateContent>
      </w:r>
    </w:p>
    <w:p w:rsidR="004A24F7" w:rsidRPr="000A3AE2" w:rsidRDefault="004A24F7" w:rsidP="004A24F7">
      <w:pPr>
        <w:ind w:left="-284"/>
        <w:jc w:val="center"/>
        <w:rPr>
          <w:rFonts w:ascii="Verdana" w:hAnsi="Verdana"/>
          <w:sz w:val="24"/>
          <w:szCs w:val="24"/>
        </w:rPr>
      </w:pPr>
    </w:p>
    <w:p w:rsidR="00926A9C" w:rsidRDefault="00926A9C" w:rsidP="004A24F7">
      <w:pPr>
        <w:spacing w:after="0"/>
        <w:ind w:left="-284"/>
        <w:jc w:val="center"/>
        <w:rPr>
          <w:rFonts w:ascii="Verdana" w:hAnsi="Verdana"/>
          <w:b/>
          <w:noProof/>
          <w:sz w:val="24"/>
          <w:szCs w:val="24"/>
          <w:lang w:eastAsia="fr-FR"/>
        </w:rPr>
      </w:pPr>
      <w:r w:rsidRPr="00926A9C">
        <w:rPr>
          <w:rFonts w:ascii="Verdana" w:hAnsi="Verdana"/>
          <w:b/>
          <w:noProof/>
          <w:sz w:val="24"/>
          <w:szCs w:val="24"/>
          <w:lang w:eastAsia="fr-FR"/>
        </w:rPr>
        <w:t>Capriss</w:t>
      </w:r>
    </w:p>
    <w:p w:rsidR="00926A9C" w:rsidRDefault="00926A9C" w:rsidP="004A24F7">
      <w:pPr>
        <w:spacing w:after="0"/>
        <w:ind w:left="-284"/>
        <w:jc w:val="center"/>
        <w:rPr>
          <w:rFonts w:ascii="Verdana" w:hAnsi="Verdana"/>
          <w:i/>
          <w:noProof/>
          <w:sz w:val="24"/>
          <w:szCs w:val="24"/>
          <w:lang w:eastAsia="fr-FR"/>
        </w:rPr>
      </w:pPr>
      <w:r w:rsidRPr="00926A9C">
        <w:rPr>
          <w:rFonts w:ascii="Verdana" w:hAnsi="Verdana"/>
          <w:i/>
          <w:noProof/>
          <w:sz w:val="24"/>
          <w:szCs w:val="24"/>
          <w:lang w:eastAsia="fr-FR"/>
        </w:rPr>
        <w:t>Emploi d'analogues de la kisspeptine pour réduire l'utilisation d'hormone chez les petits ruminants</w:t>
      </w:r>
    </w:p>
    <w:p w:rsidR="004A24F7" w:rsidRDefault="004A24F7" w:rsidP="004A24F7">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66784" behindDoc="0" locked="0" layoutInCell="1" allowOverlap="1" wp14:anchorId="74A2B874" wp14:editId="218B2C2F">
                <wp:simplePos x="0" y="0"/>
                <wp:positionH relativeFrom="column">
                  <wp:posOffset>-83185</wp:posOffset>
                </wp:positionH>
                <wp:positionV relativeFrom="paragraph">
                  <wp:posOffset>91440</wp:posOffset>
                </wp:positionV>
                <wp:extent cx="6619875" cy="0"/>
                <wp:effectExtent l="0" t="0" r="9525" b="19050"/>
                <wp:wrapNone/>
                <wp:docPr id="323" name="Connecteur droit 323"/>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23"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" strokecolor="#bc4542 [3045]"/>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A64E31" w:rsidP="006B2138">
      <w:pPr>
        <w:pStyle w:val="Paragraphedeliste"/>
        <w:spacing w:after="0" w:line="240" w:lineRule="atLeast"/>
        <w:ind w:left="0"/>
        <w:jc w:val="both"/>
        <w:rPr>
          <w:rFonts w:ascii="Verdana" w:hAnsi="Verdana"/>
          <w:sz w:val="24"/>
          <w:szCs w:val="24"/>
        </w:rPr>
      </w:pPr>
      <w:r>
        <w:rPr>
          <w:rFonts w:ascii="Verdana" w:hAnsi="Verdana"/>
          <w:sz w:val="24"/>
          <w:szCs w:val="24"/>
        </w:rPr>
        <w:t>Massimiliano B</w:t>
      </w:r>
      <w:r w:rsidR="00F92C8F">
        <w:rPr>
          <w:rFonts w:ascii="Verdana" w:hAnsi="Verdana"/>
          <w:sz w:val="24"/>
          <w:szCs w:val="24"/>
        </w:rPr>
        <w:t>ELTRAMO</w:t>
      </w:r>
    </w:p>
    <w:p w:rsidR="00C716EC" w:rsidRPr="00F840A6" w:rsidRDefault="00C716EC" w:rsidP="00C716EC">
      <w:pPr>
        <w:spacing w:after="0" w:line="240" w:lineRule="auto"/>
        <w:rPr>
          <w:rFonts w:ascii="Verdana" w:eastAsiaTheme="minorEastAsia" w:hAnsi="Verdana" w:cs="Arial"/>
          <w:sz w:val="24"/>
          <w:szCs w:val="24"/>
          <w:lang w:eastAsia="fr-FR"/>
        </w:rPr>
      </w:pPr>
      <w:r w:rsidRPr="00F840A6">
        <w:rPr>
          <w:rFonts w:ascii="Verdana" w:eastAsiaTheme="minorEastAsia" w:hAnsi="Verdana" w:cs="Arial"/>
          <w:sz w:val="24"/>
          <w:szCs w:val="24"/>
          <w:lang w:eastAsia="fr-FR"/>
        </w:rPr>
        <w:t>Physiologie de la Reproduction et des Comportements (PRC - INRA – Université François Rabelais de Tours – CNRS)</w:t>
      </w:r>
    </w:p>
    <w:p w:rsidR="00E77E23" w:rsidRDefault="00E77E23" w:rsidP="006B2138">
      <w:pPr>
        <w:pStyle w:val="Paragraphedeliste"/>
        <w:spacing w:after="0" w:line="240" w:lineRule="atLeast"/>
        <w:ind w:left="0"/>
        <w:jc w:val="both"/>
        <w:rPr>
          <w:rFonts w:ascii="Verdana" w:hAnsi="Verdana"/>
          <w:sz w:val="24"/>
          <w:szCs w:val="24"/>
        </w:rPr>
      </w:pP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C716EC" w:rsidP="006B2138">
      <w:pPr>
        <w:pStyle w:val="Paragraphedeliste"/>
        <w:spacing w:after="0" w:line="240" w:lineRule="auto"/>
        <w:ind w:left="0"/>
        <w:jc w:val="both"/>
        <w:rPr>
          <w:rFonts w:ascii="Verdana" w:hAnsi="Verdana"/>
          <w:sz w:val="24"/>
          <w:szCs w:val="24"/>
        </w:rPr>
      </w:pPr>
      <w:r>
        <w:rPr>
          <w:rFonts w:ascii="Verdana" w:hAnsi="Verdana"/>
          <w:sz w:val="24"/>
          <w:szCs w:val="24"/>
        </w:rPr>
        <w:t xml:space="preserve">3 ans – subvention Région : 200 k€ </w:t>
      </w:r>
      <w:r w:rsidR="0036419D">
        <w:rPr>
          <w:rFonts w:ascii="Verdana" w:hAnsi="Verdana"/>
          <w:sz w:val="24"/>
          <w:szCs w:val="24"/>
        </w:rPr>
        <w:t>(c</w:t>
      </w:r>
      <w:r>
        <w:rPr>
          <w:rFonts w:ascii="Verdana" w:hAnsi="Verdana"/>
          <w:sz w:val="24"/>
          <w:szCs w:val="24"/>
        </w:rPr>
        <w:t xml:space="preserve">oût total </w:t>
      </w:r>
      <w:r w:rsidR="00F840A6">
        <w:rPr>
          <w:rFonts w:ascii="Verdana" w:hAnsi="Verdana"/>
          <w:sz w:val="24"/>
          <w:szCs w:val="24"/>
        </w:rPr>
        <w:t>prévu : 666</w:t>
      </w:r>
      <w:r>
        <w:rPr>
          <w:rFonts w:ascii="Verdana" w:hAnsi="Verdana"/>
          <w:sz w:val="24"/>
          <w:szCs w:val="24"/>
        </w:rPr>
        <w:t xml:space="preserve"> k€</w:t>
      </w:r>
      <w:r w:rsidR="0036419D">
        <w:rPr>
          <w:rFonts w:ascii="Verdana" w:hAnsi="Verdana"/>
          <w:sz w:val="24"/>
          <w:szCs w:val="24"/>
        </w:rPr>
        <w:t>)</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AA5BD2" w:rsidRDefault="00AA5BD2" w:rsidP="00AA5BD2">
      <w:pPr>
        <w:pStyle w:val="Paragraphedeliste"/>
        <w:spacing w:after="0" w:line="240" w:lineRule="auto"/>
        <w:ind w:left="709"/>
        <w:jc w:val="both"/>
        <w:rPr>
          <w:rFonts w:ascii="Verdana" w:hAnsi="Verdana"/>
          <w:sz w:val="24"/>
          <w:szCs w:val="24"/>
        </w:rPr>
      </w:pPr>
    </w:p>
    <w:p w:rsidR="00C716EC" w:rsidRPr="00B761E0" w:rsidRDefault="00C716EC" w:rsidP="00B761E0">
      <w:pPr>
        <w:spacing w:after="0" w:line="240" w:lineRule="auto"/>
        <w:jc w:val="both"/>
        <w:rPr>
          <w:rFonts w:ascii="Verdana" w:hAnsi="Verdana"/>
          <w:sz w:val="24"/>
          <w:szCs w:val="24"/>
        </w:rPr>
      </w:pPr>
      <w:r w:rsidRPr="00B761E0">
        <w:rPr>
          <w:rFonts w:ascii="Verdana" w:hAnsi="Verdana"/>
          <w:sz w:val="24"/>
          <w:szCs w:val="24"/>
        </w:rPr>
        <w:t>Centre de Biophysique Moléculaire (CBM – CNRS)</w:t>
      </w:r>
    </w:p>
    <w:p w:rsidR="00200F0A" w:rsidRPr="00B761E0" w:rsidRDefault="00C716EC" w:rsidP="00B761E0">
      <w:pPr>
        <w:spacing w:after="0" w:line="240" w:lineRule="auto"/>
        <w:jc w:val="both"/>
        <w:rPr>
          <w:rFonts w:ascii="Verdana" w:hAnsi="Verdana"/>
          <w:sz w:val="24"/>
          <w:szCs w:val="24"/>
        </w:rPr>
      </w:pPr>
      <w:r w:rsidRPr="00B761E0">
        <w:rPr>
          <w:rFonts w:ascii="Verdana" w:hAnsi="Verdana"/>
          <w:sz w:val="24"/>
          <w:szCs w:val="24"/>
        </w:rPr>
        <w:t>Institut de Chimie Organique et Analytique (ICOA – Université d’Orléans – CNRS)</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AA5BD2" w:rsidRDefault="00AA5BD2" w:rsidP="00AA5BD2">
      <w:pPr>
        <w:pStyle w:val="Paragraphedeliste"/>
        <w:spacing w:after="0" w:line="240" w:lineRule="auto"/>
        <w:ind w:left="709"/>
        <w:jc w:val="both"/>
        <w:rPr>
          <w:rFonts w:ascii="Verdana" w:hAnsi="Verdana"/>
          <w:sz w:val="24"/>
          <w:szCs w:val="24"/>
        </w:rPr>
      </w:pPr>
    </w:p>
    <w:p w:rsidR="00200F0A" w:rsidRPr="00B761E0" w:rsidRDefault="00C716EC" w:rsidP="00B761E0">
      <w:pPr>
        <w:spacing w:after="0" w:line="240" w:lineRule="auto"/>
        <w:jc w:val="both"/>
        <w:rPr>
          <w:rFonts w:ascii="Verdana" w:hAnsi="Verdana"/>
          <w:sz w:val="24"/>
          <w:szCs w:val="24"/>
        </w:rPr>
      </w:pPr>
      <w:proofErr w:type="spellStart"/>
      <w:r w:rsidRPr="00B761E0">
        <w:rPr>
          <w:rFonts w:ascii="Verdana" w:hAnsi="Verdana"/>
          <w:sz w:val="24"/>
          <w:szCs w:val="24"/>
        </w:rPr>
        <w:t>ReproPharm</w:t>
      </w:r>
      <w:proofErr w:type="spellEnd"/>
      <w:r w:rsidRPr="00B761E0">
        <w:rPr>
          <w:rFonts w:ascii="Verdana" w:hAnsi="Verdana"/>
          <w:sz w:val="24"/>
          <w:szCs w:val="24"/>
        </w:rPr>
        <w:t xml:space="preserve"> (37)</w:t>
      </w:r>
    </w:p>
    <w:p w:rsidR="004A24F7" w:rsidRPr="000A3AE2" w:rsidRDefault="004A24F7" w:rsidP="004A24F7">
      <w:pPr>
        <w:pStyle w:val="Paragraphedeliste"/>
        <w:spacing w:after="0" w:line="240" w:lineRule="auto"/>
        <w:ind w:left="0"/>
        <w:rPr>
          <w:rFonts w:ascii="Verdana" w:hAnsi="Verdana"/>
          <w:sz w:val="24"/>
          <w:szCs w:val="24"/>
        </w:rPr>
      </w:pPr>
    </w:p>
    <w:p w:rsidR="004A24F7" w:rsidRPr="002F4097" w:rsidRDefault="00B761E0" w:rsidP="004A24F7">
      <w:pPr>
        <w:pStyle w:val="Paragraphedeliste"/>
        <w:spacing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67808" behindDoc="0" locked="0" layoutInCell="1" allowOverlap="1" wp14:anchorId="7C362DFC" wp14:editId="458F16E8">
                <wp:simplePos x="0" y="0"/>
                <wp:positionH relativeFrom="column">
                  <wp:posOffset>-83185</wp:posOffset>
                </wp:positionH>
                <wp:positionV relativeFrom="paragraph">
                  <wp:posOffset>36830</wp:posOffset>
                </wp:positionV>
                <wp:extent cx="6619875" cy="0"/>
                <wp:effectExtent l="0" t="0" r="9525" b="19050"/>
                <wp:wrapNone/>
                <wp:docPr id="324" name="Connecteur droit 324"/>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24"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9pt" to="514.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" strokecolor="#bc4542 [3045]"/>
            </w:pict>
          </mc:Fallback>
        </mc:AlternateContent>
      </w:r>
    </w:p>
    <w:p w:rsidR="007053F5" w:rsidRDefault="00A64E31" w:rsidP="00A64E31">
      <w:pPr>
        <w:jc w:val="both"/>
      </w:pPr>
      <w:r w:rsidRPr="002F4097">
        <w:rPr>
          <w:rFonts w:ascii="Verdana" w:hAnsi="Verdana" w:cs="Arial"/>
          <w:sz w:val="24"/>
          <w:szCs w:val="24"/>
        </w:rPr>
        <w:t xml:space="preserve">La maîtrise actuelle de la reproduction des animaux d'élevage repose principalement sur la stimulation de l'ovulation par des hormones, mais  ces méthodes ne répondent pas de façon satisfaisante aux attentes sociétales et à celles des producteurs. Pour développer une approche alternative, dans le cadre du projet </w:t>
      </w:r>
      <w:proofErr w:type="spellStart"/>
      <w:r w:rsidRPr="002F4097">
        <w:rPr>
          <w:rFonts w:ascii="Verdana" w:hAnsi="Verdana" w:cs="Arial"/>
          <w:sz w:val="24"/>
          <w:szCs w:val="24"/>
        </w:rPr>
        <w:t>Reprokiss</w:t>
      </w:r>
      <w:proofErr w:type="spellEnd"/>
      <w:r w:rsidRPr="002F4097">
        <w:rPr>
          <w:rFonts w:ascii="Verdana" w:hAnsi="Verdana" w:cs="Arial"/>
          <w:sz w:val="24"/>
          <w:szCs w:val="24"/>
        </w:rPr>
        <w:t xml:space="preserve"> (APR), nous avons développé des molécules analogues de la </w:t>
      </w:r>
      <w:proofErr w:type="spellStart"/>
      <w:r w:rsidRPr="002F4097">
        <w:rPr>
          <w:rFonts w:ascii="Verdana" w:hAnsi="Verdana" w:cs="Arial"/>
          <w:sz w:val="24"/>
          <w:szCs w:val="24"/>
        </w:rPr>
        <w:t>kisspeptine</w:t>
      </w:r>
      <w:proofErr w:type="spellEnd"/>
      <w:r w:rsidRPr="002F4097">
        <w:rPr>
          <w:rFonts w:ascii="Verdana" w:hAnsi="Verdana" w:cs="Arial"/>
          <w:sz w:val="24"/>
          <w:szCs w:val="24"/>
        </w:rPr>
        <w:t>, un neurotransmetteur endogène impliqué dans la régulation de la reproduction. Les résultats obtenus jusqu'ici montrent que les analogues sont capables d'induire chez la brebis une augmentation massive de l'hormone lutéinisante en saison d'</w:t>
      </w:r>
      <w:proofErr w:type="spellStart"/>
      <w:r w:rsidRPr="002F4097">
        <w:rPr>
          <w:rFonts w:ascii="Verdana" w:hAnsi="Verdana" w:cs="Arial"/>
          <w:sz w:val="24"/>
          <w:szCs w:val="24"/>
        </w:rPr>
        <w:t>anoestrus</w:t>
      </w:r>
      <w:proofErr w:type="spellEnd"/>
      <w:r w:rsidRPr="002F4097">
        <w:rPr>
          <w:rFonts w:ascii="Verdana" w:hAnsi="Verdana" w:cs="Arial"/>
          <w:sz w:val="24"/>
          <w:szCs w:val="24"/>
        </w:rPr>
        <w:t xml:space="preserve">, étape clef pour induire une ovulation. Ces résultats très prometteurs suggèrent la possibilité d'utiliser ces analogues pour induire ou synchroniser l'ovulation chez la brebis aussi bien que chez la chèvre, espèces </w:t>
      </w:r>
      <w:proofErr w:type="spellStart"/>
      <w:r w:rsidRPr="002F4097">
        <w:rPr>
          <w:rFonts w:ascii="Verdana" w:hAnsi="Verdana" w:cs="Arial"/>
          <w:sz w:val="24"/>
          <w:szCs w:val="24"/>
        </w:rPr>
        <w:t>phylogénetiquement</w:t>
      </w:r>
      <w:proofErr w:type="spellEnd"/>
      <w:r w:rsidRPr="002F4097">
        <w:rPr>
          <w:rFonts w:ascii="Verdana" w:hAnsi="Verdana" w:cs="Arial"/>
          <w:sz w:val="24"/>
          <w:szCs w:val="24"/>
        </w:rPr>
        <w:t xml:space="preserve"> proches. Pour vérifier cette hypothèse nous proposons dans le présent projet : 1) de tester nos analogues chez la chèvre et la brebis pour effectuer des preuves de concept et 2) de développer une seconde génération d'analogues pour peaufiner leurs caractéristiques en vue d'une utilisation en élevage pour la maîtrise de la reproduction</w:t>
      </w:r>
      <w:r w:rsidR="002F4097" w:rsidRPr="002F4097">
        <w:rPr>
          <w:rFonts w:ascii="Verdana" w:hAnsi="Verdana" w:cs="Arial"/>
          <w:sz w:val="24"/>
          <w:szCs w:val="24"/>
        </w:rPr>
        <w:t>.</w:t>
      </w:r>
      <w:r w:rsidR="007053F5">
        <w:br w:type="page"/>
      </w:r>
    </w:p>
    <w:p w:rsidR="007053F5" w:rsidRDefault="00D66523" w:rsidP="007053F5">
      <w:r w:rsidRPr="00514818">
        <w:rPr>
          <w:rFonts w:ascii="Verdana" w:hAnsi="Verdana"/>
          <w:b/>
          <w:noProof/>
          <w:sz w:val="24"/>
          <w:szCs w:val="24"/>
          <w:lang w:eastAsia="fr-FR"/>
        </w:rPr>
        <w:lastRenderedPageBreak/>
        <w:drawing>
          <wp:anchor distT="0" distB="0" distL="114300" distR="114300" simplePos="0" relativeHeight="252506112" behindDoc="0" locked="0" layoutInCell="1" allowOverlap="1" wp14:anchorId="293C0319" wp14:editId="7E4FA44E">
            <wp:simplePos x="0" y="0"/>
            <wp:positionH relativeFrom="column">
              <wp:posOffset>-121285</wp:posOffset>
            </wp:positionH>
            <wp:positionV relativeFrom="paragraph">
              <wp:posOffset>-64135</wp:posOffset>
            </wp:positionV>
            <wp:extent cx="1243965" cy="1133475"/>
            <wp:effectExtent l="0" t="0" r="0" b="9525"/>
            <wp:wrapNone/>
            <wp:docPr id="15" name="Image 15" descr="S:\DGFREE\DESRTT\00 dossiers personnels\Amélie\plaquette\photos\2015\maths phy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FREE\DESRTT\00 dossiers personnels\Amélie\plaquette\photos\2015\maths physique.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243965" cy="11334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818">
        <w:rPr>
          <w:rFonts w:ascii="Verdana" w:hAnsi="Verdana"/>
          <w:b/>
          <w:noProof/>
          <w:sz w:val="24"/>
          <w:szCs w:val="24"/>
          <w:lang w:eastAsia="fr-FR"/>
        </w:rPr>
        <mc:AlternateContent>
          <mc:Choice Requires="wps">
            <w:drawing>
              <wp:anchor distT="0" distB="0" distL="114300" distR="114300" simplePos="0" relativeHeight="252505088" behindDoc="0" locked="0" layoutInCell="1" allowOverlap="1" wp14:anchorId="7A837C01" wp14:editId="21392B3A">
                <wp:simplePos x="0" y="0"/>
                <wp:positionH relativeFrom="column">
                  <wp:posOffset>-187960</wp:posOffset>
                </wp:positionH>
                <wp:positionV relativeFrom="paragraph">
                  <wp:posOffset>-111760</wp:posOffset>
                </wp:positionV>
                <wp:extent cx="6991350" cy="514350"/>
                <wp:effectExtent l="0" t="0" r="19050" b="1905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514350"/>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Default="00806FE5" w:rsidP="00514818">
                            <w:pPr>
                              <w:spacing w:after="0"/>
                              <w:jc w:val="right"/>
                              <w:rPr>
                                <w:rFonts w:ascii="Verdana" w:hAnsi="Verdana"/>
                                <w:b/>
                                <w:i/>
                              </w:rPr>
                            </w:pPr>
                            <w:r>
                              <w:rPr>
                                <w:rFonts w:ascii="Verdana" w:hAnsi="Verdana"/>
                                <w:b/>
                                <w:i/>
                              </w:rPr>
                              <w:t>Mathématiques - Physique - Informatique – Economie – Système s-</w:t>
                            </w:r>
                          </w:p>
                          <w:p w:rsidR="00806FE5" w:rsidRPr="00B1036E" w:rsidRDefault="00806FE5" w:rsidP="00514818">
                            <w:pPr>
                              <w:spacing w:after="0"/>
                              <w:jc w:val="right"/>
                              <w:rPr>
                                <w:rFonts w:ascii="Verdana" w:hAnsi="Verdana"/>
                                <w:b/>
                                <w:i/>
                              </w:rPr>
                            </w:pPr>
                            <w:r>
                              <w:rPr>
                                <w:rFonts w:ascii="Verdana" w:hAnsi="Verdana"/>
                                <w:b/>
                                <w:i/>
                              </w:rPr>
                              <w:t>Langages</w:t>
                            </w:r>
                          </w:p>
                          <w:p w:rsidR="00806FE5" w:rsidRPr="00B1036E" w:rsidRDefault="00806FE5" w:rsidP="00514818">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10" o:spid="_x0000_s1051" style="position:absolute;margin-left:-14.8pt;margin-top:-8.8pt;width:550.5pt;height:40.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" fillcolor="#fabf8f [1945]" strokecolor="#fabf8f [1945]">
                <v:stroke joinstyle="miter"/>
                <v:textbox>
                  <w:txbxContent>
                    <w:p w:rsidR="00806FE5" w:rsidRDefault="00806FE5" w:rsidP="00514818">
                      <w:pPr>
                        <w:spacing w:after="0"/>
                        <w:jc w:val="right"/>
                        <w:rPr>
                          <w:rFonts w:ascii="Verdana" w:hAnsi="Verdana"/>
                          <w:b/>
                          <w:i/>
                        </w:rPr>
                      </w:pPr>
                      <w:r>
                        <w:rPr>
                          <w:rFonts w:ascii="Verdana" w:hAnsi="Verdana"/>
                          <w:b/>
                          <w:i/>
                        </w:rPr>
                        <w:t>Mathématiques - Physique - Informatique – Economie – Système s-</w:t>
                      </w:r>
                    </w:p>
                    <w:p w:rsidR="00806FE5" w:rsidRPr="00B1036E" w:rsidRDefault="00806FE5" w:rsidP="00514818">
                      <w:pPr>
                        <w:spacing w:after="0"/>
                        <w:jc w:val="right"/>
                        <w:rPr>
                          <w:rFonts w:ascii="Verdana" w:hAnsi="Verdana"/>
                          <w:b/>
                          <w:i/>
                        </w:rPr>
                      </w:pPr>
                      <w:r>
                        <w:rPr>
                          <w:rFonts w:ascii="Verdana" w:hAnsi="Verdana"/>
                          <w:b/>
                          <w:i/>
                        </w:rPr>
                        <w:t>Langages</w:t>
                      </w:r>
                    </w:p>
                    <w:p w:rsidR="00806FE5" w:rsidRPr="00B1036E" w:rsidRDefault="00806FE5" w:rsidP="00514818">
                      <w:pPr>
                        <w:spacing w:after="0"/>
                        <w:jc w:val="right"/>
                        <w:rPr>
                          <w:rFonts w:ascii="Verdana" w:hAnsi="Verdana"/>
                          <w:b/>
                          <w:i/>
                        </w:rPr>
                      </w:pPr>
                    </w:p>
                  </w:txbxContent>
                </v:textbox>
              </v:roundrect>
            </w:pict>
          </mc:Fallback>
        </mc:AlternateContent>
      </w:r>
    </w:p>
    <w:p w:rsidR="00620032" w:rsidRDefault="00D66523" w:rsidP="00620032">
      <w:pPr>
        <w:spacing w:after="0"/>
        <w:ind w:left="-284"/>
        <w:jc w:val="center"/>
        <w:rPr>
          <w:rFonts w:ascii="Verdana" w:hAnsi="Verdana"/>
          <w:b/>
          <w:noProof/>
          <w:sz w:val="24"/>
          <w:szCs w:val="24"/>
          <w:lang w:eastAsia="fr-FR"/>
        </w:rPr>
      </w:pPr>
      <w:r w:rsidRPr="00514818">
        <w:rPr>
          <w:noProof/>
          <w:lang w:eastAsia="fr-FR"/>
        </w:rPr>
        <mc:AlternateContent>
          <mc:Choice Requires="wps">
            <w:drawing>
              <wp:anchor distT="0" distB="0" distL="114300" distR="114300" simplePos="0" relativeHeight="252503040" behindDoc="0" locked="0" layoutInCell="1" allowOverlap="1" wp14:anchorId="392C1537" wp14:editId="6B36A82F">
                <wp:simplePos x="0" y="0"/>
                <wp:positionH relativeFrom="column">
                  <wp:posOffset>-187960</wp:posOffset>
                </wp:positionH>
                <wp:positionV relativeFrom="paragraph">
                  <wp:posOffset>80010</wp:posOffset>
                </wp:positionV>
                <wp:extent cx="6991350" cy="323850"/>
                <wp:effectExtent l="0" t="0" r="19050"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514818">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left:0;text-align:left;margin-left:-14.8pt;margin-top:6.3pt;width:550.5pt;height:25.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" fillcolor="#c2d69b [1942]" strokecolor="#c2d69b [1942]">
                <v:stroke joinstyle="miter"/>
                <v:textbox>
                  <w:txbxContent>
                    <w:p w:rsidR="00806FE5" w:rsidRPr="00C624FF" w:rsidRDefault="00806FE5" w:rsidP="00514818">
                      <w:pPr>
                        <w:jc w:val="right"/>
                        <w:rPr>
                          <w:rFonts w:ascii="Verdana" w:hAnsi="Verdana"/>
                          <w:b/>
                          <w:i/>
                        </w:rPr>
                      </w:pPr>
                      <w:r>
                        <w:rPr>
                          <w:rFonts w:ascii="Verdana" w:hAnsi="Verdana"/>
                          <w:b/>
                          <w:i/>
                        </w:rPr>
                        <w:t>Géosciences – Environnement - Espace</w:t>
                      </w:r>
                    </w:p>
                  </w:txbxContent>
                </v:textbox>
              </v:roundrect>
            </w:pict>
          </mc:Fallback>
        </mc:AlternateContent>
      </w:r>
      <w:r w:rsidRPr="00514818">
        <w:rPr>
          <w:noProof/>
          <w:lang w:eastAsia="fr-FR"/>
        </w:rPr>
        <mc:AlternateContent>
          <mc:Choice Requires="wps">
            <w:drawing>
              <wp:anchor distT="0" distB="0" distL="114300" distR="114300" simplePos="0" relativeHeight="252502016" behindDoc="0" locked="0" layoutInCell="1" allowOverlap="1" wp14:anchorId="28042F40" wp14:editId="4395843D">
                <wp:simplePos x="0" y="0"/>
                <wp:positionH relativeFrom="column">
                  <wp:posOffset>-187960</wp:posOffset>
                </wp:positionH>
                <wp:positionV relativeFrom="paragraph">
                  <wp:posOffset>403860</wp:posOffset>
                </wp:positionV>
                <wp:extent cx="6991350" cy="333375"/>
                <wp:effectExtent l="0" t="0" r="19050" b="2857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514818">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14.8pt;margin-top:31.8pt;width:550.5pt;height:26.2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" fillcolor="#e5b8b7 [1301]" strokecolor="#f2dbdb [661]">
                <v:stroke joinstyle="miter"/>
                <v:textbox>
                  <w:txbxContent>
                    <w:p w:rsidR="00806FE5" w:rsidRDefault="00806FE5" w:rsidP="00514818">
                      <w:pPr>
                        <w:spacing w:after="0"/>
                        <w:jc w:val="right"/>
                      </w:pPr>
                      <w:r>
                        <w:rPr>
                          <w:rFonts w:ascii="Verdana" w:hAnsi="Verdana"/>
                          <w:b/>
                          <w:i/>
                        </w:rPr>
                        <w:t>Santé – Biologie – Chimie du Vivant</w:t>
                      </w:r>
                    </w:p>
                  </w:txbxContent>
                </v:textbox>
              </v:roundrect>
            </w:pict>
          </mc:Fallback>
        </mc:AlternateContent>
      </w:r>
    </w:p>
    <w:p w:rsidR="00514818" w:rsidRDefault="00514818" w:rsidP="00514818">
      <w:pPr>
        <w:ind w:left="-284"/>
        <w:jc w:val="center"/>
        <w:rPr>
          <w:rFonts w:ascii="Verdana" w:hAnsi="Verdana"/>
          <w:b/>
          <w:noProof/>
          <w:sz w:val="24"/>
          <w:szCs w:val="24"/>
          <w:lang w:eastAsia="fr-FR"/>
        </w:rPr>
      </w:pPr>
    </w:p>
    <w:p w:rsidR="00514818" w:rsidRDefault="00514818" w:rsidP="00514818">
      <w:pPr>
        <w:ind w:left="-284"/>
        <w:jc w:val="center"/>
        <w:rPr>
          <w:rFonts w:ascii="Verdana" w:hAnsi="Verdana"/>
          <w:b/>
          <w:noProof/>
          <w:sz w:val="24"/>
          <w:szCs w:val="24"/>
          <w:lang w:eastAsia="fr-FR"/>
        </w:rPr>
      </w:pPr>
    </w:p>
    <w:p w:rsidR="007053F5" w:rsidRDefault="00514818" w:rsidP="00514818">
      <w:pPr>
        <w:ind w:left="-284"/>
        <w:jc w:val="center"/>
        <w:rPr>
          <w:rFonts w:ascii="Verdana" w:hAnsi="Verdana"/>
          <w:b/>
          <w:noProof/>
          <w:sz w:val="24"/>
          <w:szCs w:val="24"/>
          <w:lang w:eastAsia="fr-FR"/>
        </w:rPr>
      </w:pPr>
      <w:r>
        <w:rPr>
          <w:rFonts w:ascii="Verdana" w:hAnsi="Verdana"/>
          <w:b/>
          <w:noProof/>
          <w:sz w:val="24"/>
          <w:szCs w:val="24"/>
          <w:lang w:eastAsia="fr-FR"/>
        </w:rPr>
        <w:t>CarAmBa</w:t>
      </w:r>
    </w:p>
    <w:p w:rsidR="007053F5" w:rsidRDefault="00514818" w:rsidP="007053F5">
      <w:pPr>
        <w:spacing w:after="0"/>
        <w:ind w:left="-284"/>
        <w:jc w:val="center"/>
        <w:rPr>
          <w:rFonts w:ascii="Verdana" w:hAnsi="Verdana"/>
          <w:sz w:val="24"/>
          <w:szCs w:val="24"/>
        </w:rPr>
      </w:pPr>
      <w:r w:rsidRPr="00514818">
        <w:rPr>
          <w:rFonts w:ascii="Verdana" w:hAnsi="Verdana"/>
          <w:i/>
          <w:noProof/>
          <w:sz w:val="24"/>
          <w:szCs w:val="24"/>
          <w:lang w:eastAsia="fr-FR"/>
        </w:rPr>
        <w:t>Classification automatique des Arthropodes pour évaluer la biodiversité</w:t>
      </w:r>
    </w:p>
    <w:p w:rsidR="00132150" w:rsidRDefault="00132150" w:rsidP="00132150">
      <w:pPr>
        <w:pStyle w:val="Paragraphedeliste"/>
        <w:spacing w:after="0" w:line="240" w:lineRule="atLeast"/>
        <w:ind w:left="709"/>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54848" behindDoc="0" locked="0" layoutInCell="1" allowOverlap="1" wp14:anchorId="423D2A02" wp14:editId="3F8155E9">
                <wp:simplePos x="0" y="0"/>
                <wp:positionH relativeFrom="column">
                  <wp:posOffset>-69850</wp:posOffset>
                </wp:positionH>
                <wp:positionV relativeFrom="paragraph">
                  <wp:posOffset>52705</wp:posOffset>
                </wp:positionV>
                <wp:extent cx="6619875" cy="0"/>
                <wp:effectExtent l="0" t="0" r="9525" b="19050"/>
                <wp:wrapNone/>
                <wp:docPr id="388" name="Connecteur droit 38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88"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4.15pt" to="51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" strokecolor="#fabf8f [1945]"/>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B761E0" w:rsidRPr="00AA5BD2" w:rsidRDefault="00AA5BD2" w:rsidP="00B761E0">
      <w:pPr>
        <w:spacing w:after="0" w:line="240" w:lineRule="auto"/>
        <w:jc w:val="both"/>
        <w:rPr>
          <w:rFonts w:ascii="Verdana" w:hAnsi="Verdana"/>
          <w:sz w:val="24"/>
          <w:szCs w:val="24"/>
        </w:rPr>
      </w:pPr>
      <w:r w:rsidRPr="00AA5BD2">
        <w:rPr>
          <w:rFonts w:ascii="Verdana" w:hAnsi="Verdana"/>
          <w:sz w:val="24"/>
          <w:szCs w:val="24"/>
        </w:rPr>
        <w:t>Gilles VENTURINI</w:t>
      </w:r>
    </w:p>
    <w:p w:rsidR="00200F0A" w:rsidRPr="00B761E0" w:rsidRDefault="00900586" w:rsidP="00B761E0">
      <w:pPr>
        <w:spacing w:after="0" w:line="240" w:lineRule="auto"/>
        <w:jc w:val="both"/>
        <w:rPr>
          <w:rFonts w:ascii="Verdana" w:hAnsi="Verdana"/>
          <w:sz w:val="24"/>
          <w:szCs w:val="24"/>
        </w:rPr>
      </w:pPr>
      <w:r w:rsidRPr="00B761E0">
        <w:rPr>
          <w:rFonts w:ascii="Verdana" w:hAnsi="Verdana"/>
          <w:sz w:val="24"/>
          <w:szCs w:val="24"/>
        </w:rPr>
        <w:t>Laboratoire d’Informatique (LI - Université François Rabelais de Tours)</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D55A46" w:rsidRPr="00B761E0" w:rsidRDefault="00D55A46" w:rsidP="00B761E0">
      <w:pPr>
        <w:spacing w:after="0" w:line="240" w:lineRule="auto"/>
        <w:jc w:val="both"/>
        <w:rPr>
          <w:rFonts w:ascii="Verdana" w:hAnsi="Verdana"/>
          <w:sz w:val="24"/>
          <w:szCs w:val="24"/>
        </w:rPr>
      </w:pPr>
      <w:r w:rsidRPr="00B761E0">
        <w:rPr>
          <w:rFonts w:ascii="Verdana" w:hAnsi="Verdana"/>
          <w:sz w:val="24"/>
          <w:szCs w:val="24"/>
        </w:rPr>
        <w:t>3 ans - subvention Région : 203 k€ (coût total prévu : 471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D55A46" w:rsidRPr="00D55A46" w:rsidRDefault="00D55A46" w:rsidP="00B761E0">
      <w:pPr>
        <w:spacing w:after="0" w:line="240" w:lineRule="auto"/>
        <w:jc w:val="both"/>
        <w:rPr>
          <w:rFonts w:ascii="Verdana" w:hAnsi="Verdana"/>
          <w:sz w:val="24"/>
          <w:szCs w:val="24"/>
        </w:rPr>
      </w:pPr>
      <w:r w:rsidRPr="00D55A46">
        <w:rPr>
          <w:rFonts w:ascii="Verdana" w:hAnsi="Verdana"/>
          <w:sz w:val="24"/>
          <w:szCs w:val="24"/>
        </w:rPr>
        <w:t xml:space="preserve">Centre d’Expertise et de Transfert Universitaire </w:t>
      </w:r>
      <w:proofErr w:type="spellStart"/>
      <w:r w:rsidRPr="00D55A46">
        <w:rPr>
          <w:rFonts w:ascii="Verdana" w:hAnsi="Verdana"/>
          <w:sz w:val="24"/>
          <w:szCs w:val="24"/>
        </w:rPr>
        <w:t>Innoph</w:t>
      </w:r>
      <w:r w:rsidR="001727F4">
        <w:rPr>
          <w:rFonts w:ascii="Verdana" w:hAnsi="Verdana"/>
          <w:sz w:val="24"/>
          <w:szCs w:val="24"/>
        </w:rPr>
        <w:t>yt</w:t>
      </w:r>
      <w:proofErr w:type="spellEnd"/>
      <w:r w:rsidR="001727F4">
        <w:rPr>
          <w:rFonts w:ascii="Verdana" w:hAnsi="Verdana"/>
          <w:sz w:val="24"/>
          <w:szCs w:val="24"/>
        </w:rPr>
        <w:t xml:space="preserve"> (CETU </w:t>
      </w:r>
      <w:proofErr w:type="spellStart"/>
      <w:r w:rsidR="001727F4">
        <w:rPr>
          <w:rFonts w:ascii="Verdana" w:hAnsi="Verdana"/>
          <w:sz w:val="24"/>
          <w:szCs w:val="24"/>
        </w:rPr>
        <w:t>Innophyt</w:t>
      </w:r>
      <w:proofErr w:type="spellEnd"/>
      <w:r w:rsidR="001727F4">
        <w:rPr>
          <w:rFonts w:ascii="Verdana" w:hAnsi="Verdana"/>
          <w:sz w:val="24"/>
          <w:szCs w:val="24"/>
        </w:rPr>
        <w:t xml:space="preserve"> - Université </w:t>
      </w:r>
      <w:r w:rsidRPr="00D55A46">
        <w:rPr>
          <w:rFonts w:ascii="Verdana" w:hAnsi="Verdana"/>
          <w:sz w:val="24"/>
          <w:szCs w:val="24"/>
        </w:rPr>
        <w:t>François Rabelais de Tours)</w:t>
      </w:r>
    </w:p>
    <w:p w:rsidR="00D55A46" w:rsidRPr="00D55A46" w:rsidRDefault="00D55A46" w:rsidP="00B761E0">
      <w:pPr>
        <w:spacing w:after="0" w:line="240" w:lineRule="auto"/>
        <w:jc w:val="both"/>
        <w:rPr>
          <w:rFonts w:ascii="Verdana" w:hAnsi="Verdana"/>
          <w:sz w:val="24"/>
          <w:szCs w:val="24"/>
        </w:rPr>
      </w:pPr>
      <w:r w:rsidRPr="00D55A46">
        <w:rPr>
          <w:rFonts w:ascii="Verdana" w:hAnsi="Verdana"/>
          <w:sz w:val="24"/>
          <w:szCs w:val="24"/>
        </w:rPr>
        <w:t>Institut de Recherche sur la Biologie de l'Insecte (IRBI - Université Fra</w:t>
      </w:r>
      <w:r w:rsidR="001727F4">
        <w:rPr>
          <w:rFonts w:ascii="Verdana" w:hAnsi="Verdana"/>
          <w:sz w:val="24"/>
          <w:szCs w:val="24"/>
        </w:rPr>
        <w:t>nçois Rabelais de Tours – CNRS)</w:t>
      </w:r>
    </w:p>
    <w:p w:rsidR="00D55A46" w:rsidRDefault="00D55A46" w:rsidP="00B761E0">
      <w:pPr>
        <w:pStyle w:val="Paragraphedeliste"/>
        <w:spacing w:after="0" w:line="240" w:lineRule="auto"/>
        <w:ind w:left="0"/>
        <w:jc w:val="both"/>
        <w:rPr>
          <w:rFonts w:ascii="Verdana" w:hAnsi="Verdana"/>
          <w:sz w:val="24"/>
          <w:szCs w:val="24"/>
        </w:rPr>
      </w:pPr>
      <w:r w:rsidRPr="00D55A46">
        <w:rPr>
          <w:rFonts w:ascii="Verdana" w:hAnsi="Verdana"/>
          <w:sz w:val="24"/>
          <w:szCs w:val="24"/>
        </w:rPr>
        <w:t>Unité de Recherche en Zoologie Forestière (URZF – INRA)</w:t>
      </w:r>
    </w:p>
    <w:p w:rsidR="0034176C" w:rsidRPr="000A3AE2" w:rsidRDefault="0034176C" w:rsidP="00B761E0">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D55A46" w:rsidRDefault="00D55A46" w:rsidP="00B761E0">
      <w:pPr>
        <w:spacing w:after="0" w:line="240" w:lineRule="auto"/>
        <w:jc w:val="both"/>
        <w:rPr>
          <w:rFonts w:ascii="Verdana" w:hAnsi="Verdana"/>
          <w:sz w:val="24"/>
          <w:szCs w:val="24"/>
        </w:rPr>
      </w:pPr>
      <w:r w:rsidRPr="00D55A46">
        <w:rPr>
          <w:rFonts w:ascii="Verdana" w:hAnsi="Verdana"/>
          <w:sz w:val="24"/>
          <w:szCs w:val="24"/>
        </w:rPr>
        <w:t>Chambre régionale d'agriculture du Centre</w:t>
      </w:r>
    </w:p>
    <w:p w:rsidR="00200F0A" w:rsidRPr="000A3AE2" w:rsidRDefault="00740B8A" w:rsidP="006B2138">
      <w:pPr>
        <w:pStyle w:val="Paragraphedeliste"/>
        <w:spacing w:after="0" w:line="240" w:lineRule="auto"/>
        <w:ind w:left="709"/>
        <w:jc w:val="both"/>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55872" behindDoc="0" locked="0" layoutInCell="1" allowOverlap="1" wp14:anchorId="1FCF5F34" wp14:editId="718403B0">
                <wp:simplePos x="0" y="0"/>
                <wp:positionH relativeFrom="column">
                  <wp:posOffset>-22225</wp:posOffset>
                </wp:positionH>
                <wp:positionV relativeFrom="paragraph">
                  <wp:posOffset>91440</wp:posOffset>
                </wp:positionV>
                <wp:extent cx="6619875" cy="0"/>
                <wp:effectExtent l="0" t="0" r="9525" b="19050"/>
                <wp:wrapNone/>
                <wp:docPr id="389" name="Connecteur droit 38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89"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2pt" to="51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" strokecolor="#fabf8f [1945]"/>
            </w:pict>
          </mc:Fallback>
        </mc:AlternateContent>
      </w:r>
    </w:p>
    <w:p w:rsidR="00D07516" w:rsidRDefault="00D55A46" w:rsidP="00B761E0">
      <w:pPr>
        <w:pStyle w:val="Paragraphedeliste"/>
        <w:spacing w:line="240" w:lineRule="auto"/>
        <w:ind w:left="0"/>
        <w:jc w:val="both"/>
      </w:pPr>
      <w:r w:rsidRPr="00D55A46">
        <w:rPr>
          <w:rFonts w:ascii="Verdana" w:hAnsi="Verdana"/>
          <w:sz w:val="24"/>
          <w:szCs w:val="24"/>
        </w:rPr>
        <w:t xml:space="preserve">Ce projet concerne une approche automatique de l’évaluation de la biodiversité des arthropodes (insectes, araignées, myriapodes...) en agriculture, destinée à des non-spécialistes et plus particulièrement aux professionnels de ce secteur mais aussi au grand public. Le principe de la méthode repose sur les morpho-espèces (ME) d'arthropodes et consiste à qualifier et quantifier les types d’arthropodes présents dans les cultures selon leur rôle écologique, principalement nuisible ou bénéfique. Une des étapes importantes de cette approche étant l’identification des ME. Ce projet comprend le développement, l’intégration et la validation en situation, d’une application sur </w:t>
      </w:r>
      <w:proofErr w:type="spellStart"/>
      <w:r w:rsidRPr="00D55A46">
        <w:rPr>
          <w:rFonts w:ascii="Verdana" w:hAnsi="Verdana"/>
          <w:sz w:val="24"/>
          <w:szCs w:val="24"/>
        </w:rPr>
        <w:t>SmartPhone</w:t>
      </w:r>
      <w:proofErr w:type="spellEnd"/>
      <w:r w:rsidRPr="00D55A46">
        <w:rPr>
          <w:rFonts w:ascii="Verdana" w:hAnsi="Verdana"/>
          <w:sz w:val="24"/>
          <w:szCs w:val="24"/>
        </w:rPr>
        <w:t xml:space="preserve"> et sur tablette pour reconnaître ces ME et évaluer ainsi de manière fiable et rapide la biodiversité. Dans un précédent projet RBA (2012-2015), l’équipe avait conçu cette application, nommée </w:t>
      </w:r>
      <w:proofErr w:type="spellStart"/>
      <w:r w:rsidRPr="00D55A46">
        <w:rPr>
          <w:rFonts w:ascii="Verdana" w:hAnsi="Verdana"/>
          <w:sz w:val="24"/>
          <w:szCs w:val="24"/>
        </w:rPr>
        <w:t>InsectFinder</w:t>
      </w:r>
      <w:proofErr w:type="spellEnd"/>
      <w:r w:rsidRPr="00D55A46">
        <w:rPr>
          <w:rFonts w:ascii="Verdana" w:hAnsi="Verdana"/>
          <w:sz w:val="24"/>
          <w:szCs w:val="24"/>
        </w:rPr>
        <w:t>© en cours d'exploitation commerciale. Ce projet va plus loin car elle passe d'une reconnaissance des ME sollicitant l'observateur à une reconnaissance automatique à partir d'une photo.  Cette reconnaissance étant un problème difficile en classification automatique, ce projet devra définir des technologies et des méthodes innovantes en classification d’images et en interface homme-machine. De plus, ce projet est conçu en accompagnement de la création, au sein de l'université, d'une Start-up qui aura en charge la valorisation économique des résultats obtenus (par ce projet et le précédent). </w:t>
      </w:r>
      <w:r w:rsidR="00B761E0">
        <w:t xml:space="preserve"> </w:t>
      </w:r>
      <w:r w:rsidR="00734728">
        <w:br w:type="page"/>
      </w:r>
    </w:p>
    <w:p w:rsidR="00D07516" w:rsidRPr="000A3AE2" w:rsidRDefault="00514818" w:rsidP="00D07516">
      <w:pPr>
        <w:ind w:left="-284"/>
        <w:jc w:val="center"/>
        <w:rPr>
          <w:rFonts w:ascii="Verdana" w:hAnsi="Verdana"/>
          <w:sz w:val="24"/>
          <w:szCs w:val="24"/>
        </w:rPr>
      </w:pPr>
      <w:r w:rsidRPr="00514818">
        <w:rPr>
          <w:rFonts w:ascii="Verdana" w:hAnsi="Verdana"/>
          <w:noProof/>
          <w:sz w:val="24"/>
          <w:szCs w:val="24"/>
          <w:lang w:eastAsia="fr-FR"/>
        </w:rPr>
        <w:lastRenderedPageBreak/>
        <w:drawing>
          <wp:anchor distT="0" distB="0" distL="114300" distR="114300" simplePos="0" relativeHeight="252509184" behindDoc="0" locked="0" layoutInCell="1" allowOverlap="1" wp14:anchorId="0273CEDF" wp14:editId="2FD3F71C">
            <wp:simplePos x="0" y="0"/>
            <wp:positionH relativeFrom="column">
              <wp:posOffset>-149860</wp:posOffset>
            </wp:positionH>
            <wp:positionV relativeFrom="paragraph">
              <wp:posOffset>-531495</wp:posOffset>
            </wp:positionV>
            <wp:extent cx="1257300" cy="1119505"/>
            <wp:effectExtent l="0" t="0" r="0" b="4445"/>
            <wp:wrapNone/>
            <wp:docPr id="19" name="Image 19"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818">
        <w:rPr>
          <w:rFonts w:ascii="Verdana" w:hAnsi="Verdana"/>
          <w:noProof/>
          <w:sz w:val="24"/>
          <w:szCs w:val="24"/>
          <w:lang w:eastAsia="fr-FR"/>
        </w:rPr>
        <mc:AlternateContent>
          <mc:Choice Requires="wps">
            <w:drawing>
              <wp:anchor distT="0" distB="0" distL="114300" distR="114300" simplePos="0" relativeHeight="252508160" behindDoc="0" locked="0" layoutInCell="1" allowOverlap="1" wp14:anchorId="27CB56CF" wp14:editId="3ECE1120">
                <wp:simplePos x="0" y="0"/>
                <wp:positionH relativeFrom="column">
                  <wp:posOffset>-207010</wp:posOffset>
                </wp:positionH>
                <wp:positionV relativeFrom="paragraph">
                  <wp:posOffset>-54610</wp:posOffset>
                </wp:positionV>
                <wp:extent cx="6991350" cy="333375"/>
                <wp:effectExtent l="0" t="0" r="19050" b="2857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514818">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left:0;text-align:left;margin-left:-16.3pt;margin-top:-4.3pt;width:550.5pt;height:26.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" fillcolor="#e5b8b7 [1301]" strokecolor="#f2dbdb [661]">
                <v:stroke joinstyle="miter"/>
                <v:textbox>
                  <w:txbxContent>
                    <w:p w:rsidR="00806FE5" w:rsidRDefault="00806FE5" w:rsidP="00514818">
                      <w:pPr>
                        <w:spacing w:after="0"/>
                        <w:jc w:val="right"/>
                      </w:pPr>
                      <w:r>
                        <w:rPr>
                          <w:rFonts w:ascii="Verdana" w:hAnsi="Verdana"/>
                          <w:b/>
                          <w:i/>
                        </w:rPr>
                        <w:t>Santé – Biologie – Chimie du Vivant</w:t>
                      </w:r>
                    </w:p>
                  </w:txbxContent>
                </v:textbox>
              </v:roundrect>
            </w:pict>
          </mc:Fallback>
        </mc:AlternateContent>
      </w:r>
    </w:p>
    <w:p w:rsidR="00514818" w:rsidRDefault="00514818" w:rsidP="00D07516">
      <w:pPr>
        <w:ind w:left="-284"/>
        <w:jc w:val="center"/>
        <w:rPr>
          <w:rFonts w:ascii="Verdana" w:hAnsi="Verdana"/>
          <w:b/>
          <w:noProof/>
          <w:sz w:val="24"/>
          <w:szCs w:val="24"/>
          <w:lang w:eastAsia="fr-FR"/>
        </w:rPr>
      </w:pPr>
    </w:p>
    <w:p w:rsidR="00D07516" w:rsidRPr="0015370D" w:rsidRDefault="00514818" w:rsidP="00D07516">
      <w:pPr>
        <w:ind w:left="-284"/>
        <w:jc w:val="center"/>
        <w:rPr>
          <w:rFonts w:ascii="Verdana" w:hAnsi="Verdana"/>
          <w:b/>
          <w:noProof/>
          <w:sz w:val="24"/>
          <w:szCs w:val="24"/>
          <w:lang w:eastAsia="fr-FR"/>
        </w:rPr>
      </w:pPr>
      <w:r>
        <w:rPr>
          <w:rFonts w:ascii="Verdana" w:hAnsi="Verdana"/>
          <w:b/>
          <w:noProof/>
          <w:sz w:val="24"/>
          <w:szCs w:val="24"/>
          <w:lang w:eastAsia="fr-FR"/>
        </w:rPr>
        <w:t>CARGO-THER</w:t>
      </w:r>
    </w:p>
    <w:p w:rsidR="00D07516" w:rsidRDefault="00514818" w:rsidP="00D07516">
      <w:pPr>
        <w:spacing w:after="0"/>
        <w:ind w:left="-284"/>
        <w:jc w:val="center"/>
        <w:rPr>
          <w:rFonts w:ascii="Verdana" w:hAnsi="Verdana"/>
          <w:i/>
          <w:noProof/>
          <w:sz w:val="24"/>
          <w:szCs w:val="24"/>
          <w:lang w:eastAsia="fr-FR"/>
        </w:rPr>
      </w:pPr>
      <w:r w:rsidRPr="00514818">
        <w:rPr>
          <w:rFonts w:ascii="Verdana" w:hAnsi="Verdana"/>
          <w:i/>
          <w:noProof/>
          <w:sz w:val="24"/>
          <w:szCs w:val="24"/>
          <w:lang w:eastAsia="fr-FR"/>
        </w:rPr>
        <w:t>Nouveaux Cargos Polymères pour la Libération Contrôlée d'un Bioactif Thérapeutique</w:t>
      </w:r>
    </w:p>
    <w:p w:rsidR="00D07516" w:rsidRDefault="00D07516" w:rsidP="00D0751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70880" behindDoc="0" locked="0" layoutInCell="1" allowOverlap="1" wp14:anchorId="09FA6F39" wp14:editId="67898B90">
                <wp:simplePos x="0" y="0"/>
                <wp:positionH relativeFrom="column">
                  <wp:posOffset>-83185</wp:posOffset>
                </wp:positionH>
                <wp:positionV relativeFrom="paragraph">
                  <wp:posOffset>91440</wp:posOffset>
                </wp:positionV>
                <wp:extent cx="6619875" cy="0"/>
                <wp:effectExtent l="0" t="0" r="9525" b="19050"/>
                <wp:wrapNone/>
                <wp:docPr id="326" name="Connecteur droit 326"/>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26"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" strokecolor="#bc4542 [3045]"/>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3C7CDB" w:rsidP="006B2138">
      <w:pPr>
        <w:pStyle w:val="Paragraphedeliste"/>
        <w:spacing w:after="0" w:line="240" w:lineRule="atLeast"/>
        <w:ind w:left="0"/>
        <w:jc w:val="both"/>
        <w:rPr>
          <w:rFonts w:ascii="Verdana" w:hAnsi="Verdana"/>
          <w:sz w:val="24"/>
          <w:szCs w:val="24"/>
        </w:rPr>
      </w:pPr>
      <w:proofErr w:type="spellStart"/>
      <w:r>
        <w:rPr>
          <w:rFonts w:ascii="Verdana" w:hAnsi="Verdana"/>
          <w:sz w:val="24"/>
          <w:szCs w:val="24"/>
        </w:rPr>
        <w:t>Luigo</w:t>
      </w:r>
      <w:proofErr w:type="spellEnd"/>
      <w:r>
        <w:rPr>
          <w:rFonts w:ascii="Verdana" w:hAnsi="Verdana"/>
          <w:sz w:val="24"/>
          <w:szCs w:val="24"/>
        </w:rPr>
        <w:t xml:space="preserve"> AGROFOGLIO</w:t>
      </w:r>
    </w:p>
    <w:p w:rsidR="00200F0A" w:rsidRDefault="003C7CDB" w:rsidP="006B2138">
      <w:pPr>
        <w:pStyle w:val="Paragraphedeliste"/>
        <w:spacing w:after="0" w:line="240" w:lineRule="atLeast"/>
        <w:ind w:left="0"/>
        <w:jc w:val="both"/>
        <w:rPr>
          <w:rFonts w:ascii="Verdana" w:hAnsi="Verdana"/>
          <w:sz w:val="24"/>
          <w:szCs w:val="24"/>
        </w:rPr>
      </w:pPr>
      <w:r w:rsidRPr="003C7CDB">
        <w:rPr>
          <w:rFonts w:ascii="Verdana" w:hAnsi="Verdana"/>
          <w:sz w:val="24"/>
          <w:szCs w:val="24"/>
        </w:rPr>
        <w:t>I</w:t>
      </w:r>
      <w:r w:rsidR="001608D1">
        <w:rPr>
          <w:rFonts w:ascii="Verdana" w:hAnsi="Verdana"/>
          <w:sz w:val="24"/>
          <w:szCs w:val="24"/>
        </w:rPr>
        <w:t>nstitut de Chimie Organique et A</w:t>
      </w:r>
      <w:r w:rsidRPr="003C7CDB">
        <w:rPr>
          <w:rFonts w:ascii="Verdana" w:hAnsi="Verdana"/>
          <w:sz w:val="24"/>
          <w:szCs w:val="24"/>
        </w:rPr>
        <w:t>nalytique (ICOA - Université d’Orléans – CNRS)</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B761E0" w:rsidRDefault="00B761E0" w:rsidP="006B2138">
      <w:pPr>
        <w:pStyle w:val="Paragraphedeliste"/>
        <w:numPr>
          <w:ilvl w:val="0"/>
          <w:numId w:val="1"/>
        </w:numPr>
        <w:spacing w:after="0" w:line="240" w:lineRule="auto"/>
        <w:ind w:left="709"/>
        <w:jc w:val="both"/>
        <w:rPr>
          <w:rFonts w:ascii="Verdana" w:hAnsi="Verdana"/>
          <w:sz w:val="24"/>
          <w:szCs w:val="24"/>
        </w:rPr>
      </w:pPr>
    </w:p>
    <w:p w:rsidR="00200F0A" w:rsidRPr="00B761E0" w:rsidRDefault="003C7CDB" w:rsidP="00B761E0">
      <w:pPr>
        <w:spacing w:after="0" w:line="240" w:lineRule="auto"/>
        <w:jc w:val="both"/>
        <w:rPr>
          <w:rFonts w:ascii="Verdana" w:hAnsi="Verdana"/>
          <w:sz w:val="24"/>
          <w:szCs w:val="24"/>
        </w:rPr>
      </w:pPr>
      <w:r w:rsidRPr="00B761E0">
        <w:rPr>
          <w:rFonts w:ascii="Verdana" w:hAnsi="Verdana"/>
          <w:sz w:val="24"/>
          <w:szCs w:val="24"/>
        </w:rPr>
        <w:t>3 ans –</w:t>
      </w:r>
      <w:r w:rsidR="0036419D" w:rsidRPr="00B761E0">
        <w:rPr>
          <w:rFonts w:ascii="Verdana" w:hAnsi="Verdana"/>
          <w:sz w:val="24"/>
          <w:szCs w:val="24"/>
        </w:rPr>
        <w:t xml:space="preserve"> </w:t>
      </w:r>
      <w:r w:rsidRPr="00B761E0">
        <w:rPr>
          <w:rFonts w:ascii="Verdana" w:hAnsi="Verdana"/>
          <w:sz w:val="24"/>
          <w:szCs w:val="24"/>
        </w:rPr>
        <w:t xml:space="preserve">Subvention Région : 200 k€ </w:t>
      </w:r>
      <w:r w:rsidR="0036419D" w:rsidRPr="00B761E0">
        <w:rPr>
          <w:rFonts w:ascii="Verdana" w:hAnsi="Verdana"/>
          <w:sz w:val="24"/>
          <w:szCs w:val="24"/>
        </w:rPr>
        <w:t xml:space="preserve"> (c</w:t>
      </w:r>
      <w:r w:rsidR="00C0637B" w:rsidRPr="00B761E0">
        <w:rPr>
          <w:rFonts w:ascii="Verdana" w:hAnsi="Verdana"/>
          <w:sz w:val="24"/>
          <w:szCs w:val="24"/>
        </w:rPr>
        <w:t>oût total prévu : 463</w:t>
      </w:r>
      <w:r w:rsidRPr="00B761E0">
        <w:rPr>
          <w:rFonts w:ascii="Verdana" w:hAnsi="Verdana"/>
          <w:sz w:val="24"/>
          <w:szCs w:val="24"/>
        </w:rPr>
        <w:t xml:space="preserve"> k€</w:t>
      </w:r>
      <w:r w:rsidR="0036419D" w:rsidRPr="00B761E0">
        <w:rPr>
          <w:rFonts w:ascii="Verdana" w:hAnsi="Verdana"/>
          <w:sz w:val="24"/>
          <w:szCs w:val="24"/>
        </w:rPr>
        <w:t>)</w:t>
      </w:r>
    </w:p>
    <w:p w:rsidR="003C7CDB" w:rsidRDefault="003C7CDB" w:rsidP="006B2138">
      <w:pPr>
        <w:pStyle w:val="Paragraphedeliste"/>
        <w:spacing w:after="0" w:line="240" w:lineRule="auto"/>
        <w:ind w:left="709"/>
        <w:jc w:val="both"/>
        <w:rPr>
          <w:rFonts w:ascii="Verdana" w:hAnsi="Verdana"/>
          <w:sz w:val="24"/>
          <w:szCs w:val="24"/>
        </w:rPr>
      </w:pPr>
    </w:p>
    <w:p w:rsidR="003C7CDB" w:rsidRPr="000A3AE2" w:rsidRDefault="003C7CDB" w:rsidP="006B2138">
      <w:pPr>
        <w:pStyle w:val="Paragraphedeliste"/>
        <w:spacing w:after="0" w:line="240" w:lineRule="auto"/>
        <w:ind w:left="709"/>
        <w:jc w:val="both"/>
        <w:rPr>
          <w:rFonts w:ascii="Verdana" w:hAnsi="Verdana"/>
          <w:sz w:val="24"/>
          <w:szCs w:val="24"/>
        </w:rPr>
      </w:pPr>
    </w:p>
    <w:p w:rsidR="003C7CDB" w:rsidRDefault="003C7CDB" w:rsidP="003C7CDB">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0"/>
        <w:jc w:val="both"/>
        <w:rPr>
          <w:rFonts w:ascii="Verdana" w:hAnsi="Verdana"/>
          <w:sz w:val="24"/>
          <w:szCs w:val="24"/>
        </w:rPr>
      </w:pPr>
    </w:p>
    <w:p w:rsidR="00200F0A" w:rsidRDefault="003C7CDB" w:rsidP="006B2138">
      <w:pPr>
        <w:pStyle w:val="Paragraphedeliste"/>
        <w:spacing w:after="0" w:line="240" w:lineRule="auto"/>
        <w:ind w:left="0"/>
        <w:jc w:val="both"/>
        <w:rPr>
          <w:rFonts w:ascii="Verdana" w:hAnsi="Verdana"/>
          <w:sz w:val="24"/>
          <w:szCs w:val="24"/>
        </w:rPr>
      </w:pPr>
      <w:r w:rsidRPr="003C7CDB">
        <w:rPr>
          <w:rFonts w:ascii="Verdana" w:hAnsi="Verdana"/>
          <w:sz w:val="24"/>
          <w:szCs w:val="24"/>
        </w:rPr>
        <w:t>Centre d’Etude des Pathologies Respiratoires (CEPR – INSERM - Université François Rabelais de Tours)</w:t>
      </w:r>
    </w:p>
    <w:p w:rsidR="003C7CDB" w:rsidRPr="000A3AE2" w:rsidRDefault="003C7CDB"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3C7CDB" w:rsidRPr="00C0637B" w:rsidRDefault="003C7CDB" w:rsidP="003C7CDB">
      <w:pPr>
        <w:spacing w:after="0" w:line="240" w:lineRule="auto"/>
        <w:jc w:val="both"/>
        <w:rPr>
          <w:rFonts w:ascii="Verdana" w:eastAsiaTheme="minorEastAsia" w:hAnsi="Verdana" w:cs="Arial"/>
          <w:sz w:val="24"/>
          <w:szCs w:val="24"/>
          <w:lang w:eastAsia="fr-FR"/>
        </w:rPr>
      </w:pPr>
      <w:r w:rsidRPr="00C0637B">
        <w:rPr>
          <w:rFonts w:ascii="Verdana" w:eastAsiaTheme="minorEastAsia" w:hAnsi="Verdana" w:cs="Arial"/>
          <w:sz w:val="24"/>
          <w:szCs w:val="24"/>
          <w:lang w:eastAsia="fr-FR"/>
        </w:rPr>
        <w:t>ETHYPHARM (28)</w:t>
      </w:r>
    </w:p>
    <w:p w:rsidR="00200F0A" w:rsidRDefault="00200F0A" w:rsidP="006B2138">
      <w:pPr>
        <w:spacing w:after="0" w:line="240" w:lineRule="auto"/>
        <w:jc w:val="both"/>
        <w:rPr>
          <w:rFonts w:ascii="Verdana" w:hAnsi="Verdana"/>
          <w:sz w:val="24"/>
          <w:szCs w:val="24"/>
        </w:rPr>
      </w:pPr>
    </w:p>
    <w:p w:rsidR="00D07516" w:rsidRPr="000A3AE2" w:rsidRDefault="00D07516" w:rsidP="00D0751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71904" behindDoc="0" locked="0" layoutInCell="1" allowOverlap="1" wp14:anchorId="22BBF373" wp14:editId="1F7737FB">
                <wp:simplePos x="0" y="0"/>
                <wp:positionH relativeFrom="column">
                  <wp:posOffset>-83185</wp:posOffset>
                </wp:positionH>
                <wp:positionV relativeFrom="paragraph">
                  <wp:posOffset>164465</wp:posOffset>
                </wp:positionV>
                <wp:extent cx="6619875" cy="0"/>
                <wp:effectExtent l="0" t="0" r="9525" b="19050"/>
                <wp:wrapNone/>
                <wp:docPr id="327" name="Connecteur droit 327"/>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27"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" strokecolor="#bc4542 [3045]"/>
            </w:pict>
          </mc:Fallback>
        </mc:AlternateContent>
      </w:r>
    </w:p>
    <w:p w:rsidR="00D07516" w:rsidRDefault="00D07516" w:rsidP="00D07516">
      <w:pPr>
        <w:pStyle w:val="Paragraphedeliste"/>
        <w:spacing w:line="240" w:lineRule="auto"/>
        <w:ind w:left="0"/>
        <w:rPr>
          <w:rFonts w:ascii="Verdana" w:hAnsi="Verdana"/>
          <w:sz w:val="24"/>
          <w:szCs w:val="24"/>
        </w:rPr>
      </w:pPr>
    </w:p>
    <w:p w:rsidR="003C7CDB" w:rsidRPr="002D78BA" w:rsidRDefault="003C7CDB" w:rsidP="003C7CDB">
      <w:pPr>
        <w:spacing w:after="0" w:line="240" w:lineRule="auto"/>
        <w:jc w:val="both"/>
        <w:rPr>
          <w:rFonts w:ascii="Verdana" w:eastAsiaTheme="minorEastAsia" w:hAnsi="Verdana" w:cs="Arial"/>
          <w:sz w:val="24"/>
          <w:szCs w:val="24"/>
          <w:lang w:eastAsia="fr-FR"/>
        </w:rPr>
      </w:pPr>
      <w:r w:rsidRPr="002D78BA">
        <w:rPr>
          <w:rFonts w:ascii="Verdana" w:eastAsiaTheme="minorEastAsia" w:hAnsi="Verdana" w:cs="Arial"/>
          <w:sz w:val="24"/>
          <w:szCs w:val="24"/>
          <w:lang w:eastAsia="fr-FR"/>
        </w:rPr>
        <w:t xml:space="preserve">Les procédés par lesquels un médicament est délivré peuvent avoir un effet significatif sur son efficacité. Certains médicaments ont une plage de concentration optimale et les concentrations supérieures ou inférieures à cette gamme peuvent être toxiques ou ne présentent aucun bénéfice thérapeutique. Les progrès très lents dans de nouveaux traitements efficaces de maladies graves ont été à l'origine de stratégies multidisciplinaires pour la libération contrôlée de médicaments (Drug Delivery System  - DDS) directement sur la cible ou dans les tissus. Ces stratégies sont basées sur des approches interdisciplinaires qui combinent la chimie organique et des polymères, la pharmacie, la chimie des bio-conjugués et la biologie moléculaire.  En quelques années, la libération contrôlée est ainsi devenue un axe majeur de recherche pour l'industrie pharmaceutique avec le développement de nouvelles technologies, cargos polymères, ayant la capacité de répondre à une thérapie individualisée. Dans cette optique, les cargos polymères possédant une mémoire de forme du bioactif à </w:t>
      </w:r>
      <w:proofErr w:type="spellStart"/>
      <w:r w:rsidRPr="002D78BA">
        <w:rPr>
          <w:rFonts w:ascii="Verdana" w:eastAsiaTheme="minorEastAsia" w:hAnsi="Verdana" w:cs="Arial"/>
          <w:sz w:val="24"/>
          <w:szCs w:val="24"/>
          <w:lang w:eastAsia="fr-FR"/>
        </w:rPr>
        <w:t>vectoriser</w:t>
      </w:r>
      <w:proofErr w:type="spellEnd"/>
      <w:r w:rsidRPr="002D78BA">
        <w:rPr>
          <w:rFonts w:ascii="Verdana" w:eastAsiaTheme="minorEastAsia" w:hAnsi="Verdana" w:cs="Arial"/>
          <w:sz w:val="24"/>
          <w:szCs w:val="24"/>
          <w:lang w:eastAsia="fr-FR"/>
        </w:rPr>
        <w:t xml:space="preserve"> ou libérer (polymères à empreintes moléculaires) ont un potentiel énorme comme micro-/</w:t>
      </w:r>
      <w:proofErr w:type="spellStart"/>
      <w:r w:rsidRPr="002D78BA">
        <w:rPr>
          <w:rFonts w:ascii="Verdana" w:eastAsiaTheme="minorEastAsia" w:hAnsi="Verdana" w:cs="Arial"/>
          <w:sz w:val="24"/>
          <w:szCs w:val="24"/>
          <w:lang w:eastAsia="fr-FR"/>
        </w:rPr>
        <w:t>nanovecteurs</w:t>
      </w:r>
      <w:proofErr w:type="spellEnd"/>
      <w:r w:rsidRPr="002D78BA">
        <w:rPr>
          <w:rFonts w:ascii="Verdana" w:eastAsiaTheme="minorEastAsia" w:hAnsi="Verdana" w:cs="Arial"/>
          <w:sz w:val="24"/>
          <w:szCs w:val="24"/>
          <w:lang w:eastAsia="fr-FR"/>
        </w:rPr>
        <w:t xml:space="preserve"> de très grande sélectivité qui pourrait révolutionner le domaine des DDS. Ainsi, ce projet s'articule sur la conception, l'évaluation biologique de cargos polymères sphériques (polymères à empreintes moléculaires) pour la libération contrôlée de la </w:t>
      </w:r>
      <w:proofErr w:type="spellStart"/>
      <w:r w:rsidRPr="002D78BA">
        <w:rPr>
          <w:rFonts w:ascii="Verdana" w:eastAsiaTheme="minorEastAsia" w:hAnsi="Verdana" w:cs="Arial"/>
          <w:sz w:val="24"/>
          <w:szCs w:val="24"/>
          <w:lang w:eastAsia="fr-FR"/>
        </w:rPr>
        <w:t>ribavirine</w:t>
      </w:r>
      <w:proofErr w:type="spellEnd"/>
      <w:r w:rsidRPr="002D78BA">
        <w:rPr>
          <w:rFonts w:ascii="Verdana" w:eastAsiaTheme="minorEastAsia" w:hAnsi="Verdana" w:cs="Arial"/>
          <w:sz w:val="24"/>
          <w:szCs w:val="24"/>
          <w:lang w:eastAsia="fr-FR"/>
        </w:rPr>
        <w:t> au niveau des alvéoles pulmonaires, dans le cadre de pathologies pulmonaires infectieuses (influenza virus).</w:t>
      </w:r>
    </w:p>
    <w:p w:rsidR="00D07516" w:rsidRDefault="00D07516" w:rsidP="00620032">
      <w:pPr>
        <w:pStyle w:val="Paragraphedeliste"/>
        <w:spacing w:after="0" w:line="240" w:lineRule="atLeast"/>
        <w:ind w:left="0"/>
        <w:jc w:val="both"/>
      </w:pPr>
      <w:r>
        <w:br w:type="page"/>
      </w:r>
    </w:p>
    <w:p w:rsidR="00734728" w:rsidRDefault="00D66523" w:rsidP="00734728">
      <w:r w:rsidRPr="00514818">
        <w:rPr>
          <w:noProof/>
          <w:lang w:eastAsia="fr-FR"/>
        </w:rPr>
        <w:lastRenderedPageBreak/>
        <w:drawing>
          <wp:anchor distT="0" distB="0" distL="114300" distR="114300" simplePos="0" relativeHeight="252512256" behindDoc="0" locked="0" layoutInCell="1" allowOverlap="1" wp14:anchorId="66B329E1" wp14:editId="025A7C6D">
            <wp:simplePos x="0" y="0"/>
            <wp:positionH relativeFrom="column">
              <wp:posOffset>-203200</wp:posOffset>
            </wp:positionH>
            <wp:positionV relativeFrom="paragraph">
              <wp:posOffset>-302260</wp:posOffset>
            </wp:positionV>
            <wp:extent cx="1243965" cy="1133475"/>
            <wp:effectExtent l="0" t="0" r="0" b="9525"/>
            <wp:wrapNone/>
            <wp:docPr id="306" name="Image 306" descr="S:\DGFREE\DESRTT\00 dossiers personnels\Amélie\plaquette\photos\2015\maths phy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FREE\DESRTT\00 dossiers personnels\Amélie\plaquette\photos\2015\maths physique.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243965" cy="11334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497" w:rsidRPr="00514818">
        <w:rPr>
          <w:noProof/>
          <w:lang w:eastAsia="fr-FR"/>
        </w:rPr>
        <mc:AlternateContent>
          <mc:Choice Requires="wps">
            <w:drawing>
              <wp:anchor distT="0" distB="0" distL="114300" distR="114300" simplePos="0" relativeHeight="252511232" behindDoc="0" locked="0" layoutInCell="1" allowOverlap="1" wp14:anchorId="1DAAE216" wp14:editId="3FB03A23">
                <wp:simplePos x="0" y="0"/>
                <wp:positionH relativeFrom="column">
                  <wp:posOffset>-149860</wp:posOffset>
                </wp:positionH>
                <wp:positionV relativeFrom="paragraph">
                  <wp:posOffset>-26034</wp:posOffset>
                </wp:positionV>
                <wp:extent cx="6991350" cy="533400"/>
                <wp:effectExtent l="0" t="0" r="19050" b="190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533400"/>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Default="00806FE5" w:rsidP="00514818">
                            <w:pPr>
                              <w:spacing w:after="0"/>
                              <w:jc w:val="right"/>
                              <w:rPr>
                                <w:rFonts w:ascii="Verdana" w:hAnsi="Verdana"/>
                                <w:b/>
                                <w:i/>
                              </w:rPr>
                            </w:pPr>
                            <w:r>
                              <w:rPr>
                                <w:rFonts w:ascii="Verdana" w:hAnsi="Verdana"/>
                                <w:b/>
                                <w:i/>
                              </w:rPr>
                              <w:t>Mathématiques - Physique - Informatique – Economie – Système s-</w:t>
                            </w:r>
                          </w:p>
                          <w:p w:rsidR="00806FE5" w:rsidRPr="00B1036E" w:rsidRDefault="00806FE5" w:rsidP="00514818">
                            <w:pPr>
                              <w:spacing w:after="0"/>
                              <w:jc w:val="right"/>
                              <w:rPr>
                                <w:rFonts w:ascii="Verdana" w:hAnsi="Verdana"/>
                                <w:b/>
                                <w:i/>
                              </w:rPr>
                            </w:pPr>
                            <w:r>
                              <w:rPr>
                                <w:rFonts w:ascii="Verdana" w:hAnsi="Verdana"/>
                                <w:b/>
                                <w:i/>
                              </w:rPr>
                              <w:t>Langages</w:t>
                            </w:r>
                          </w:p>
                          <w:p w:rsidR="00806FE5" w:rsidRPr="00B1036E" w:rsidRDefault="00806FE5" w:rsidP="00514818">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22" o:spid="_x0000_s1055" style="position:absolute;margin-left:-11.8pt;margin-top:-2.05pt;width:550.5pt;height:4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" fillcolor="#fabf8f [1945]" strokecolor="#fabf8f [1945]">
                <v:stroke joinstyle="miter"/>
                <v:textbox>
                  <w:txbxContent>
                    <w:p w:rsidR="00806FE5" w:rsidRDefault="00806FE5" w:rsidP="00514818">
                      <w:pPr>
                        <w:spacing w:after="0"/>
                        <w:jc w:val="right"/>
                        <w:rPr>
                          <w:rFonts w:ascii="Verdana" w:hAnsi="Verdana"/>
                          <w:b/>
                          <w:i/>
                        </w:rPr>
                      </w:pPr>
                      <w:r>
                        <w:rPr>
                          <w:rFonts w:ascii="Verdana" w:hAnsi="Verdana"/>
                          <w:b/>
                          <w:i/>
                        </w:rPr>
                        <w:t>Mathématiques - Physique - Informatique – Economie – Système s-</w:t>
                      </w:r>
                    </w:p>
                    <w:p w:rsidR="00806FE5" w:rsidRPr="00B1036E" w:rsidRDefault="00806FE5" w:rsidP="00514818">
                      <w:pPr>
                        <w:spacing w:after="0"/>
                        <w:jc w:val="right"/>
                        <w:rPr>
                          <w:rFonts w:ascii="Verdana" w:hAnsi="Verdana"/>
                          <w:b/>
                          <w:i/>
                        </w:rPr>
                      </w:pPr>
                      <w:r>
                        <w:rPr>
                          <w:rFonts w:ascii="Verdana" w:hAnsi="Verdana"/>
                          <w:b/>
                          <w:i/>
                        </w:rPr>
                        <w:t>Langages</w:t>
                      </w:r>
                    </w:p>
                    <w:p w:rsidR="00806FE5" w:rsidRPr="00B1036E" w:rsidRDefault="00806FE5" w:rsidP="00514818">
                      <w:pPr>
                        <w:spacing w:after="0"/>
                        <w:jc w:val="right"/>
                        <w:rPr>
                          <w:rFonts w:ascii="Verdana" w:hAnsi="Verdana"/>
                          <w:b/>
                          <w:i/>
                        </w:rPr>
                      </w:pPr>
                    </w:p>
                  </w:txbxContent>
                </v:textbox>
              </v:roundrect>
            </w:pict>
          </mc:Fallback>
        </mc:AlternateContent>
      </w:r>
    </w:p>
    <w:p w:rsidR="00491D12" w:rsidRDefault="00491D12" w:rsidP="00491D12">
      <w:pPr>
        <w:ind w:left="-284"/>
        <w:jc w:val="center"/>
        <w:rPr>
          <w:rFonts w:ascii="Verdana" w:hAnsi="Verdana"/>
          <w:b/>
          <w:noProof/>
          <w:sz w:val="24"/>
          <w:szCs w:val="24"/>
          <w:lang w:eastAsia="fr-FR"/>
        </w:rPr>
      </w:pPr>
    </w:p>
    <w:p w:rsidR="00734728" w:rsidRDefault="00514818" w:rsidP="00491D12">
      <w:pPr>
        <w:ind w:left="-284"/>
        <w:jc w:val="center"/>
        <w:rPr>
          <w:rFonts w:ascii="Verdana" w:hAnsi="Verdana"/>
          <w:b/>
          <w:noProof/>
          <w:sz w:val="24"/>
          <w:szCs w:val="24"/>
          <w:lang w:eastAsia="fr-FR"/>
        </w:rPr>
      </w:pPr>
      <w:r>
        <w:rPr>
          <w:rFonts w:ascii="Verdana" w:hAnsi="Verdana"/>
          <w:b/>
          <w:noProof/>
          <w:sz w:val="24"/>
          <w:szCs w:val="24"/>
          <w:lang w:eastAsia="fr-FR"/>
        </w:rPr>
        <w:t>CLEBER</w:t>
      </w:r>
    </w:p>
    <w:p w:rsidR="00A13497" w:rsidRDefault="00A13497" w:rsidP="00734728">
      <w:pPr>
        <w:spacing w:after="0"/>
        <w:ind w:left="-284"/>
        <w:jc w:val="center"/>
        <w:rPr>
          <w:rFonts w:ascii="Verdana" w:hAnsi="Verdana"/>
          <w:i/>
          <w:noProof/>
          <w:sz w:val="24"/>
          <w:szCs w:val="24"/>
          <w:lang w:eastAsia="fr-FR"/>
        </w:rPr>
      </w:pPr>
      <w:r w:rsidRPr="00A13497">
        <w:rPr>
          <w:rFonts w:ascii="Verdana" w:hAnsi="Verdana"/>
          <w:i/>
          <w:noProof/>
          <w:sz w:val="24"/>
          <w:szCs w:val="24"/>
          <w:lang w:eastAsia="fr-FR"/>
        </w:rPr>
        <w:t>Clever rubber : capteur à polymères résistifs</w:t>
      </w:r>
    </w:p>
    <w:p w:rsidR="00734728" w:rsidRDefault="00734728" w:rsidP="00734728">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00224" behindDoc="0" locked="0" layoutInCell="1" allowOverlap="1" wp14:anchorId="005E38F9" wp14:editId="39BC60A7">
                <wp:simplePos x="0" y="0"/>
                <wp:positionH relativeFrom="column">
                  <wp:posOffset>-83185</wp:posOffset>
                </wp:positionH>
                <wp:positionV relativeFrom="paragraph">
                  <wp:posOffset>91440</wp:posOffset>
                </wp:positionV>
                <wp:extent cx="6619875" cy="0"/>
                <wp:effectExtent l="0" t="0" r="9525" b="19050"/>
                <wp:wrapNone/>
                <wp:docPr id="6" name="Connecteur droit 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" strokecolor="#fabf8f [1945]"/>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200F0A" w:rsidP="006B2138">
      <w:pPr>
        <w:pStyle w:val="Paragraphedeliste"/>
        <w:spacing w:after="0" w:line="240" w:lineRule="atLeast"/>
        <w:ind w:left="709"/>
        <w:jc w:val="both"/>
        <w:rPr>
          <w:rFonts w:ascii="Verdana" w:hAnsi="Verdana"/>
          <w:sz w:val="24"/>
          <w:szCs w:val="24"/>
        </w:rPr>
      </w:pPr>
    </w:p>
    <w:p w:rsidR="00287166" w:rsidRPr="00F25330" w:rsidRDefault="00C52F7C" w:rsidP="00287166">
      <w:pPr>
        <w:pStyle w:val="Paragraphedeliste"/>
        <w:spacing w:after="0" w:line="240" w:lineRule="atLeast"/>
        <w:ind w:left="0"/>
        <w:jc w:val="both"/>
        <w:rPr>
          <w:rFonts w:ascii="Verdana" w:hAnsi="Verdana"/>
          <w:sz w:val="24"/>
          <w:szCs w:val="24"/>
        </w:rPr>
      </w:pPr>
      <w:r w:rsidRPr="00C52F7C">
        <w:rPr>
          <w:rFonts w:ascii="Verdana" w:hAnsi="Verdana"/>
          <w:sz w:val="24"/>
          <w:szCs w:val="24"/>
        </w:rPr>
        <w:t>André LANGLET</w:t>
      </w:r>
    </w:p>
    <w:p w:rsidR="00200F0A" w:rsidRDefault="0074540A" w:rsidP="00287166">
      <w:pPr>
        <w:pStyle w:val="Paragraphedeliste"/>
        <w:spacing w:after="0" w:line="240" w:lineRule="atLeast"/>
        <w:ind w:left="0"/>
        <w:jc w:val="both"/>
        <w:rPr>
          <w:rFonts w:ascii="Verdana" w:hAnsi="Verdana"/>
          <w:sz w:val="24"/>
          <w:szCs w:val="24"/>
        </w:rPr>
      </w:pPr>
      <w:r>
        <w:rPr>
          <w:rFonts w:ascii="Verdana" w:hAnsi="Verdana"/>
          <w:sz w:val="24"/>
          <w:szCs w:val="24"/>
        </w:rPr>
        <w:t>Laboratoire</w:t>
      </w:r>
      <w:r w:rsidR="00287166" w:rsidRPr="00C52F7C">
        <w:rPr>
          <w:rFonts w:ascii="Verdana" w:hAnsi="Verdana"/>
          <w:sz w:val="24"/>
          <w:szCs w:val="24"/>
        </w:rPr>
        <w:t xml:space="preserve"> Pluridisciplinaire de Recherche en Ingénierie des Systèmes, Mécanique et</w:t>
      </w:r>
      <w:r>
        <w:rPr>
          <w:rFonts w:ascii="Verdana" w:hAnsi="Verdana"/>
          <w:sz w:val="24"/>
          <w:szCs w:val="24"/>
        </w:rPr>
        <w:t xml:space="preserve"> </w:t>
      </w:r>
      <w:r w:rsidR="00287166" w:rsidRPr="00C52F7C">
        <w:rPr>
          <w:rFonts w:ascii="Verdana" w:hAnsi="Verdana"/>
          <w:sz w:val="24"/>
          <w:szCs w:val="24"/>
        </w:rPr>
        <w:t>Energétique (PRISME - Université d’Orléans – INSA Centre-Val de Loire)</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C52F7C" w:rsidRDefault="00C52F7C" w:rsidP="00C52F7C">
      <w:pPr>
        <w:pStyle w:val="Paragraphedeliste"/>
        <w:spacing w:after="0" w:line="240" w:lineRule="auto"/>
        <w:ind w:left="0"/>
        <w:jc w:val="both"/>
        <w:rPr>
          <w:rFonts w:ascii="Verdana" w:hAnsi="Verdana"/>
          <w:sz w:val="24"/>
          <w:szCs w:val="24"/>
        </w:rPr>
      </w:pPr>
      <w:r>
        <w:rPr>
          <w:rFonts w:ascii="Verdana" w:hAnsi="Verdana"/>
          <w:sz w:val="24"/>
          <w:szCs w:val="24"/>
        </w:rPr>
        <w:t>3 ans – subvention Région : 200 k€ (coût total prévu : 466 k€)</w:t>
      </w:r>
    </w:p>
    <w:p w:rsidR="00200F0A" w:rsidRDefault="00200F0A" w:rsidP="006B2138">
      <w:pPr>
        <w:pStyle w:val="Paragraphedeliste"/>
        <w:spacing w:after="0" w:line="240" w:lineRule="auto"/>
        <w:ind w:left="0"/>
        <w:jc w:val="both"/>
        <w:rPr>
          <w:rFonts w:ascii="Verdana" w:hAnsi="Verdana"/>
          <w:sz w:val="24"/>
          <w:szCs w:val="24"/>
        </w:rPr>
      </w:pP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200F0A" w:rsidRDefault="00C52F7C" w:rsidP="00C52F7C">
      <w:pPr>
        <w:pStyle w:val="Paragraphedeliste"/>
        <w:spacing w:after="0" w:line="240" w:lineRule="atLeast"/>
        <w:ind w:left="0"/>
        <w:jc w:val="both"/>
        <w:rPr>
          <w:rFonts w:ascii="Verdana" w:hAnsi="Verdana"/>
          <w:sz w:val="24"/>
          <w:szCs w:val="24"/>
        </w:rPr>
      </w:pPr>
      <w:r w:rsidRPr="00C52F7C">
        <w:rPr>
          <w:rFonts w:ascii="Verdana" w:hAnsi="Verdana"/>
          <w:sz w:val="24"/>
          <w:szCs w:val="24"/>
        </w:rPr>
        <w:t>Laboratoire de Mécanique et Rhéologie (LMR - Université François Rabelais de Tours –</w:t>
      </w:r>
      <w:r>
        <w:rPr>
          <w:rFonts w:ascii="Verdana" w:hAnsi="Verdana"/>
          <w:sz w:val="24"/>
          <w:szCs w:val="24"/>
        </w:rPr>
        <w:t xml:space="preserve"> </w:t>
      </w:r>
      <w:r w:rsidRPr="00C52F7C">
        <w:rPr>
          <w:rFonts w:ascii="Verdana" w:hAnsi="Verdana"/>
          <w:sz w:val="24"/>
          <w:szCs w:val="24"/>
        </w:rPr>
        <w:t>INSA Centre-Val de Loire)</w:t>
      </w:r>
    </w:p>
    <w:p w:rsidR="00A13497" w:rsidRPr="000A3AE2" w:rsidRDefault="00A13497"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C52F7C" w:rsidP="00C52F7C">
      <w:pPr>
        <w:pStyle w:val="Paragraphedeliste"/>
        <w:spacing w:after="0" w:line="240" w:lineRule="atLeast"/>
        <w:ind w:left="0"/>
        <w:jc w:val="both"/>
        <w:rPr>
          <w:rFonts w:ascii="Verdana" w:hAnsi="Verdana"/>
          <w:sz w:val="24"/>
          <w:szCs w:val="24"/>
        </w:rPr>
      </w:pPr>
      <w:r w:rsidRPr="00C52F7C">
        <w:rPr>
          <w:rFonts w:ascii="Verdana" w:hAnsi="Verdana"/>
          <w:sz w:val="24"/>
          <w:szCs w:val="24"/>
        </w:rPr>
        <w:t>ATCOM Télémétrie SAS (45)</w:t>
      </w:r>
    </w:p>
    <w:p w:rsidR="00734728" w:rsidRPr="000A3AE2" w:rsidRDefault="00734728" w:rsidP="00734728">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01248" behindDoc="0" locked="0" layoutInCell="1" allowOverlap="1" wp14:anchorId="0AD4C95B" wp14:editId="203D4C07">
                <wp:simplePos x="0" y="0"/>
                <wp:positionH relativeFrom="column">
                  <wp:posOffset>-83185</wp:posOffset>
                </wp:positionH>
                <wp:positionV relativeFrom="paragraph">
                  <wp:posOffset>164465</wp:posOffset>
                </wp:positionV>
                <wp:extent cx="6619875" cy="0"/>
                <wp:effectExtent l="0" t="0" r="9525" b="19050"/>
                <wp:wrapNone/>
                <wp:docPr id="7" name="Connecteur droit 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" strokecolor="#fabf8f [1945]"/>
            </w:pict>
          </mc:Fallback>
        </mc:AlternateContent>
      </w:r>
    </w:p>
    <w:p w:rsidR="00C52F7C" w:rsidRDefault="00C52F7C" w:rsidP="00C52F7C">
      <w:pPr>
        <w:pStyle w:val="Paragraphedeliste"/>
        <w:spacing w:after="0" w:line="240" w:lineRule="atLeast"/>
        <w:ind w:left="0"/>
        <w:jc w:val="both"/>
        <w:rPr>
          <w:rFonts w:ascii="Verdana" w:hAnsi="Verdana"/>
          <w:sz w:val="24"/>
          <w:szCs w:val="24"/>
        </w:rPr>
      </w:pPr>
    </w:p>
    <w:p w:rsidR="00D07516" w:rsidRDefault="00C52F7C" w:rsidP="00C52F7C">
      <w:pPr>
        <w:pStyle w:val="Paragraphedeliste"/>
        <w:spacing w:after="0" w:line="240" w:lineRule="atLeast"/>
        <w:ind w:left="0"/>
        <w:jc w:val="both"/>
      </w:pPr>
      <w:r w:rsidRPr="00C52F7C">
        <w:rPr>
          <w:rFonts w:ascii="Verdana" w:hAnsi="Verdana"/>
          <w:sz w:val="24"/>
          <w:szCs w:val="24"/>
        </w:rPr>
        <w:t>Ce projet fait suite au projet PARCHOCS qui a fait apparaître des développements</w:t>
      </w:r>
      <w:r>
        <w:rPr>
          <w:rFonts w:ascii="Verdana" w:hAnsi="Verdana"/>
          <w:sz w:val="24"/>
          <w:szCs w:val="24"/>
        </w:rPr>
        <w:t xml:space="preserve"> </w:t>
      </w:r>
      <w:r w:rsidRPr="00C52F7C">
        <w:rPr>
          <w:rFonts w:ascii="Verdana" w:hAnsi="Verdana"/>
          <w:sz w:val="24"/>
          <w:szCs w:val="24"/>
        </w:rPr>
        <w:t>potentiels à partir de l'étude du comportement des polymères résistifs. Ces derniers</w:t>
      </w:r>
      <w:r>
        <w:rPr>
          <w:rFonts w:ascii="Verdana" w:hAnsi="Verdana"/>
          <w:sz w:val="24"/>
          <w:szCs w:val="24"/>
        </w:rPr>
        <w:t xml:space="preserve"> </w:t>
      </w:r>
      <w:r w:rsidRPr="00C52F7C">
        <w:rPr>
          <w:rFonts w:ascii="Verdana" w:hAnsi="Verdana"/>
          <w:sz w:val="24"/>
          <w:szCs w:val="24"/>
        </w:rPr>
        <w:t>seraient capables de restituer un signal électrique suite à des efforts mécaniques qu'ils</w:t>
      </w:r>
      <w:r>
        <w:rPr>
          <w:rFonts w:ascii="Verdana" w:hAnsi="Verdana"/>
          <w:sz w:val="24"/>
          <w:szCs w:val="24"/>
        </w:rPr>
        <w:t xml:space="preserve"> </w:t>
      </w:r>
      <w:r w:rsidRPr="00C52F7C">
        <w:rPr>
          <w:rFonts w:ascii="Verdana" w:hAnsi="Verdana"/>
          <w:sz w:val="24"/>
          <w:szCs w:val="24"/>
        </w:rPr>
        <w:t>subissent ou à leur vieillissement au cours du temps. Le projet CLEBER a pour objectif de</w:t>
      </w:r>
      <w:r>
        <w:rPr>
          <w:rFonts w:ascii="Verdana" w:hAnsi="Verdana"/>
          <w:sz w:val="24"/>
          <w:szCs w:val="24"/>
        </w:rPr>
        <w:t xml:space="preserve"> </w:t>
      </w:r>
      <w:r w:rsidRPr="00C52F7C">
        <w:rPr>
          <w:rFonts w:ascii="Verdana" w:hAnsi="Verdana"/>
          <w:sz w:val="24"/>
          <w:szCs w:val="24"/>
        </w:rPr>
        <w:t>concevoir un matériau polymérique chargé avec des particules en carbone qui lui</w:t>
      </w:r>
      <w:r>
        <w:rPr>
          <w:rFonts w:ascii="Verdana" w:hAnsi="Verdana"/>
          <w:sz w:val="24"/>
          <w:szCs w:val="24"/>
        </w:rPr>
        <w:t xml:space="preserve"> </w:t>
      </w:r>
      <w:r w:rsidRPr="00C52F7C">
        <w:rPr>
          <w:rFonts w:ascii="Verdana" w:hAnsi="Verdana"/>
          <w:sz w:val="24"/>
          <w:szCs w:val="24"/>
        </w:rPr>
        <w:t>confèrent des propriétés électriques. L'idée est d'exploiter la réponse électrique du</w:t>
      </w:r>
      <w:r>
        <w:rPr>
          <w:rFonts w:ascii="Verdana" w:hAnsi="Verdana"/>
          <w:sz w:val="24"/>
          <w:szCs w:val="24"/>
        </w:rPr>
        <w:t xml:space="preserve"> </w:t>
      </w:r>
      <w:r w:rsidRPr="00C52F7C">
        <w:rPr>
          <w:rFonts w:ascii="Verdana" w:hAnsi="Verdana"/>
          <w:sz w:val="24"/>
          <w:szCs w:val="24"/>
        </w:rPr>
        <w:t>matériau induite par des sollicitations mécaniques, en statique ou en dynamique</w:t>
      </w:r>
      <w:r>
        <w:rPr>
          <w:rFonts w:ascii="Verdana" w:hAnsi="Verdana"/>
          <w:sz w:val="24"/>
          <w:szCs w:val="24"/>
        </w:rPr>
        <w:t xml:space="preserve"> </w:t>
      </w:r>
      <w:r w:rsidRPr="00C52F7C">
        <w:rPr>
          <w:rFonts w:ascii="Verdana" w:hAnsi="Verdana"/>
          <w:sz w:val="24"/>
          <w:szCs w:val="24"/>
        </w:rPr>
        <w:t>(sollicitations monotones, vibrations, chocs). Il s'agit d'un matériau « intelligent », dont</w:t>
      </w:r>
      <w:r>
        <w:rPr>
          <w:rFonts w:ascii="Verdana" w:hAnsi="Verdana"/>
          <w:sz w:val="24"/>
          <w:szCs w:val="24"/>
        </w:rPr>
        <w:t xml:space="preserve"> </w:t>
      </w:r>
      <w:r w:rsidRPr="00C52F7C">
        <w:rPr>
          <w:rFonts w:ascii="Verdana" w:hAnsi="Verdana"/>
          <w:sz w:val="24"/>
          <w:szCs w:val="24"/>
        </w:rPr>
        <w:t>la réponse peut en principe être reliée aux variations de sa microstructure et donc aux</w:t>
      </w:r>
      <w:r>
        <w:rPr>
          <w:rFonts w:ascii="Verdana" w:hAnsi="Verdana"/>
          <w:sz w:val="24"/>
          <w:szCs w:val="24"/>
        </w:rPr>
        <w:t xml:space="preserve"> </w:t>
      </w:r>
      <w:r w:rsidRPr="00C52F7C">
        <w:rPr>
          <w:rFonts w:ascii="Verdana" w:hAnsi="Verdana"/>
          <w:sz w:val="24"/>
          <w:szCs w:val="24"/>
        </w:rPr>
        <w:t>sollicitations mécaniques qu'il subit et à l'évolution de son vieillissement au cours du</w:t>
      </w:r>
      <w:r>
        <w:rPr>
          <w:rFonts w:ascii="Verdana" w:hAnsi="Verdana"/>
          <w:sz w:val="24"/>
          <w:szCs w:val="24"/>
        </w:rPr>
        <w:t xml:space="preserve"> </w:t>
      </w:r>
      <w:r w:rsidRPr="00C52F7C">
        <w:rPr>
          <w:rFonts w:ascii="Verdana" w:hAnsi="Verdana"/>
          <w:sz w:val="24"/>
          <w:szCs w:val="24"/>
        </w:rPr>
        <w:t>temps. La finalité industrielle est de développer une partie d'un système à partir de ce</w:t>
      </w:r>
      <w:r>
        <w:rPr>
          <w:rFonts w:ascii="Verdana" w:hAnsi="Verdana"/>
          <w:sz w:val="24"/>
          <w:szCs w:val="24"/>
        </w:rPr>
        <w:t xml:space="preserve"> </w:t>
      </w:r>
      <w:r w:rsidRPr="00C52F7C">
        <w:rPr>
          <w:rFonts w:ascii="Verdana" w:hAnsi="Verdana"/>
          <w:sz w:val="24"/>
          <w:szCs w:val="24"/>
        </w:rPr>
        <w:t>matériau, laquelle jouera le rôle d'indicateur de toute défaillance dans le système. Les</w:t>
      </w:r>
      <w:r>
        <w:rPr>
          <w:rFonts w:ascii="Verdana" w:hAnsi="Verdana"/>
          <w:sz w:val="24"/>
          <w:szCs w:val="24"/>
        </w:rPr>
        <w:t xml:space="preserve"> </w:t>
      </w:r>
      <w:r w:rsidRPr="00C52F7C">
        <w:rPr>
          <w:rFonts w:ascii="Verdana" w:hAnsi="Verdana"/>
          <w:sz w:val="24"/>
          <w:szCs w:val="24"/>
        </w:rPr>
        <w:t>applications sont multiples. Par exemple, la création d'une partie « fusible » détectant un</w:t>
      </w:r>
      <w:r>
        <w:rPr>
          <w:rFonts w:ascii="Verdana" w:hAnsi="Verdana"/>
          <w:sz w:val="24"/>
          <w:szCs w:val="24"/>
        </w:rPr>
        <w:t xml:space="preserve"> </w:t>
      </w:r>
      <w:r w:rsidRPr="00C52F7C">
        <w:rPr>
          <w:rFonts w:ascii="Verdana" w:hAnsi="Verdana"/>
          <w:sz w:val="24"/>
          <w:szCs w:val="24"/>
        </w:rPr>
        <w:t>surcroît de contraintes et déclenchant la protection des autres éléments du système en</w:t>
      </w:r>
      <w:r>
        <w:rPr>
          <w:rFonts w:ascii="Verdana" w:hAnsi="Verdana"/>
          <w:sz w:val="24"/>
          <w:szCs w:val="24"/>
        </w:rPr>
        <w:t xml:space="preserve"> </w:t>
      </w:r>
      <w:r w:rsidRPr="00C52F7C">
        <w:rPr>
          <w:rFonts w:ascii="Verdana" w:hAnsi="Verdana"/>
          <w:sz w:val="24"/>
          <w:szCs w:val="24"/>
        </w:rPr>
        <w:t>cas de dysfonctionnement (force trop importante sur un arbre de turboréacteur suite à</w:t>
      </w:r>
      <w:r>
        <w:rPr>
          <w:rFonts w:ascii="Verdana" w:hAnsi="Verdana"/>
          <w:sz w:val="24"/>
          <w:szCs w:val="24"/>
        </w:rPr>
        <w:t xml:space="preserve"> </w:t>
      </w:r>
      <w:r w:rsidRPr="00C52F7C">
        <w:rPr>
          <w:rFonts w:ascii="Verdana" w:hAnsi="Verdana"/>
          <w:sz w:val="24"/>
          <w:szCs w:val="24"/>
        </w:rPr>
        <w:t>l'ingestion d'un oiseau en vol, effort trop important sur un cardan de voiture, etc.). On</w:t>
      </w:r>
      <w:r>
        <w:rPr>
          <w:rFonts w:ascii="Verdana" w:hAnsi="Verdana"/>
          <w:sz w:val="24"/>
          <w:szCs w:val="24"/>
        </w:rPr>
        <w:t xml:space="preserve"> </w:t>
      </w:r>
      <w:r w:rsidRPr="00C52F7C">
        <w:rPr>
          <w:rFonts w:ascii="Verdana" w:hAnsi="Verdana"/>
          <w:sz w:val="24"/>
          <w:szCs w:val="24"/>
        </w:rPr>
        <w:t>pourrait aussi envisager de concevoir un capteur d'efforts transmettant des données en</w:t>
      </w:r>
      <w:r>
        <w:rPr>
          <w:rFonts w:ascii="Verdana" w:hAnsi="Verdana"/>
          <w:sz w:val="24"/>
          <w:szCs w:val="24"/>
        </w:rPr>
        <w:t xml:space="preserve"> </w:t>
      </w:r>
      <w:r w:rsidRPr="00C52F7C">
        <w:rPr>
          <w:rFonts w:ascii="Verdana" w:hAnsi="Verdana"/>
          <w:sz w:val="24"/>
          <w:szCs w:val="24"/>
        </w:rPr>
        <w:t>temps réel à un superviseur afin de contrôler un système mécanique à petite ou grande</w:t>
      </w:r>
      <w:r>
        <w:rPr>
          <w:rFonts w:ascii="Verdana" w:hAnsi="Verdana"/>
          <w:sz w:val="24"/>
          <w:szCs w:val="24"/>
        </w:rPr>
        <w:t xml:space="preserve"> </w:t>
      </w:r>
      <w:r w:rsidRPr="00C52F7C">
        <w:rPr>
          <w:rFonts w:ascii="Verdana" w:hAnsi="Verdana"/>
          <w:sz w:val="24"/>
          <w:szCs w:val="24"/>
        </w:rPr>
        <w:t>échelle</w:t>
      </w:r>
      <w:r>
        <w:rPr>
          <w:rFonts w:ascii="Verdana" w:hAnsi="Verdana"/>
          <w:sz w:val="24"/>
          <w:szCs w:val="24"/>
        </w:rPr>
        <w:t>.</w:t>
      </w:r>
      <w:r w:rsidR="00734728">
        <w:br w:type="page"/>
      </w:r>
    </w:p>
    <w:p w:rsidR="00D07516" w:rsidRDefault="00740B8A" w:rsidP="006B38C3">
      <w:pPr>
        <w:ind w:left="-284"/>
        <w:jc w:val="center"/>
      </w:pPr>
      <w:r w:rsidRPr="00A13497">
        <w:rPr>
          <w:rFonts w:ascii="Verdana" w:hAnsi="Verdana"/>
          <w:noProof/>
          <w:sz w:val="24"/>
          <w:szCs w:val="24"/>
          <w:lang w:eastAsia="fr-FR"/>
        </w:rPr>
        <w:lastRenderedPageBreak/>
        <mc:AlternateContent>
          <mc:Choice Requires="wps">
            <w:drawing>
              <wp:anchor distT="0" distB="0" distL="114300" distR="114300" simplePos="0" relativeHeight="252518400" behindDoc="0" locked="0" layoutInCell="1" allowOverlap="1" wp14:anchorId="68B2AA33" wp14:editId="2938659C">
                <wp:simplePos x="0" y="0"/>
                <wp:positionH relativeFrom="column">
                  <wp:posOffset>-178435</wp:posOffset>
                </wp:positionH>
                <wp:positionV relativeFrom="paragraph">
                  <wp:posOffset>488315</wp:posOffset>
                </wp:positionV>
                <wp:extent cx="6991350" cy="333375"/>
                <wp:effectExtent l="0" t="0" r="19050" b="28575"/>
                <wp:wrapNone/>
                <wp:docPr id="4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A13497">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left:0;text-align:left;margin-left:-14.05pt;margin-top:38.45pt;width:550.5pt;height:26.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" fillcolor="#e5b8b7 [1301]" strokecolor="#f2dbdb [661]">
                <v:stroke joinstyle="miter"/>
                <v:textbox>
                  <w:txbxContent>
                    <w:p w:rsidR="00806FE5" w:rsidRDefault="00806FE5" w:rsidP="00A13497">
                      <w:pPr>
                        <w:spacing w:after="0"/>
                        <w:jc w:val="right"/>
                      </w:pPr>
                      <w:r>
                        <w:rPr>
                          <w:rFonts w:ascii="Verdana" w:hAnsi="Verdana"/>
                          <w:b/>
                          <w:i/>
                        </w:rPr>
                        <w:t>Santé – Biologie – Chimie du Vivant</w:t>
                      </w:r>
                    </w:p>
                  </w:txbxContent>
                </v:textbox>
              </v:roundrect>
            </w:pict>
          </mc:Fallback>
        </mc:AlternateContent>
      </w:r>
      <w:r w:rsidRPr="00A13497">
        <w:rPr>
          <w:rFonts w:ascii="Verdana" w:hAnsi="Verdana"/>
          <w:noProof/>
          <w:sz w:val="24"/>
          <w:szCs w:val="24"/>
          <w:lang w:eastAsia="fr-FR"/>
        </w:rPr>
        <mc:AlternateContent>
          <mc:Choice Requires="wps">
            <w:drawing>
              <wp:anchor distT="0" distB="0" distL="114300" distR="114300" simplePos="0" relativeHeight="252519424" behindDoc="0" locked="0" layoutInCell="1" allowOverlap="1" wp14:anchorId="576F6372" wp14:editId="6746F084">
                <wp:simplePos x="0" y="0"/>
                <wp:positionH relativeFrom="column">
                  <wp:posOffset>-178435</wp:posOffset>
                </wp:positionH>
                <wp:positionV relativeFrom="paragraph">
                  <wp:posOffset>164465</wp:posOffset>
                </wp:positionV>
                <wp:extent cx="6991350" cy="323850"/>
                <wp:effectExtent l="0" t="0" r="19050" b="19050"/>
                <wp:wrapNone/>
                <wp:docPr id="4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A13497">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left:0;text-align:left;margin-left:-14.05pt;margin-top:12.95pt;width:550.5pt;height:25.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" fillcolor="#c2d69b [1942]" strokecolor="#c2d69b [1942]">
                <v:stroke joinstyle="miter"/>
                <v:textbox>
                  <w:txbxContent>
                    <w:p w:rsidR="00806FE5" w:rsidRPr="00C624FF" w:rsidRDefault="00806FE5" w:rsidP="00A13497">
                      <w:pPr>
                        <w:jc w:val="right"/>
                        <w:rPr>
                          <w:rFonts w:ascii="Verdana" w:hAnsi="Verdana"/>
                          <w:b/>
                          <w:i/>
                        </w:rPr>
                      </w:pPr>
                      <w:r>
                        <w:rPr>
                          <w:rFonts w:ascii="Verdana" w:hAnsi="Verdana"/>
                          <w:b/>
                          <w:i/>
                        </w:rPr>
                        <w:t>Géosciences – Environnement - Espace</w:t>
                      </w:r>
                    </w:p>
                  </w:txbxContent>
                </v:textbox>
              </v:roundrect>
            </w:pict>
          </mc:Fallback>
        </mc:AlternateContent>
      </w:r>
      <w:r>
        <w:rPr>
          <w:noProof/>
          <w:lang w:eastAsia="fr-FR"/>
        </w:rPr>
        <mc:AlternateContent>
          <mc:Choice Requires="wps">
            <w:drawing>
              <wp:anchor distT="0" distB="0" distL="114300" distR="114300" simplePos="0" relativeHeight="252521472" behindDoc="0" locked="0" layoutInCell="1" allowOverlap="1" wp14:anchorId="11F83747" wp14:editId="7A6D672C">
                <wp:simplePos x="0" y="0"/>
                <wp:positionH relativeFrom="column">
                  <wp:posOffset>-177800</wp:posOffset>
                </wp:positionH>
                <wp:positionV relativeFrom="paragraph">
                  <wp:posOffset>-160020</wp:posOffset>
                </wp:positionV>
                <wp:extent cx="6972300" cy="323850"/>
                <wp:effectExtent l="0" t="0" r="19050" b="19050"/>
                <wp:wrapNone/>
                <wp:docPr id="4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C624FF" w:rsidRDefault="00806FE5" w:rsidP="00A13497">
                            <w:pPr>
                              <w:jc w:val="right"/>
                              <w:rPr>
                                <w:rFonts w:ascii="Verdana" w:hAnsi="Verdana"/>
                                <w:b/>
                                <w:i/>
                              </w:rPr>
                            </w:pPr>
                            <w:r>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left:0;text-align:left;margin-left:-14pt;margin-top:-12.6pt;width:549pt;height:25.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" fillcolor="#ccc0d9 [1303]" strokecolor="#ccc0d9 [1303]">
                <v:stroke joinstyle="miter"/>
                <v:textbox>
                  <w:txbxContent>
                    <w:p w:rsidR="00806FE5" w:rsidRPr="00C624FF" w:rsidRDefault="00806FE5" w:rsidP="00A13497">
                      <w:pPr>
                        <w:jc w:val="right"/>
                        <w:rPr>
                          <w:rFonts w:ascii="Verdana" w:hAnsi="Verdana"/>
                          <w:b/>
                          <w:i/>
                        </w:rPr>
                      </w:pPr>
                      <w:r>
                        <w:rPr>
                          <w:rFonts w:ascii="Verdana" w:hAnsi="Verdana"/>
                          <w:b/>
                          <w:i/>
                        </w:rPr>
                        <w:t>Sciences Humaines et Sociales</w:t>
                      </w:r>
                    </w:p>
                  </w:txbxContent>
                </v:textbox>
              </v:roundrect>
            </w:pict>
          </mc:Fallback>
        </mc:AlternateContent>
      </w:r>
      <w:r>
        <w:rPr>
          <w:noProof/>
          <w:lang w:eastAsia="fr-FR"/>
        </w:rPr>
        <w:drawing>
          <wp:anchor distT="0" distB="0" distL="114300" distR="114300" simplePos="0" relativeHeight="252523520" behindDoc="0" locked="0" layoutInCell="1" allowOverlap="1" wp14:anchorId="4CB8C40A" wp14:editId="67458B4C">
            <wp:simplePos x="0" y="0"/>
            <wp:positionH relativeFrom="column">
              <wp:posOffset>-178435</wp:posOffset>
            </wp:positionH>
            <wp:positionV relativeFrom="paragraph">
              <wp:posOffset>-179070</wp:posOffset>
            </wp:positionV>
            <wp:extent cx="1295400" cy="1230630"/>
            <wp:effectExtent l="0" t="0" r="0" b="7620"/>
            <wp:wrapNone/>
            <wp:docPr id="501" name="Image 501" descr="S:\DGFREE\DESRTT\00 dossiers personnels\Amélie\plaquette\photos\2015\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FREE\DESRTT\00 dossiers personnels\Amélie\plaquette\photos\2015\shs.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95400" cy="12306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728" w:rsidRDefault="00734728" w:rsidP="00734728"/>
    <w:p w:rsidR="00734728" w:rsidRPr="000A3AE2" w:rsidRDefault="00734728" w:rsidP="00734728">
      <w:pPr>
        <w:ind w:left="-284"/>
        <w:jc w:val="center"/>
        <w:rPr>
          <w:rFonts w:ascii="Verdana" w:hAnsi="Verdana"/>
          <w:sz w:val="24"/>
          <w:szCs w:val="24"/>
        </w:rPr>
      </w:pPr>
    </w:p>
    <w:p w:rsidR="00734728" w:rsidRPr="00492F37" w:rsidRDefault="00A13497" w:rsidP="00734728">
      <w:pPr>
        <w:ind w:left="-284"/>
        <w:jc w:val="center"/>
        <w:rPr>
          <w:rFonts w:ascii="Verdana" w:hAnsi="Verdana"/>
          <w:b/>
          <w:noProof/>
          <w:sz w:val="24"/>
          <w:szCs w:val="24"/>
          <w:lang w:eastAsia="fr-FR"/>
        </w:rPr>
      </w:pPr>
      <w:r>
        <w:rPr>
          <w:rFonts w:ascii="Verdana" w:hAnsi="Verdana"/>
          <w:b/>
          <w:noProof/>
          <w:sz w:val="24"/>
          <w:szCs w:val="24"/>
          <w:lang w:eastAsia="fr-FR"/>
        </w:rPr>
        <w:t>COSTAUD</w:t>
      </w:r>
    </w:p>
    <w:p w:rsidR="00A13497" w:rsidRDefault="00A13497" w:rsidP="00734728">
      <w:pPr>
        <w:spacing w:after="0"/>
        <w:ind w:left="-284"/>
        <w:jc w:val="center"/>
        <w:rPr>
          <w:rFonts w:ascii="Verdana" w:hAnsi="Verdana"/>
          <w:i/>
          <w:noProof/>
          <w:sz w:val="24"/>
          <w:szCs w:val="24"/>
          <w:lang w:eastAsia="fr-FR"/>
        </w:rPr>
      </w:pPr>
      <w:r w:rsidRPr="00A13497">
        <w:rPr>
          <w:rFonts w:ascii="Verdana" w:hAnsi="Verdana"/>
          <w:i/>
          <w:noProof/>
          <w:sz w:val="24"/>
          <w:szCs w:val="24"/>
          <w:lang w:eastAsia="fr-FR"/>
        </w:rPr>
        <w:t>Contribution des OnguléS au foncTionnement de l’écosystème et AUx services rendus à ChamborD</w:t>
      </w:r>
    </w:p>
    <w:p w:rsidR="00734728" w:rsidRDefault="00734728" w:rsidP="00734728">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04320" behindDoc="0" locked="0" layoutInCell="1" allowOverlap="1" wp14:anchorId="58BD3447" wp14:editId="6D8B5F75">
                <wp:simplePos x="0" y="0"/>
                <wp:positionH relativeFrom="column">
                  <wp:posOffset>-83185</wp:posOffset>
                </wp:positionH>
                <wp:positionV relativeFrom="paragraph">
                  <wp:posOffset>91440</wp:posOffset>
                </wp:positionV>
                <wp:extent cx="6619875" cy="0"/>
                <wp:effectExtent l="0" t="0" r="9525" b="19050"/>
                <wp:wrapNone/>
                <wp:docPr id="9" name="Connecteur droit 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9"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" strokecolor="#ccc0d9 [1303]"/>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8E66CC" w:rsidP="008E66CC">
      <w:pPr>
        <w:spacing w:after="0" w:line="240" w:lineRule="auto"/>
        <w:jc w:val="both"/>
        <w:rPr>
          <w:rFonts w:ascii="Verdana" w:hAnsi="Verdana"/>
          <w:sz w:val="24"/>
          <w:szCs w:val="24"/>
        </w:rPr>
      </w:pPr>
      <w:r>
        <w:rPr>
          <w:rFonts w:ascii="Verdana" w:hAnsi="Verdana"/>
          <w:sz w:val="24"/>
          <w:szCs w:val="24"/>
        </w:rPr>
        <w:t xml:space="preserve">Christophe </w:t>
      </w:r>
      <w:r w:rsidRPr="008E66CC">
        <w:rPr>
          <w:rFonts w:ascii="Verdana" w:hAnsi="Verdana"/>
          <w:sz w:val="24"/>
          <w:szCs w:val="24"/>
        </w:rPr>
        <w:t>BALTZINGER</w:t>
      </w:r>
    </w:p>
    <w:p w:rsidR="008E66CC" w:rsidRDefault="008E66CC" w:rsidP="008E66CC">
      <w:pPr>
        <w:spacing w:after="0" w:line="240" w:lineRule="auto"/>
        <w:jc w:val="both"/>
        <w:rPr>
          <w:rFonts w:ascii="Verdana" w:hAnsi="Verdana"/>
          <w:sz w:val="24"/>
          <w:szCs w:val="24"/>
        </w:rPr>
      </w:pPr>
      <w:r>
        <w:rPr>
          <w:rFonts w:ascii="Verdana" w:hAnsi="Verdana"/>
          <w:sz w:val="24"/>
          <w:szCs w:val="24"/>
        </w:rPr>
        <w:t>Unité de recherche Ecosystèmes forestiers (EFNO</w:t>
      </w:r>
      <w:r w:rsidR="00075C43">
        <w:rPr>
          <w:rFonts w:ascii="Verdana" w:hAnsi="Verdana"/>
          <w:sz w:val="24"/>
          <w:szCs w:val="24"/>
        </w:rPr>
        <w:t xml:space="preserve"> - IRSTEA</w:t>
      </w:r>
      <w:r>
        <w:rPr>
          <w:rFonts w:ascii="Verdana" w:hAnsi="Verdana"/>
          <w:sz w:val="24"/>
          <w:szCs w:val="24"/>
        </w:rPr>
        <w:t>)</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08529D" w:rsidRDefault="008E66CC" w:rsidP="006B2138">
      <w:pPr>
        <w:pStyle w:val="Paragraphedeliste"/>
        <w:spacing w:after="0" w:line="240" w:lineRule="auto"/>
        <w:ind w:left="0"/>
        <w:jc w:val="both"/>
        <w:rPr>
          <w:rFonts w:ascii="Verdana" w:hAnsi="Verdana"/>
          <w:sz w:val="24"/>
          <w:szCs w:val="24"/>
        </w:rPr>
      </w:pPr>
      <w:r>
        <w:rPr>
          <w:rFonts w:ascii="Verdana" w:hAnsi="Verdana"/>
          <w:sz w:val="24"/>
          <w:szCs w:val="24"/>
        </w:rPr>
        <w:t>3 ans – subvention Région 209 k€</w:t>
      </w:r>
      <w:r w:rsidR="009D65D9">
        <w:rPr>
          <w:rFonts w:ascii="Verdana" w:hAnsi="Verdana"/>
          <w:sz w:val="24"/>
          <w:szCs w:val="24"/>
        </w:rPr>
        <w:t xml:space="preserve"> (coût total prévu : 445 k€)</w:t>
      </w:r>
    </w:p>
    <w:p w:rsidR="00200F0A"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9D65D9" w:rsidRPr="009D65D9" w:rsidRDefault="009D65D9" w:rsidP="009D65D9">
      <w:pPr>
        <w:spacing w:after="0" w:line="240" w:lineRule="auto"/>
        <w:jc w:val="both"/>
        <w:rPr>
          <w:rFonts w:ascii="Verdana" w:hAnsi="Verdana"/>
          <w:sz w:val="24"/>
          <w:szCs w:val="24"/>
        </w:rPr>
      </w:pPr>
      <w:r w:rsidRPr="009D65D9">
        <w:rPr>
          <w:rFonts w:ascii="Verdana" w:hAnsi="Verdana"/>
          <w:sz w:val="24"/>
          <w:szCs w:val="24"/>
        </w:rPr>
        <w:t>Cités, Territoires, Environnement, Sociétés (CITERES – Université François Rabelais de Tours – CNRS)</w:t>
      </w:r>
    </w:p>
    <w:p w:rsidR="009D65D9" w:rsidRPr="009D65D9" w:rsidRDefault="009D65D9" w:rsidP="009D65D9">
      <w:pPr>
        <w:spacing w:after="0" w:line="240" w:lineRule="auto"/>
        <w:jc w:val="both"/>
        <w:rPr>
          <w:rFonts w:ascii="Verdana" w:hAnsi="Verdana"/>
          <w:sz w:val="24"/>
          <w:szCs w:val="24"/>
        </w:rPr>
      </w:pPr>
      <w:r w:rsidRPr="009D65D9">
        <w:rPr>
          <w:rFonts w:ascii="Verdana" w:hAnsi="Verdana"/>
          <w:sz w:val="24"/>
          <w:szCs w:val="24"/>
        </w:rPr>
        <w:t>Département Ecole de la Nature et du Paysage (DENP – INSA Centre Val de Loire)</w:t>
      </w:r>
    </w:p>
    <w:p w:rsidR="009D65D9" w:rsidRPr="009D65D9" w:rsidRDefault="009D65D9" w:rsidP="009D65D9">
      <w:pPr>
        <w:spacing w:after="0" w:line="240" w:lineRule="auto"/>
        <w:jc w:val="both"/>
        <w:rPr>
          <w:rFonts w:ascii="Verdana" w:hAnsi="Verdana"/>
          <w:sz w:val="24"/>
          <w:szCs w:val="24"/>
        </w:rPr>
      </w:pPr>
      <w:r w:rsidRPr="009D65D9">
        <w:rPr>
          <w:rFonts w:ascii="Verdana" w:hAnsi="Verdana"/>
          <w:sz w:val="24"/>
          <w:szCs w:val="24"/>
        </w:rPr>
        <w:t>Centre d’Etudes Supérieures de la Renaissance (CESR – Université François Rabelais de Tours – CNRS)</w:t>
      </w:r>
    </w:p>
    <w:p w:rsidR="009D65D9" w:rsidRPr="009D65D9" w:rsidRDefault="009D65D9" w:rsidP="009D65D9">
      <w:pPr>
        <w:spacing w:after="0" w:line="240" w:lineRule="auto"/>
        <w:jc w:val="both"/>
        <w:rPr>
          <w:rFonts w:ascii="Verdana" w:hAnsi="Verdana"/>
          <w:sz w:val="24"/>
          <w:szCs w:val="24"/>
        </w:rPr>
      </w:pPr>
      <w:r w:rsidRPr="009D65D9">
        <w:rPr>
          <w:rFonts w:ascii="Verdana" w:hAnsi="Verdana"/>
          <w:sz w:val="24"/>
          <w:szCs w:val="24"/>
        </w:rPr>
        <w:t>Laboratoire de la Réserve de La Haute Touche (Museum National d’Histoire Naturelle)</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9D65D9" w:rsidRPr="009D65D9" w:rsidRDefault="009D65D9" w:rsidP="009D65D9">
      <w:pPr>
        <w:spacing w:after="0" w:line="240" w:lineRule="auto"/>
        <w:jc w:val="both"/>
        <w:rPr>
          <w:rFonts w:ascii="Verdana" w:hAnsi="Verdana" w:cs="Arial"/>
          <w:sz w:val="24"/>
          <w:szCs w:val="24"/>
        </w:rPr>
      </w:pPr>
      <w:r w:rsidRPr="009D65D9">
        <w:rPr>
          <w:rFonts w:ascii="Verdana" w:hAnsi="Verdana" w:cs="Arial"/>
          <w:sz w:val="24"/>
          <w:szCs w:val="24"/>
        </w:rPr>
        <w:t>Domaine National Chambord (DNC) (41)</w:t>
      </w:r>
    </w:p>
    <w:p w:rsidR="009D65D9" w:rsidRPr="009D65D9" w:rsidRDefault="009D65D9" w:rsidP="009D65D9">
      <w:pPr>
        <w:spacing w:after="0" w:line="240" w:lineRule="auto"/>
        <w:jc w:val="both"/>
        <w:rPr>
          <w:rFonts w:ascii="Verdana" w:hAnsi="Verdana" w:cs="Arial"/>
          <w:sz w:val="24"/>
          <w:szCs w:val="24"/>
        </w:rPr>
      </w:pPr>
      <w:r w:rsidRPr="009D65D9">
        <w:rPr>
          <w:rFonts w:ascii="Verdana" w:hAnsi="Verdana" w:cs="Arial"/>
          <w:sz w:val="24"/>
          <w:szCs w:val="24"/>
        </w:rPr>
        <w:t>Office National de la Chasse et de la Faune Sauvage (ONCFS) (55)</w:t>
      </w:r>
    </w:p>
    <w:p w:rsidR="00734728" w:rsidRPr="000A3AE2" w:rsidRDefault="00734728" w:rsidP="00734728">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05344" behindDoc="0" locked="0" layoutInCell="1" allowOverlap="1" wp14:anchorId="1C7BAF87" wp14:editId="500994C6">
                <wp:simplePos x="0" y="0"/>
                <wp:positionH relativeFrom="column">
                  <wp:posOffset>-83185</wp:posOffset>
                </wp:positionH>
                <wp:positionV relativeFrom="paragraph">
                  <wp:posOffset>164465</wp:posOffset>
                </wp:positionV>
                <wp:extent cx="6619875" cy="0"/>
                <wp:effectExtent l="0" t="0" r="9525" b="19050"/>
                <wp:wrapNone/>
                <wp:docPr id="11" name="Connecteur droit 1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" strokecolor="#ccc0d9 [1303]"/>
            </w:pict>
          </mc:Fallback>
        </mc:AlternateContent>
      </w:r>
    </w:p>
    <w:p w:rsidR="00740B8A" w:rsidRDefault="00740B8A" w:rsidP="009D65D9">
      <w:pPr>
        <w:spacing w:after="0" w:line="240" w:lineRule="auto"/>
        <w:jc w:val="both"/>
        <w:rPr>
          <w:rFonts w:ascii="Verdana" w:hAnsi="Verdana"/>
        </w:rPr>
      </w:pPr>
    </w:p>
    <w:p w:rsidR="009D65D9" w:rsidRPr="00740B8A" w:rsidRDefault="009D65D9" w:rsidP="009D65D9">
      <w:pPr>
        <w:spacing w:after="0" w:line="240" w:lineRule="auto"/>
        <w:jc w:val="both"/>
        <w:rPr>
          <w:rFonts w:ascii="Verdana" w:hAnsi="Verdana"/>
        </w:rPr>
      </w:pPr>
      <w:r w:rsidRPr="00740B8A">
        <w:rPr>
          <w:rFonts w:ascii="Verdana" w:hAnsi="Verdana"/>
        </w:rPr>
        <w:t>Le Domaine National de Chambord (DNC), inscrit au patrimoine mondial de l'humanité depuis 1981, est reconnu pour son château, son parc, la pratique de la chasse et le cerf, son animal emblème. Dans la dynamique "Intelligence des Patrimoines", l'ambition de COSTAUD est d'améliorer la compréhension des paysages du DNC par une approche pluridisciplinaire et intégrée du rôle des ongulés sauvages, cerf et sanglier, comme acteurs dynamiques des socio-écosystèmes contemporains. Trois angles d'attaque complémentaires sont proposés. Le premier vise à définir comment la diversité des usages, dont la chasse, et la place dédiée au cerf et au sanglier ont façonné les paysages et les habitats actuels du DNC. Le second se focalise sur des composantes de la biodiversité et plus spécifiquement sur l'implication du cerf et du sanglier dans les processus de transport des graines et dans les processus physiques et chimiques qui affectent les propriétés du sol, la germination des graines, la répartition spatiale des plantes, la composition des communautés végétales et en cascade d'autres groupes taxonomiques comme l'avifaune forestière. Le troisième aborde la dimension socio-économique et propose d'évaluer en quoi la présence du cerf influe sur la fréquentation touristique et les services culturels rendus par le DNC. La finalité de COSTAUD est de pouvoir adapter la gestion de fortes populations d'ongulés sauvages et de leurs habitats en tenant compte à la fois des conséquences socio-économiques des impacts et des services rendus à l'homme par ces animaux</w:t>
      </w:r>
    </w:p>
    <w:p w:rsidR="00D07516" w:rsidRDefault="00D07516">
      <w:r>
        <w:br w:type="page"/>
      </w:r>
    </w:p>
    <w:p w:rsidR="00D07516" w:rsidRDefault="00A13497" w:rsidP="00D07516">
      <w:r w:rsidRPr="00A13497">
        <w:rPr>
          <w:rFonts w:ascii="Verdana" w:hAnsi="Verdana"/>
          <w:noProof/>
          <w:sz w:val="24"/>
          <w:szCs w:val="24"/>
          <w:lang w:eastAsia="fr-FR"/>
        </w:rPr>
        <w:lastRenderedPageBreak/>
        <w:drawing>
          <wp:anchor distT="0" distB="0" distL="114300" distR="114300" simplePos="0" relativeHeight="252530688" behindDoc="0" locked="0" layoutInCell="1" allowOverlap="1" wp14:anchorId="40A5BB33" wp14:editId="310B7127">
            <wp:simplePos x="0" y="0"/>
            <wp:positionH relativeFrom="column">
              <wp:posOffset>-127616</wp:posOffset>
            </wp:positionH>
            <wp:positionV relativeFrom="paragraph">
              <wp:posOffset>-276860</wp:posOffset>
            </wp:positionV>
            <wp:extent cx="1238250" cy="1107757"/>
            <wp:effectExtent l="0" t="0" r="0" b="0"/>
            <wp:wrapNone/>
            <wp:docPr id="509" name="Image 509"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250" cy="110775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497">
        <w:rPr>
          <w:rFonts w:ascii="Verdana" w:hAnsi="Verdana"/>
          <w:noProof/>
          <w:sz w:val="24"/>
          <w:szCs w:val="24"/>
          <w:lang w:eastAsia="fr-FR"/>
        </w:rPr>
        <mc:AlternateContent>
          <mc:Choice Requires="wps">
            <w:drawing>
              <wp:anchor distT="0" distB="0" distL="114300" distR="114300" simplePos="0" relativeHeight="252526592" behindDoc="0" locked="0" layoutInCell="1" allowOverlap="1" wp14:anchorId="254595E2" wp14:editId="7993CC80">
                <wp:simplePos x="0" y="0"/>
                <wp:positionH relativeFrom="column">
                  <wp:posOffset>-254635</wp:posOffset>
                </wp:positionH>
                <wp:positionV relativeFrom="paragraph">
                  <wp:posOffset>-225425</wp:posOffset>
                </wp:positionV>
                <wp:extent cx="6991350" cy="323850"/>
                <wp:effectExtent l="0" t="0" r="19050" b="19050"/>
                <wp:wrapNone/>
                <wp:docPr id="5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A13497">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margin-left:-20.05pt;margin-top:-17.75pt;width:550.5pt;height:25.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" fillcolor="#c2d69b [1942]" strokecolor="#c2d69b [1942]">
                <v:stroke joinstyle="miter"/>
                <v:textbox>
                  <w:txbxContent>
                    <w:p w:rsidR="00806FE5" w:rsidRPr="00C624FF" w:rsidRDefault="00806FE5" w:rsidP="00A13497">
                      <w:pPr>
                        <w:jc w:val="right"/>
                        <w:rPr>
                          <w:rFonts w:ascii="Verdana" w:hAnsi="Verdana"/>
                          <w:b/>
                          <w:i/>
                        </w:rPr>
                      </w:pPr>
                      <w:r>
                        <w:rPr>
                          <w:rFonts w:ascii="Verdana" w:hAnsi="Verdana"/>
                          <w:b/>
                          <w:i/>
                        </w:rPr>
                        <w:t>Géosciences – Environnement - Espace</w:t>
                      </w:r>
                    </w:p>
                  </w:txbxContent>
                </v:textbox>
              </v:roundrect>
            </w:pict>
          </mc:Fallback>
        </mc:AlternateContent>
      </w:r>
      <w:r w:rsidRPr="00A13497">
        <w:rPr>
          <w:rFonts w:ascii="Verdana" w:hAnsi="Verdana"/>
          <w:noProof/>
          <w:sz w:val="24"/>
          <w:szCs w:val="24"/>
          <w:lang w:eastAsia="fr-FR"/>
        </w:rPr>
        <mc:AlternateContent>
          <mc:Choice Requires="wps">
            <w:drawing>
              <wp:anchor distT="0" distB="0" distL="114300" distR="114300" simplePos="0" relativeHeight="252525568" behindDoc="0" locked="0" layoutInCell="1" allowOverlap="1" wp14:anchorId="03E45206" wp14:editId="692B69CC">
                <wp:simplePos x="0" y="0"/>
                <wp:positionH relativeFrom="column">
                  <wp:posOffset>-254635</wp:posOffset>
                </wp:positionH>
                <wp:positionV relativeFrom="paragraph">
                  <wp:posOffset>98425</wp:posOffset>
                </wp:positionV>
                <wp:extent cx="6991350" cy="333375"/>
                <wp:effectExtent l="0" t="0" r="19050" b="28575"/>
                <wp:wrapNone/>
                <wp:docPr id="5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A13497">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margin-left:-20.05pt;margin-top:7.75pt;width:550.5pt;height:26.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" fillcolor="#e5b8b7 [1301]" strokecolor="#f2dbdb [661]">
                <v:stroke joinstyle="miter"/>
                <v:textbox>
                  <w:txbxContent>
                    <w:p w:rsidR="00806FE5" w:rsidRDefault="00806FE5" w:rsidP="00A13497">
                      <w:pPr>
                        <w:spacing w:after="0"/>
                        <w:jc w:val="right"/>
                      </w:pPr>
                      <w:r>
                        <w:rPr>
                          <w:rFonts w:ascii="Verdana" w:hAnsi="Verdana"/>
                          <w:b/>
                          <w:i/>
                        </w:rPr>
                        <w:t>Santé – Biologie – Chimie du Vivant</w:t>
                      </w:r>
                    </w:p>
                  </w:txbxContent>
                </v:textbox>
              </v:roundrect>
            </w:pict>
          </mc:Fallback>
        </mc:AlternateContent>
      </w:r>
    </w:p>
    <w:p w:rsidR="00D07516" w:rsidRDefault="00A13497" w:rsidP="00D07516">
      <w:pPr>
        <w:ind w:left="-284"/>
        <w:jc w:val="center"/>
        <w:rPr>
          <w:rFonts w:ascii="Verdana" w:hAnsi="Verdana"/>
          <w:sz w:val="24"/>
          <w:szCs w:val="24"/>
        </w:rPr>
      </w:pPr>
      <w:r>
        <w:rPr>
          <w:noProof/>
          <w:lang w:eastAsia="fr-FR"/>
        </w:rPr>
        <mc:AlternateContent>
          <mc:Choice Requires="wps">
            <w:drawing>
              <wp:anchor distT="0" distB="0" distL="114300" distR="114300" simplePos="0" relativeHeight="252529664" behindDoc="0" locked="0" layoutInCell="1" allowOverlap="1" wp14:anchorId="52B48992" wp14:editId="730E7503">
                <wp:simplePos x="0" y="0"/>
                <wp:positionH relativeFrom="column">
                  <wp:posOffset>-254635</wp:posOffset>
                </wp:positionH>
                <wp:positionV relativeFrom="paragraph">
                  <wp:posOffset>107950</wp:posOffset>
                </wp:positionV>
                <wp:extent cx="6991350" cy="323850"/>
                <wp:effectExtent l="0" t="0" r="19050" b="19050"/>
                <wp:wrapNone/>
                <wp:docPr id="511" name="Zone de texte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A13497">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511" o:spid="_x0000_s1061" style="position:absolute;left:0;text-align:left;margin-left:-20.05pt;margin-top:8.5pt;width:550.5pt;height:25.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" fillcolor="#d8d8d8 [2732]" strokecolor="#d8d8d8 [2732]">
                <v:stroke joinstyle="miter"/>
                <v:textbox>
                  <w:txbxContent>
                    <w:p w:rsidR="00806FE5" w:rsidRPr="000A3AE2" w:rsidRDefault="00806FE5" w:rsidP="00A13497">
                      <w:pPr>
                        <w:jc w:val="right"/>
                        <w:rPr>
                          <w:rFonts w:ascii="Verdana" w:hAnsi="Verdana"/>
                          <w:b/>
                          <w:i/>
                          <w:sz w:val="24"/>
                          <w:szCs w:val="24"/>
                        </w:rPr>
                      </w:pPr>
                      <w:r>
                        <w:rPr>
                          <w:rFonts w:ascii="Verdana" w:hAnsi="Verdana"/>
                          <w:b/>
                          <w:i/>
                        </w:rPr>
                        <w:t>Autres</w:t>
                      </w:r>
                    </w:p>
                  </w:txbxContent>
                </v:textbox>
              </v:roundrect>
            </w:pict>
          </mc:Fallback>
        </mc:AlternateContent>
      </w:r>
    </w:p>
    <w:p w:rsidR="00A13497" w:rsidRPr="000A3AE2" w:rsidRDefault="00A13497" w:rsidP="00D07516">
      <w:pPr>
        <w:ind w:left="-284"/>
        <w:jc w:val="center"/>
        <w:rPr>
          <w:rFonts w:ascii="Verdana" w:hAnsi="Verdana"/>
          <w:sz w:val="24"/>
          <w:szCs w:val="24"/>
        </w:rPr>
      </w:pPr>
    </w:p>
    <w:p w:rsidR="00D07516" w:rsidRDefault="00A13497" w:rsidP="00D07516">
      <w:pPr>
        <w:ind w:left="-284"/>
        <w:jc w:val="center"/>
        <w:rPr>
          <w:rFonts w:ascii="Verdana" w:hAnsi="Verdana"/>
          <w:b/>
          <w:noProof/>
          <w:sz w:val="24"/>
          <w:szCs w:val="24"/>
          <w:lang w:eastAsia="fr-FR"/>
        </w:rPr>
      </w:pPr>
      <w:r>
        <w:rPr>
          <w:rFonts w:ascii="Verdana" w:hAnsi="Verdana"/>
          <w:b/>
          <w:noProof/>
          <w:sz w:val="24"/>
          <w:szCs w:val="24"/>
          <w:lang w:eastAsia="fr-FR"/>
        </w:rPr>
        <w:t>DEFIFORBOIS</w:t>
      </w:r>
    </w:p>
    <w:p w:rsidR="00A13497" w:rsidRDefault="00A13497" w:rsidP="00D07516">
      <w:pPr>
        <w:spacing w:after="0"/>
        <w:ind w:left="-284"/>
        <w:jc w:val="center"/>
        <w:rPr>
          <w:rFonts w:ascii="Verdana" w:hAnsi="Verdana"/>
          <w:i/>
          <w:noProof/>
          <w:sz w:val="24"/>
          <w:szCs w:val="24"/>
          <w:lang w:eastAsia="fr-FR"/>
        </w:rPr>
      </w:pPr>
      <w:r w:rsidRPr="00A13497">
        <w:rPr>
          <w:rFonts w:ascii="Verdana" w:hAnsi="Verdana"/>
          <w:i/>
          <w:noProof/>
          <w:sz w:val="24"/>
          <w:szCs w:val="24"/>
          <w:lang w:eastAsia="fr-FR"/>
        </w:rPr>
        <w:t>DEveloppement et durabilité de la FIlière FORêt-BOIS en région Centre</w:t>
      </w:r>
      <w:r w:rsidR="00075C43">
        <w:rPr>
          <w:rFonts w:ascii="Verdana" w:hAnsi="Verdana"/>
          <w:i/>
          <w:noProof/>
          <w:sz w:val="24"/>
          <w:szCs w:val="24"/>
          <w:lang w:eastAsia="fr-FR"/>
        </w:rPr>
        <w:t>-Val de Loire</w:t>
      </w:r>
    </w:p>
    <w:p w:rsidR="00D07516" w:rsidRDefault="00D07516" w:rsidP="00D0751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79072" behindDoc="0" locked="0" layoutInCell="1" allowOverlap="1" wp14:anchorId="6D55B416" wp14:editId="0BEAA5EF">
                <wp:simplePos x="0" y="0"/>
                <wp:positionH relativeFrom="column">
                  <wp:posOffset>-83185</wp:posOffset>
                </wp:positionH>
                <wp:positionV relativeFrom="paragraph">
                  <wp:posOffset>91440</wp:posOffset>
                </wp:positionV>
                <wp:extent cx="6619875" cy="0"/>
                <wp:effectExtent l="0" t="0" r="9525" b="19050"/>
                <wp:wrapNone/>
                <wp:docPr id="332" name="Connecteur droit 33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32"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" strokecolor="#c2d69b [1942]"/>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7E3819" w:rsidP="006B2138">
      <w:pPr>
        <w:pStyle w:val="Paragraphedeliste"/>
        <w:spacing w:after="0" w:line="240" w:lineRule="atLeast"/>
        <w:ind w:left="0"/>
        <w:jc w:val="both"/>
        <w:rPr>
          <w:rFonts w:ascii="Verdana" w:hAnsi="Verdana"/>
          <w:sz w:val="24"/>
          <w:szCs w:val="24"/>
        </w:rPr>
      </w:pPr>
      <w:r>
        <w:rPr>
          <w:rFonts w:ascii="Verdana" w:hAnsi="Verdana"/>
          <w:sz w:val="24"/>
          <w:szCs w:val="24"/>
        </w:rPr>
        <w:t xml:space="preserve">Nathalie </w:t>
      </w:r>
      <w:r w:rsidRPr="007E3819">
        <w:rPr>
          <w:rFonts w:ascii="Verdana" w:hAnsi="Verdana"/>
          <w:sz w:val="24"/>
          <w:szCs w:val="24"/>
        </w:rPr>
        <w:t>KORBOULEWSKY</w:t>
      </w:r>
    </w:p>
    <w:p w:rsidR="00A13497" w:rsidRDefault="007E3819" w:rsidP="006B2138">
      <w:pPr>
        <w:pStyle w:val="Paragraphedeliste"/>
        <w:spacing w:after="0" w:line="240" w:lineRule="atLeast"/>
        <w:ind w:left="0"/>
        <w:jc w:val="both"/>
        <w:rPr>
          <w:rFonts w:ascii="Verdana" w:hAnsi="Verdana"/>
          <w:sz w:val="24"/>
          <w:szCs w:val="24"/>
        </w:rPr>
      </w:pPr>
      <w:r>
        <w:rPr>
          <w:rFonts w:ascii="Verdana" w:hAnsi="Verdana"/>
          <w:sz w:val="24"/>
          <w:szCs w:val="24"/>
        </w:rPr>
        <w:t>Ecosystèmes forestiers (EFNO</w:t>
      </w:r>
      <w:r w:rsidR="00075C43">
        <w:rPr>
          <w:rFonts w:ascii="Verdana" w:hAnsi="Verdana"/>
          <w:sz w:val="24"/>
          <w:szCs w:val="24"/>
        </w:rPr>
        <w:t xml:space="preserve"> - IRSTEA</w:t>
      </w:r>
      <w:r>
        <w:rPr>
          <w:rFonts w:ascii="Verdana" w:hAnsi="Verdana"/>
          <w:sz w:val="24"/>
          <w:szCs w:val="24"/>
        </w:rPr>
        <w:t>)</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7E3819" w:rsidP="006B2138">
      <w:pPr>
        <w:pStyle w:val="Paragraphedeliste"/>
        <w:spacing w:after="0" w:line="240" w:lineRule="auto"/>
        <w:ind w:left="0"/>
        <w:jc w:val="both"/>
        <w:rPr>
          <w:rFonts w:ascii="Verdana" w:hAnsi="Verdana"/>
          <w:sz w:val="24"/>
          <w:szCs w:val="24"/>
        </w:rPr>
      </w:pPr>
      <w:r>
        <w:rPr>
          <w:rFonts w:ascii="Verdana" w:hAnsi="Verdana"/>
          <w:sz w:val="24"/>
          <w:szCs w:val="24"/>
        </w:rPr>
        <w:t xml:space="preserve">3 ans – subvention Région : 173 k€ (coût total prévu : </w:t>
      </w:r>
      <w:r w:rsidR="00372501">
        <w:rPr>
          <w:rFonts w:ascii="Verdana" w:hAnsi="Verdana"/>
          <w:sz w:val="24"/>
          <w:szCs w:val="24"/>
        </w:rPr>
        <w:t>818</w:t>
      </w:r>
      <w:r>
        <w:rPr>
          <w:rFonts w:ascii="Verdana" w:hAnsi="Verdana"/>
          <w:sz w:val="24"/>
          <w:szCs w:val="24"/>
        </w:rPr>
        <w:t xml:space="preserve">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7E3819" w:rsidRPr="007E3819" w:rsidRDefault="007E3819" w:rsidP="007E3819">
      <w:pPr>
        <w:spacing w:after="0" w:line="240" w:lineRule="auto"/>
        <w:rPr>
          <w:rFonts w:ascii="Verdana" w:hAnsi="Verdana" w:cs="Arial"/>
          <w:sz w:val="24"/>
          <w:szCs w:val="24"/>
        </w:rPr>
      </w:pPr>
      <w:r w:rsidRPr="007E3819">
        <w:rPr>
          <w:rFonts w:ascii="Verdana" w:hAnsi="Verdana" w:cs="Arial"/>
          <w:sz w:val="24"/>
          <w:szCs w:val="24"/>
        </w:rPr>
        <w:t>Amélioration, Génétique et Physiologie Forestières (AGPF – INRA)</w:t>
      </w:r>
    </w:p>
    <w:p w:rsidR="007E3819" w:rsidRPr="007E3819" w:rsidRDefault="007E3819" w:rsidP="007E3819">
      <w:pPr>
        <w:spacing w:after="0" w:line="240" w:lineRule="auto"/>
        <w:rPr>
          <w:rFonts w:ascii="Verdana" w:hAnsi="Verdana" w:cs="Arial"/>
          <w:sz w:val="24"/>
          <w:szCs w:val="24"/>
        </w:rPr>
      </w:pPr>
      <w:r w:rsidRPr="007E3819">
        <w:rPr>
          <w:rFonts w:ascii="Verdana" w:hAnsi="Verdana" w:cs="Arial"/>
          <w:sz w:val="24"/>
          <w:szCs w:val="24"/>
        </w:rPr>
        <w:t>Conservatoire Génétique des Arbres Forestiers (CGAF – ONF - INRA)</w:t>
      </w:r>
    </w:p>
    <w:p w:rsidR="00200F0A"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7E3819" w:rsidRPr="007E3819" w:rsidRDefault="007E3819" w:rsidP="007E3819">
      <w:pPr>
        <w:spacing w:after="0" w:line="240" w:lineRule="auto"/>
        <w:rPr>
          <w:rFonts w:ascii="Verdana" w:hAnsi="Verdana" w:cs="Arial"/>
          <w:sz w:val="24"/>
          <w:szCs w:val="24"/>
        </w:rPr>
      </w:pPr>
      <w:r w:rsidRPr="007E3819">
        <w:rPr>
          <w:rFonts w:ascii="Verdana" w:hAnsi="Verdana" w:cs="Arial"/>
          <w:sz w:val="24"/>
          <w:szCs w:val="24"/>
        </w:rPr>
        <w:t>Institut Technologique Forêt Cellulose Bois-construction Ameublement (FCBA) (87)</w:t>
      </w:r>
    </w:p>
    <w:p w:rsidR="007E3819" w:rsidRPr="007E3819" w:rsidRDefault="007E3819" w:rsidP="007E3819">
      <w:pPr>
        <w:spacing w:after="0" w:line="240" w:lineRule="auto"/>
        <w:rPr>
          <w:rFonts w:ascii="Verdana" w:hAnsi="Verdana" w:cs="Arial"/>
          <w:sz w:val="24"/>
          <w:szCs w:val="24"/>
        </w:rPr>
      </w:pPr>
      <w:r w:rsidRPr="007E3819">
        <w:rPr>
          <w:rFonts w:ascii="Verdana" w:hAnsi="Verdana" w:cs="Arial"/>
          <w:sz w:val="24"/>
          <w:szCs w:val="24"/>
        </w:rPr>
        <w:t>Arbocentre (45)</w:t>
      </w:r>
    </w:p>
    <w:p w:rsidR="007E3819" w:rsidRPr="007E3819" w:rsidRDefault="007E3819" w:rsidP="007E3819">
      <w:pPr>
        <w:spacing w:after="0" w:line="240" w:lineRule="auto"/>
        <w:rPr>
          <w:rFonts w:ascii="Verdana" w:hAnsi="Verdana" w:cs="Arial"/>
          <w:sz w:val="24"/>
          <w:szCs w:val="24"/>
        </w:rPr>
      </w:pPr>
      <w:r w:rsidRPr="007E3819">
        <w:rPr>
          <w:rFonts w:ascii="Verdana" w:hAnsi="Verdana" w:cs="Arial"/>
          <w:sz w:val="24"/>
          <w:szCs w:val="24"/>
        </w:rPr>
        <w:t>Centre Régional de la Propriété Forestière (CRPF)</w:t>
      </w:r>
    </w:p>
    <w:p w:rsidR="007E3819" w:rsidRPr="007E3819" w:rsidRDefault="007E3819" w:rsidP="007E3819">
      <w:pPr>
        <w:spacing w:after="0" w:line="240" w:lineRule="auto"/>
        <w:rPr>
          <w:rFonts w:ascii="Verdana" w:hAnsi="Verdana" w:cs="Arial"/>
          <w:sz w:val="24"/>
          <w:szCs w:val="24"/>
        </w:rPr>
      </w:pPr>
      <w:r w:rsidRPr="007E3819">
        <w:rPr>
          <w:rFonts w:ascii="Verdana" w:hAnsi="Verdana" w:cs="Arial"/>
          <w:sz w:val="24"/>
          <w:szCs w:val="24"/>
        </w:rPr>
        <w:t>Coopérative UNISYLVA (87)</w:t>
      </w:r>
    </w:p>
    <w:p w:rsidR="00D07516" w:rsidRPr="000A3AE2" w:rsidRDefault="00D07516" w:rsidP="00D0751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80096" behindDoc="0" locked="0" layoutInCell="1" allowOverlap="1" wp14:anchorId="43EC718E" wp14:editId="60CD231C">
                <wp:simplePos x="0" y="0"/>
                <wp:positionH relativeFrom="column">
                  <wp:posOffset>-83185</wp:posOffset>
                </wp:positionH>
                <wp:positionV relativeFrom="paragraph">
                  <wp:posOffset>164465</wp:posOffset>
                </wp:positionV>
                <wp:extent cx="6619875" cy="0"/>
                <wp:effectExtent l="0" t="0" r="9525" b="19050"/>
                <wp:wrapNone/>
                <wp:docPr id="333" name="Connecteur droit 33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33"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" strokecolor="#c2d69b [1942]"/>
            </w:pict>
          </mc:Fallback>
        </mc:AlternateContent>
      </w:r>
    </w:p>
    <w:p w:rsidR="007E3819" w:rsidRDefault="007E3819" w:rsidP="007E3819">
      <w:pPr>
        <w:spacing w:after="0" w:line="240" w:lineRule="auto"/>
        <w:jc w:val="both"/>
        <w:rPr>
          <w:rFonts w:ascii="Verdana" w:hAnsi="Verdana" w:cs="Arial"/>
          <w:sz w:val="24"/>
          <w:szCs w:val="24"/>
        </w:rPr>
      </w:pPr>
    </w:p>
    <w:p w:rsidR="007E3819" w:rsidRPr="007E3819" w:rsidRDefault="007E3819" w:rsidP="007E3819">
      <w:pPr>
        <w:spacing w:after="0" w:line="240" w:lineRule="auto"/>
        <w:jc w:val="both"/>
        <w:rPr>
          <w:rFonts w:ascii="Verdana" w:hAnsi="Verdana" w:cs="Arial"/>
          <w:sz w:val="24"/>
          <w:szCs w:val="24"/>
        </w:rPr>
      </w:pPr>
      <w:r w:rsidRPr="007E3819">
        <w:rPr>
          <w:rFonts w:ascii="Verdana" w:hAnsi="Verdana" w:cs="Arial"/>
          <w:sz w:val="24"/>
          <w:szCs w:val="24"/>
        </w:rPr>
        <w:t>Dans un contexte d'augmentation de la demande en bois et du changement climatique, la filière bois doit effectuer une transition majeure dans ses pratiques de gestion durable. Le présent projet propose spécifiquement pour la région Centre-Val de Loire de faire un diagnostic social, économique et environnemental de la situation actuelle de la mobilisation des bois, des pratiques associées à la récolte de bois énergie, des nouvelles options sylvicoles envisageables afin de maintenir une forêt résiliente. Des outils de diagnostic et d'aide à la décision pour la mobilisation de bois efficace et durable seront mis au point ainsi que des itinéraires sylvicoles innovants et des choix d'espèces pour garantir le renouvellement de la ressource forestière et son adaptation aux changements globaux. Ce travail, appliqué aux conditions de la région Centre-Val de Loire et en association avec les partenaires publics et privés de la filière bois, permettra de proposer des scénarios d'évolution de durabilité économique et environnementale du renouvellement de la forêt et de mobilisation du bois.</w:t>
      </w:r>
    </w:p>
    <w:p w:rsidR="003E22CE" w:rsidRDefault="003E22CE" w:rsidP="00231C98">
      <w:pPr>
        <w:autoSpaceDE w:val="0"/>
        <w:autoSpaceDN w:val="0"/>
        <w:adjustRightInd w:val="0"/>
        <w:spacing w:after="0" w:line="240" w:lineRule="auto"/>
        <w:jc w:val="both"/>
      </w:pPr>
      <w:r>
        <w:br w:type="page"/>
      </w:r>
    </w:p>
    <w:p w:rsidR="003E22CE" w:rsidRDefault="00E704A6" w:rsidP="003E22CE">
      <w:r w:rsidRPr="00A13497">
        <w:rPr>
          <w:noProof/>
          <w:lang w:eastAsia="fr-FR"/>
        </w:rPr>
        <w:lastRenderedPageBreak/>
        <w:drawing>
          <wp:anchor distT="0" distB="0" distL="114300" distR="114300" simplePos="0" relativeHeight="252533760" behindDoc="0" locked="0" layoutInCell="1" allowOverlap="1" wp14:anchorId="7D4280B9" wp14:editId="7B514505">
            <wp:simplePos x="0" y="0"/>
            <wp:positionH relativeFrom="column">
              <wp:posOffset>-83185</wp:posOffset>
            </wp:positionH>
            <wp:positionV relativeFrom="paragraph">
              <wp:posOffset>-393700</wp:posOffset>
            </wp:positionV>
            <wp:extent cx="1257300" cy="1119505"/>
            <wp:effectExtent l="0" t="0" r="0" b="4445"/>
            <wp:wrapNone/>
            <wp:docPr id="587" name="Image 587"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497">
        <w:rPr>
          <w:noProof/>
          <w:lang w:eastAsia="fr-FR"/>
        </w:rPr>
        <mc:AlternateContent>
          <mc:Choice Requires="wps">
            <w:drawing>
              <wp:anchor distT="0" distB="0" distL="114300" distR="114300" simplePos="0" relativeHeight="252532736" behindDoc="0" locked="0" layoutInCell="1" allowOverlap="1" wp14:anchorId="0313E26E" wp14:editId="2CE2361B">
                <wp:simplePos x="0" y="0"/>
                <wp:positionH relativeFrom="column">
                  <wp:posOffset>-216535</wp:posOffset>
                </wp:positionH>
                <wp:positionV relativeFrom="paragraph">
                  <wp:posOffset>78740</wp:posOffset>
                </wp:positionV>
                <wp:extent cx="6991350" cy="333375"/>
                <wp:effectExtent l="0" t="0" r="19050" b="28575"/>
                <wp:wrapNone/>
                <wp:docPr id="5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A13497">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margin-left:-17.05pt;margin-top:6.2pt;width:550.5pt;height:26.2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" fillcolor="#e5b8b7 [1301]" strokecolor="#f2dbdb [661]">
                <v:stroke joinstyle="miter"/>
                <v:textbox>
                  <w:txbxContent>
                    <w:p w:rsidR="00806FE5" w:rsidRDefault="00806FE5" w:rsidP="00A13497">
                      <w:pPr>
                        <w:spacing w:after="0"/>
                        <w:jc w:val="right"/>
                      </w:pPr>
                      <w:r>
                        <w:rPr>
                          <w:rFonts w:ascii="Verdana" w:hAnsi="Verdana"/>
                          <w:b/>
                          <w:i/>
                        </w:rPr>
                        <w:t>Santé – Biologie – Chimie du Vivant</w:t>
                      </w:r>
                    </w:p>
                  </w:txbxContent>
                </v:textbox>
              </v:roundrect>
            </w:pict>
          </mc:Fallback>
        </mc:AlternateContent>
      </w:r>
    </w:p>
    <w:p w:rsidR="003E22CE" w:rsidRPr="000A3AE2" w:rsidRDefault="003E22CE" w:rsidP="003E22CE">
      <w:pPr>
        <w:ind w:left="-284"/>
        <w:jc w:val="center"/>
        <w:rPr>
          <w:rFonts w:ascii="Verdana" w:hAnsi="Verdana"/>
          <w:sz w:val="24"/>
          <w:szCs w:val="24"/>
        </w:rPr>
      </w:pPr>
    </w:p>
    <w:p w:rsidR="00E704A6" w:rsidRDefault="00E704A6" w:rsidP="003E22CE">
      <w:pPr>
        <w:spacing w:after="0"/>
        <w:ind w:left="-284"/>
        <w:jc w:val="center"/>
        <w:rPr>
          <w:rFonts w:ascii="Verdana" w:hAnsi="Verdana"/>
          <w:b/>
          <w:noProof/>
          <w:sz w:val="24"/>
          <w:szCs w:val="24"/>
          <w:lang w:eastAsia="fr-FR"/>
        </w:rPr>
      </w:pPr>
      <w:r w:rsidRPr="00E704A6">
        <w:rPr>
          <w:rFonts w:ascii="Verdana" w:hAnsi="Verdana"/>
          <w:b/>
          <w:noProof/>
          <w:sz w:val="24"/>
          <w:szCs w:val="24"/>
          <w:lang w:eastAsia="fr-FR"/>
        </w:rPr>
        <w:t>Drugs4Arth</w:t>
      </w:r>
    </w:p>
    <w:p w:rsidR="00E704A6" w:rsidRDefault="00E704A6" w:rsidP="003E22CE">
      <w:pPr>
        <w:spacing w:after="0"/>
        <w:ind w:left="-284"/>
        <w:jc w:val="center"/>
        <w:rPr>
          <w:rFonts w:ascii="Verdana" w:hAnsi="Verdana"/>
          <w:b/>
          <w:noProof/>
          <w:sz w:val="24"/>
          <w:szCs w:val="24"/>
          <w:lang w:eastAsia="fr-FR"/>
        </w:rPr>
      </w:pPr>
    </w:p>
    <w:p w:rsidR="00E704A6" w:rsidRDefault="00E704A6" w:rsidP="003E22CE">
      <w:pPr>
        <w:spacing w:after="0"/>
        <w:ind w:left="-284"/>
        <w:jc w:val="center"/>
        <w:rPr>
          <w:rFonts w:ascii="Verdana" w:hAnsi="Verdana"/>
          <w:i/>
          <w:noProof/>
          <w:sz w:val="24"/>
          <w:szCs w:val="24"/>
          <w:lang w:eastAsia="fr-FR"/>
        </w:rPr>
      </w:pPr>
      <w:r w:rsidRPr="00E704A6">
        <w:rPr>
          <w:rFonts w:ascii="Verdana" w:hAnsi="Verdana"/>
          <w:i/>
          <w:noProof/>
          <w:sz w:val="24"/>
          <w:szCs w:val="24"/>
          <w:lang w:eastAsia="fr-FR"/>
        </w:rPr>
        <w:t>Identification et validation de nouvelles cibles thérapeutiques contre l'arthrose</w:t>
      </w:r>
    </w:p>
    <w:p w:rsidR="003E22CE" w:rsidRDefault="003E22CE" w:rsidP="003E22CE">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08416" behindDoc="0" locked="0" layoutInCell="1" allowOverlap="1" wp14:anchorId="302C850B" wp14:editId="36F8C991">
                <wp:simplePos x="0" y="0"/>
                <wp:positionH relativeFrom="column">
                  <wp:posOffset>-83185</wp:posOffset>
                </wp:positionH>
                <wp:positionV relativeFrom="paragraph">
                  <wp:posOffset>91440</wp:posOffset>
                </wp:positionV>
                <wp:extent cx="6619875" cy="0"/>
                <wp:effectExtent l="0" t="0" r="9525" b="19050"/>
                <wp:wrapNone/>
                <wp:docPr id="13" name="Connecteur droit 13"/>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13"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" strokecolor="#bc4542 [3045]"/>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B761E0" w:rsidRDefault="00B761E0" w:rsidP="00B761E0">
      <w:pPr>
        <w:pStyle w:val="Paragraphedeliste"/>
        <w:spacing w:after="0" w:line="240" w:lineRule="atLeast"/>
        <w:ind w:left="709"/>
        <w:rPr>
          <w:rFonts w:ascii="Verdana" w:hAnsi="Verdana"/>
          <w:sz w:val="24"/>
          <w:szCs w:val="24"/>
        </w:rPr>
      </w:pPr>
    </w:p>
    <w:p w:rsidR="00B761E0" w:rsidRPr="00B761E0" w:rsidRDefault="0036419D" w:rsidP="00B761E0">
      <w:pPr>
        <w:spacing w:after="0" w:line="240" w:lineRule="atLeast"/>
        <w:rPr>
          <w:rFonts w:ascii="Verdana" w:hAnsi="Verdana"/>
          <w:sz w:val="24"/>
          <w:szCs w:val="24"/>
        </w:rPr>
      </w:pPr>
      <w:r w:rsidRPr="00B761E0">
        <w:rPr>
          <w:rFonts w:ascii="Verdana" w:hAnsi="Verdana"/>
          <w:sz w:val="24"/>
          <w:szCs w:val="24"/>
        </w:rPr>
        <w:t>Pascal BONNET</w:t>
      </w:r>
    </w:p>
    <w:p w:rsidR="0036419D" w:rsidRPr="00C0637B" w:rsidRDefault="0036419D" w:rsidP="0036419D">
      <w:pPr>
        <w:spacing w:after="0" w:line="240" w:lineRule="auto"/>
        <w:rPr>
          <w:rFonts w:ascii="Verdana" w:eastAsiaTheme="minorEastAsia" w:hAnsi="Verdana" w:cs="Arial"/>
          <w:sz w:val="24"/>
          <w:szCs w:val="24"/>
          <w:lang w:eastAsia="fr-FR"/>
        </w:rPr>
      </w:pPr>
      <w:r w:rsidRPr="00C0637B">
        <w:rPr>
          <w:rFonts w:ascii="Verdana" w:eastAsiaTheme="minorEastAsia" w:hAnsi="Verdana" w:cs="Arial"/>
          <w:sz w:val="24"/>
          <w:szCs w:val="24"/>
          <w:lang w:eastAsia="fr-FR"/>
        </w:rPr>
        <w:t>Institut de Chimie Organique et Analytique (ICOA - Université d'Orléans – CNRS)</w:t>
      </w:r>
    </w:p>
    <w:p w:rsidR="00200F0A" w:rsidRDefault="00200F0A" w:rsidP="006B2138">
      <w:pPr>
        <w:pStyle w:val="Paragraphedeliste"/>
        <w:spacing w:after="0" w:line="240" w:lineRule="atLeast"/>
        <w:ind w:left="0"/>
        <w:jc w:val="both"/>
        <w:rPr>
          <w:rFonts w:ascii="Verdana" w:hAnsi="Verdana"/>
          <w:sz w:val="24"/>
          <w:szCs w:val="24"/>
        </w:rPr>
      </w:pP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B761E0" w:rsidRDefault="00B761E0" w:rsidP="00B761E0">
      <w:pPr>
        <w:pStyle w:val="Paragraphedeliste"/>
        <w:spacing w:after="0" w:line="240" w:lineRule="auto"/>
        <w:ind w:left="709"/>
        <w:jc w:val="both"/>
        <w:rPr>
          <w:rFonts w:ascii="Verdana" w:hAnsi="Verdana"/>
          <w:sz w:val="24"/>
          <w:szCs w:val="24"/>
        </w:rPr>
      </w:pPr>
    </w:p>
    <w:p w:rsidR="00200F0A" w:rsidRPr="00B761E0" w:rsidRDefault="0036419D" w:rsidP="00B761E0">
      <w:pPr>
        <w:spacing w:after="0" w:line="240" w:lineRule="auto"/>
        <w:jc w:val="both"/>
        <w:rPr>
          <w:rFonts w:ascii="Verdana" w:hAnsi="Verdana"/>
          <w:sz w:val="24"/>
          <w:szCs w:val="24"/>
        </w:rPr>
      </w:pPr>
      <w:r w:rsidRPr="00B761E0">
        <w:rPr>
          <w:rFonts w:ascii="Verdana" w:hAnsi="Verdana"/>
          <w:sz w:val="24"/>
          <w:szCs w:val="24"/>
        </w:rPr>
        <w:t>3 ans – subvention Région </w:t>
      </w:r>
      <w:r w:rsidR="00C0637B" w:rsidRPr="00B761E0">
        <w:rPr>
          <w:rFonts w:ascii="Verdana" w:hAnsi="Verdana"/>
          <w:sz w:val="24"/>
          <w:szCs w:val="24"/>
        </w:rPr>
        <w:t>: 203 k€ (coût total prévu : 431</w:t>
      </w:r>
      <w:r w:rsidRPr="00B761E0">
        <w:rPr>
          <w:rFonts w:ascii="Verdana" w:hAnsi="Verdana"/>
          <w:sz w:val="24"/>
          <w:szCs w:val="24"/>
        </w:rPr>
        <w:t xml:space="preserve"> k€)</w:t>
      </w:r>
    </w:p>
    <w:p w:rsidR="00200F0A" w:rsidRDefault="00200F0A" w:rsidP="006B2138">
      <w:pPr>
        <w:pStyle w:val="Paragraphedeliste"/>
        <w:spacing w:after="0" w:line="240" w:lineRule="auto"/>
        <w:ind w:left="0"/>
        <w:jc w:val="both"/>
        <w:rPr>
          <w:rFonts w:ascii="Verdana" w:hAnsi="Verdana"/>
          <w:sz w:val="24"/>
          <w:szCs w:val="24"/>
        </w:rPr>
      </w:pP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200F0A" w:rsidRDefault="0036419D" w:rsidP="006B2138">
      <w:pPr>
        <w:pStyle w:val="Paragraphedeliste"/>
        <w:spacing w:after="0" w:line="240" w:lineRule="auto"/>
        <w:ind w:left="0"/>
        <w:jc w:val="both"/>
        <w:rPr>
          <w:rFonts w:ascii="Verdana" w:hAnsi="Verdana"/>
          <w:sz w:val="24"/>
          <w:szCs w:val="24"/>
        </w:rPr>
      </w:pPr>
      <w:r w:rsidRPr="0036419D">
        <w:rPr>
          <w:rFonts w:ascii="Verdana" w:hAnsi="Verdana"/>
          <w:sz w:val="24"/>
          <w:szCs w:val="24"/>
        </w:rPr>
        <w:t>Imagerie Multimodale Multiéchelle et Modélisation du Tissu Osseux et articulaire (13MTO – Université Orléans)</w:t>
      </w:r>
    </w:p>
    <w:p w:rsidR="00200F0A" w:rsidRDefault="00200F0A" w:rsidP="006B2138">
      <w:pPr>
        <w:pStyle w:val="Paragraphedeliste"/>
        <w:spacing w:after="0" w:line="240" w:lineRule="auto"/>
        <w:ind w:left="0"/>
        <w:jc w:val="both"/>
        <w:rPr>
          <w:rFonts w:ascii="Verdana" w:hAnsi="Verdana"/>
          <w:sz w:val="24"/>
          <w:szCs w:val="24"/>
        </w:rPr>
      </w:pPr>
    </w:p>
    <w:p w:rsidR="00B761E0" w:rsidRPr="000A3AE2" w:rsidRDefault="00B761E0"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36419D" w:rsidRPr="0036419D" w:rsidRDefault="0036419D" w:rsidP="0036419D">
      <w:pPr>
        <w:pStyle w:val="Paragraphedeliste"/>
        <w:spacing w:after="0" w:line="240" w:lineRule="auto"/>
        <w:ind w:left="709"/>
        <w:jc w:val="both"/>
        <w:rPr>
          <w:rFonts w:ascii="Verdana" w:hAnsi="Verdana"/>
          <w:sz w:val="24"/>
          <w:szCs w:val="24"/>
        </w:rPr>
      </w:pPr>
    </w:p>
    <w:p w:rsidR="0036419D" w:rsidRPr="00B761E0" w:rsidRDefault="0036419D" w:rsidP="00B761E0">
      <w:pPr>
        <w:spacing w:after="0" w:line="240" w:lineRule="auto"/>
        <w:jc w:val="both"/>
        <w:rPr>
          <w:rFonts w:ascii="Verdana" w:hAnsi="Verdana"/>
          <w:sz w:val="24"/>
          <w:szCs w:val="24"/>
        </w:rPr>
      </w:pPr>
      <w:r w:rsidRPr="00B761E0">
        <w:rPr>
          <w:rFonts w:ascii="Verdana" w:hAnsi="Verdana"/>
          <w:sz w:val="24"/>
          <w:szCs w:val="24"/>
        </w:rPr>
        <w:t>Association Française de Lutte antirhumatismales (75)</w:t>
      </w:r>
    </w:p>
    <w:p w:rsidR="0036419D" w:rsidRPr="00B761E0" w:rsidRDefault="0036419D" w:rsidP="00B761E0">
      <w:pPr>
        <w:spacing w:after="0" w:line="240" w:lineRule="auto"/>
        <w:jc w:val="both"/>
        <w:rPr>
          <w:rFonts w:ascii="Verdana" w:hAnsi="Verdana"/>
          <w:sz w:val="24"/>
          <w:szCs w:val="24"/>
        </w:rPr>
      </w:pPr>
      <w:r w:rsidRPr="00B761E0">
        <w:rPr>
          <w:rFonts w:ascii="Verdana" w:hAnsi="Verdana"/>
          <w:sz w:val="24"/>
          <w:szCs w:val="24"/>
        </w:rPr>
        <w:t>Agro-Bio (45)</w:t>
      </w:r>
    </w:p>
    <w:p w:rsidR="00200F0A" w:rsidRPr="000A3AE2" w:rsidRDefault="00200F0A" w:rsidP="006B2138">
      <w:pPr>
        <w:pStyle w:val="Paragraphedeliste"/>
        <w:spacing w:after="0" w:line="240" w:lineRule="auto"/>
        <w:ind w:left="709"/>
        <w:jc w:val="both"/>
        <w:rPr>
          <w:rFonts w:ascii="Verdana" w:hAnsi="Verdana"/>
          <w:sz w:val="24"/>
          <w:szCs w:val="24"/>
        </w:rPr>
      </w:pPr>
    </w:p>
    <w:p w:rsidR="003E22CE" w:rsidRDefault="003E22CE" w:rsidP="00822807">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09440" behindDoc="0" locked="0" layoutInCell="1" allowOverlap="1" wp14:anchorId="01599FF6" wp14:editId="665A6380">
                <wp:simplePos x="0" y="0"/>
                <wp:positionH relativeFrom="column">
                  <wp:posOffset>-83185</wp:posOffset>
                </wp:positionH>
                <wp:positionV relativeFrom="paragraph">
                  <wp:posOffset>164465</wp:posOffset>
                </wp:positionV>
                <wp:extent cx="6619875" cy="0"/>
                <wp:effectExtent l="0" t="0" r="9525" b="19050"/>
                <wp:wrapNone/>
                <wp:docPr id="20" name="Connecteur droit 20"/>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20"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" strokecolor="#bc4542 [3045]"/>
            </w:pict>
          </mc:Fallback>
        </mc:AlternateContent>
      </w:r>
    </w:p>
    <w:p w:rsidR="0036419D" w:rsidRPr="00C0637B" w:rsidRDefault="0036419D" w:rsidP="0036419D">
      <w:pPr>
        <w:spacing w:after="0" w:line="240" w:lineRule="auto"/>
        <w:jc w:val="both"/>
        <w:rPr>
          <w:rFonts w:ascii="Verdana" w:eastAsiaTheme="minorEastAsia" w:hAnsi="Verdana" w:cs="Arial"/>
          <w:sz w:val="24"/>
          <w:szCs w:val="24"/>
          <w:lang w:eastAsia="fr-FR"/>
        </w:rPr>
      </w:pPr>
      <w:r w:rsidRPr="00C0637B">
        <w:rPr>
          <w:rFonts w:ascii="Verdana" w:eastAsiaTheme="minorEastAsia" w:hAnsi="Verdana" w:cs="Arial"/>
          <w:sz w:val="24"/>
          <w:szCs w:val="24"/>
          <w:lang w:eastAsia="fr-FR"/>
        </w:rPr>
        <w:t xml:space="preserve">L'arthrose, qui s’accentue avec l’âge, est la maladie chronique des articulations la plus répandue. Elle se caractérise par la destruction du cartilage qui s'étend à toutes les structures de l'articulation correspondant à la zone de jonction entre deux os. Actuellement, il n’existe aucun traitement pharmacologique puissant contre l’arthrose et seuls des traitements de prévention de la douleur sont prescrits. Avec le vieillissement de la population, l’arthrose est une maladie qui coûte très cher à l’Assurance maladie.  Le but du  projet est d’identifier dans un premier temps les biomarqueurs à partir d’échantillons de patients, puis d’identifier les cibles biologiques associées et enfin de valider ces cibles avec des composés outils qui permettront le développement de futurs médicaments. Cette approche de médecine translationnelle sera conduite de la façon suivante: les prélèvements des échantillons humains seront assumés par le service de rhumatologie du CHRO puis traités par l'entreprise Agro-Bio, spécialiste en protéomique et enfin l'analyse statistique et l'identification de cibles biologiques potentielles liées à l'arthrose seront conduites à l'ICOA. Les molécules de référence de chacune de ces nouvelles cibles identifiées seront achetées puis testées sur des modèles cellulaires ou de la souris dans le laboratoire I3MTO du CHR d'Orléans. </w:t>
      </w:r>
    </w:p>
    <w:p w:rsidR="009415E6" w:rsidRPr="00C0637B" w:rsidRDefault="009415E6">
      <w:pPr>
        <w:rPr>
          <w:sz w:val="24"/>
          <w:szCs w:val="24"/>
        </w:rPr>
      </w:pPr>
      <w:r w:rsidRPr="00C0637B">
        <w:rPr>
          <w:sz w:val="24"/>
          <w:szCs w:val="24"/>
        </w:rPr>
        <w:br w:type="page"/>
      </w:r>
    </w:p>
    <w:p w:rsidR="009415E6" w:rsidRDefault="00E704A6" w:rsidP="009415E6">
      <w:r w:rsidRPr="00E704A6">
        <w:rPr>
          <w:noProof/>
          <w:lang w:eastAsia="fr-FR"/>
        </w:rPr>
        <w:lastRenderedPageBreak/>
        <w:drawing>
          <wp:anchor distT="0" distB="0" distL="114300" distR="114300" simplePos="0" relativeHeight="252541952" behindDoc="0" locked="0" layoutInCell="1" allowOverlap="1" wp14:anchorId="76A50BC9" wp14:editId="34C204C0">
            <wp:simplePos x="0" y="0"/>
            <wp:positionH relativeFrom="column">
              <wp:posOffset>-174625</wp:posOffset>
            </wp:positionH>
            <wp:positionV relativeFrom="paragraph">
              <wp:posOffset>-124460</wp:posOffset>
            </wp:positionV>
            <wp:extent cx="1238250" cy="1107440"/>
            <wp:effectExtent l="0" t="0" r="0" b="0"/>
            <wp:wrapNone/>
            <wp:docPr id="599" name="Image 599"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250" cy="11074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A9C">
        <w:rPr>
          <w:rFonts w:ascii="Verdana" w:hAnsi="Verdana"/>
          <w:b/>
          <w:noProof/>
          <w:sz w:val="24"/>
          <w:szCs w:val="24"/>
          <w:lang w:eastAsia="fr-FR"/>
        </w:rPr>
        <mc:AlternateContent>
          <mc:Choice Requires="wps">
            <w:drawing>
              <wp:anchor distT="0" distB="0" distL="114300" distR="114300" simplePos="0" relativeHeight="252540928" behindDoc="0" locked="0" layoutInCell="1" allowOverlap="1" wp14:anchorId="09919F15" wp14:editId="3290A5B2">
                <wp:simplePos x="0" y="0"/>
                <wp:positionH relativeFrom="column">
                  <wp:posOffset>-197485</wp:posOffset>
                </wp:positionH>
                <wp:positionV relativeFrom="paragraph">
                  <wp:posOffset>259715</wp:posOffset>
                </wp:positionV>
                <wp:extent cx="7010400" cy="323850"/>
                <wp:effectExtent l="0" t="0" r="0" b="0"/>
                <wp:wrapNone/>
                <wp:docPr id="6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noFill/>
                          <a:miter lim="800000"/>
                          <a:headEnd/>
                          <a:tailEnd/>
                        </a:ln>
                      </wps:spPr>
                      <wps:txbx>
                        <w:txbxContent>
                          <w:p w:rsidR="00806FE5" w:rsidRPr="00C624FF" w:rsidRDefault="00806FE5" w:rsidP="00E704A6">
                            <w:pPr>
                              <w:jc w:val="right"/>
                              <w:rPr>
                                <w:rFonts w:ascii="Verdana" w:hAnsi="Verdana"/>
                                <w:b/>
                                <w:i/>
                              </w:rPr>
                            </w:pPr>
                            <w:r>
                              <w:rPr>
                                <w:rFonts w:ascii="Verdana" w:hAnsi="Verdana"/>
                                <w:b/>
                                <w:i/>
                              </w:rPr>
                              <w:t>Energie et Matériaux</w:t>
                            </w:r>
                          </w:p>
                          <w:p w:rsidR="00806FE5" w:rsidRPr="000A3AE2" w:rsidRDefault="00806FE5" w:rsidP="00E704A6">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3" style="position:absolute;margin-left:-15.55pt;margin-top:20.45pt;width:552pt;height:25.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" fillcolor="#8db3e2 [1311]" stroked="f">
                <v:stroke joinstyle="miter"/>
                <v:textbox>
                  <w:txbxContent>
                    <w:p w:rsidR="00806FE5" w:rsidRPr="00C624FF" w:rsidRDefault="00806FE5" w:rsidP="00E704A6">
                      <w:pPr>
                        <w:jc w:val="right"/>
                        <w:rPr>
                          <w:rFonts w:ascii="Verdana" w:hAnsi="Verdana"/>
                          <w:b/>
                          <w:i/>
                        </w:rPr>
                      </w:pPr>
                      <w:r>
                        <w:rPr>
                          <w:rFonts w:ascii="Verdana" w:hAnsi="Verdana"/>
                          <w:b/>
                          <w:i/>
                        </w:rPr>
                        <w:t>Energie et Matériaux</w:t>
                      </w:r>
                    </w:p>
                    <w:p w:rsidR="00806FE5" w:rsidRPr="000A3AE2" w:rsidRDefault="00806FE5" w:rsidP="00E704A6">
                      <w:pPr>
                        <w:jc w:val="right"/>
                        <w:rPr>
                          <w:rFonts w:ascii="Verdana" w:hAnsi="Verdana"/>
                          <w:b/>
                          <w:i/>
                          <w:sz w:val="24"/>
                          <w:szCs w:val="24"/>
                        </w:rPr>
                      </w:pPr>
                    </w:p>
                  </w:txbxContent>
                </v:textbox>
              </v:roundrect>
            </w:pict>
          </mc:Fallback>
        </mc:AlternateContent>
      </w:r>
      <w:r w:rsidRPr="00E704A6">
        <w:rPr>
          <w:noProof/>
          <w:lang w:eastAsia="fr-FR"/>
        </w:rPr>
        <mc:AlternateContent>
          <mc:Choice Requires="wps">
            <w:drawing>
              <wp:anchor distT="0" distB="0" distL="114300" distR="114300" simplePos="0" relativeHeight="252536832" behindDoc="0" locked="0" layoutInCell="1" allowOverlap="1" wp14:anchorId="723178ED" wp14:editId="6EF8FF13">
                <wp:simplePos x="0" y="0"/>
                <wp:positionH relativeFrom="column">
                  <wp:posOffset>-178435</wp:posOffset>
                </wp:positionH>
                <wp:positionV relativeFrom="paragraph">
                  <wp:posOffset>-73025</wp:posOffset>
                </wp:positionV>
                <wp:extent cx="6991350" cy="323850"/>
                <wp:effectExtent l="0" t="0" r="19050" b="19050"/>
                <wp:wrapNone/>
                <wp:docPr id="5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E704A6">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margin-left:-14.05pt;margin-top:-5.75pt;width:550.5pt;height:25.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" fillcolor="#c2d69b [1942]" strokecolor="#c2d69b [1942]">
                <v:stroke joinstyle="miter"/>
                <v:textbox>
                  <w:txbxContent>
                    <w:p w:rsidR="00806FE5" w:rsidRPr="00C624FF" w:rsidRDefault="00806FE5" w:rsidP="00E704A6">
                      <w:pPr>
                        <w:jc w:val="right"/>
                        <w:rPr>
                          <w:rFonts w:ascii="Verdana" w:hAnsi="Verdana"/>
                          <w:b/>
                          <w:i/>
                        </w:rPr>
                      </w:pPr>
                      <w:r>
                        <w:rPr>
                          <w:rFonts w:ascii="Verdana" w:hAnsi="Verdana"/>
                          <w:b/>
                          <w:i/>
                        </w:rPr>
                        <w:t>Géosciences – Environnement - Espace</w:t>
                      </w:r>
                    </w:p>
                  </w:txbxContent>
                </v:textbox>
              </v:roundrect>
            </w:pict>
          </mc:Fallback>
        </mc:AlternateContent>
      </w:r>
      <w:r w:rsidRPr="00E704A6">
        <w:rPr>
          <w:noProof/>
          <w:lang w:eastAsia="fr-FR"/>
        </w:rPr>
        <mc:AlternateContent>
          <mc:Choice Requires="wps">
            <w:drawing>
              <wp:anchor distT="0" distB="0" distL="114300" distR="114300" simplePos="0" relativeHeight="252537856" behindDoc="0" locked="0" layoutInCell="1" allowOverlap="1" wp14:anchorId="615E7A28" wp14:editId="00812CEC">
                <wp:simplePos x="0" y="0"/>
                <wp:positionH relativeFrom="column">
                  <wp:posOffset>-178435</wp:posOffset>
                </wp:positionH>
                <wp:positionV relativeFrom="paragraph">
                  <wp:posOffset>583565</wp:posOffset>
                </wp:positionV>
                <wp:extent cx="6991350" cy="323850"/>
                <wp:effectExtent l="0" t="0" r="19050" b="19050"/>
                <wp:wrapNone/>
                <wp:docPr id="595" name="Zone de texte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E704A6">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595" o:spid="_x0000_s1065" style="position:absolute;margin-left:-14.05pt;margin-top:45.95pt;width:550.5pt;height:25.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" fillcolor="#d8d8d8 [2732]" strokecolor="#d8d8d8 [2732]">
                <v:stroke joinstyle="miter"/>
                <v:textbox>
                  <w:txbxContent>
                    <w:p w:rsidR="00806FE5" w:rsidRPr="000A3AE2" w:rsidRDefault="00806FE5" w:rsidP="00E704A6">
                      <w:pPr>
                        <w:jc w:val="right"/>
                        <w:rPr>
                          <w:rFonts w:ascii="Verdana" w:hAnsi="Verdana"/>
                          <w:b/>
                          <w:i/>
                          <w:sz w:val="24"/>
                          <w:szCs w:val="24"/>
                        </w:rPr>
                      </w:pPr>
                      <w:r>
                        <w:rPr>
                          <w:rFonts w:ascii="Verdana" w:hAnsi="Verdana"/>
                          <w:b/>
                          <w:i/>
                        </w:rPr>
                        <w:t>Autres</w:t>
                      </w:r>
                    </w:p>
                  </w:txbxContent>
                </v:textbox>
              </v:roundrect>
            </w:pict>
          </mc:Fallback>
        </mc:AlternateContent>
      </w:r>
    </w:p>
    <w:p w:rsidR="009415E6" w:rsidRDefault="009415E6" w:rsidP="009415E6">
      <w:pPr>
        <w:ind w:left="-284"/>
        <w:jc w:val="center"/>
        <w:rPr>
          <w:rFonts w:ascii="Verdana" w:hAnsi="Verdana"/>
          <w:sz w:val="24"/>
          <w:szCs w:val="24"/>
        </w:rPr>
      </w:pPr>
    </w:p>
    <w:p w:rsidR="00E704A6" w:rsidRPr="000A3AE2" w:rsidRDefault="00E704A6" w:rsidP="009415E6">
      <w:pPr>
        <w:ind w:left="-284"/>
        <w:jc w:val="center"/>
        <w:rPr>
          <w:rFonts w:ascii="Verdana" w:hAnsi="Verdana"/>
          <w:sz w:val="24"/>
          <w:szCs w:val="24"/>
        </w:rPr>
      </w:pPr>
    </w:p>
    <w:p w:rsidR="00E704A6" w:rsidRDefault="00E704A6" w:rsidP="00E704A6">
      <w:pPr>
        <w:spacing w:after="0"/>
        <w:ind w:left="-284"/>
        <w:jc w:val="center"/>
        <w:rPr>
          <w:rFonts w:ascii="Verdana" w:hAnsi="Verdana"/>
          <w:b/>
          <w:noProof/>
          <w:sz w:val="24"/>
          <w:szCs w:val="24"/>
          <w:lang w:eastAsia="fr-FR"/>
        </w:rPr>
      </w:pPr>
      <w:r w:rsidRPr="00E704A6">
        <w:rPr>
          <w:rFonts w:ascii="Verdana" w:hAnsi="Verdana"/>
          <w:b/>
          <w:noProof/>
          <w:sz w:val="24"/>
          <w:szCs w:val="24"/>
          <w:lang w:eastAsia="fr-FR"/>
        </w:rPr>
        <w:t>E2.I.E2</w:t>
      </w:r>
    </w:p>
    <w:p w:rsidR="00666A43" w:rsidRDefault="00666A43" w:rsidP="00E704A6">
      <w:pPr>
        <w:spacing w:after="0"/>
        <w:ind w:left="-284"/>
        <w:jc w:val="center"/>
        <w:rPr>
          <w:rFonts w:ascii="Verdana" w:hAnsi="Verdana"/>
          <w:b/>
          <w:noProof/>
          <w:sz w:val="24"/>
          <w:szCs w:val="24"/>
          <w:lang w:eastAsia="fr-FR"/>
        </w:rPr>
      </w:pPr>
    </w:p>
    <w:p w:rsidR="009415E6" w:rsidRDefault="00666A43" w:rsidP="009415E6">
      <w:pPr>
        <w:spacing w:after="0"/>
        <w:ind w:left="-284"/>
        <w:jc w:val="center"/>
        <w:rPr>
          <w:rFonts w:ascii="Verdana" w:hAnsi="Verdana"/>
          <w:i/>
          <w:noProof/>
          <w:sz w:val="24"/>
          <w:szCs w:val="24"/>
          <w:lang w:eastAsia="fr-FR"/>
        </w:rPr>
      </w:pPr>
      <w:r w:rsidRPr="00666A43">
        <w:rPr>
          <w:rFonts w:ascii="Verdana" w:hAnsi="Verdana"/>
          <w:i/>
          <w:noProof/>
          <w:sz w:val="24"/>
          <w:szCs w:val="24"/>
          <w:lang w:eastAsia="fr-FR"/>
        </w:rPr>
        <w:t>Étude de l'Extinction d'Incendies par Économie d'Eau</w:t>
      </w:r>
    </w:p>
    <w:p w:rsidR="009415E6" w:rsidRDefault="009415E6" w:rsidP="009415E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69184" behindDoc="0" locked="0" layoutInCell="1" allowOverlap="1" wp14:anchorId="4DD93012" wp14:editId="201600BA">
                <wp:simplePos x="0" y="0"/>
                <wp:positionH relativeFrom="column">
                  <wp:posOffset>-83185</wp:posOffset>
                </wp:positionH>
                <wp:positionV relativeFrom="paragraph">
                  <wp:posOffset>91440</wp:posOffset>
                </wp:positionV>
                <wp:extent cx="6619875" cy="0"/>
                <wp:effectExtent l="0" t="0" r="9525" b="19050"/>
                <wp:wrapNone/>
                <wp:docPr id="398" name="Connecteur droit 39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98"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" strokecolor="#c2d69b [1942]"/>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B761E0" w:rsidRDefault="00B761E0" w:rsidP="00B761E0">
      <w:pPr>
        <w:pStyle w:val="Paragraphedeliste"/>
        <w:spacing w:after="0" w:line="240" w:lineRule="atLeast"/>
        <w:ind w:left="709"/>
        <w:rPr>
          <w:rFonts w:ascii="Verdana" w:hAnsi="Verdana"/>
          <w:sz w:val="24"/>
          <w:szCs w:val="24"/>
        </w:rPr>
      </w:pPr>
    </w:p>
    <w:p w:rsidR="00200F0A" w:rsidRPr="00B761E0" w:rsidRDefault="00666A43" w:rsidP="00B761E0">
      <w:pPr>
        <w:spacing w:after="0" w:line="240" w:lineRule="atLeast"/>
        <w:jc w:val="both"/>
        <w:rPr>
          <w:rFonts w:ascii="Verdana" w:hAnsi="Verdana"/>
          <w:sz w:val="24"/>
          <w:szCs w:val="24"/>
        </w:rPr>
      </w:pPr>
      <w:r w:rsidRPr="00B761E0">
        <w:rPr>
          <w:rFonts w:ascii="Verdana" w:hAnsi="Verdana"/>
          <w:sz w:val="24"/>
          <w:szCs w:val="24"/>
        </w:rPr>
        <w:t>Khaled CHETEHOUNA</w:t>
      </w:r>
    </w:p>
    <w:p w:rsidR="00666A43" w:rsidRPr="00B761E0" w:rsidRDefault="00666A43" w:rsidP="00B761E0">
      <w:pPr>
        <w:spacing w:after="0" w:line="240" w:lineRule="atLeast"/>
        <w:jc w:val="both"/>
        <w:rPr>
          <w:rFonts w:ascii="Verdana" w:hAnsi="Verdana"/>
          <w:sz w:val="24"/>
          <w:szCs w:val="24"/>
        </w:rPr>
      </w:pPr>
      <w:r w:rsidRPr="00B761E0">
        <w:rPr>
          <w:rFonts w:ascii="Verdana" w:hAnsi="Verdana"/>
          <w:sz w:val="24"/>
          <w:szCs w:val="24"/>
        </w:rPr>
        <w:t xml:space="preserve">Laboratoire Pluridisciplinaire de Recherche en Ingénierie des Systèmes, Mécanique et Energétique (PRISME </w:t>
      </w:r>
      <w:r w:rsidR="001727F4">
        <w:rPr>
          <w:rFonts w:ascii="Verdana" w:hAnsi="Verdana"/>
          <w:sz w:val="24"/>
          <w:szCs w:val="24"/>
        </w:rPr>
        <w:t xml:space="preserve">- </w:t>
      </w:r>
      <w:r w:rsidRPr="00B761E0">
        <w:rPr>
          <w:rFonts w:ascii="Verdana" w:hAnsi="Verdana"/>
          <w:sz w:val="24"/>
          <w:szCs w:val="24"/>
        </w:rPr>
        <w:t>Université Orléans</w:t>
      </w:r>
      <w:r w:rsidR="0074540A">
        <w:rPr>
          <w:rFonts w:ascii="Verdana" w:hAnsi="Verdana"/>
          <w:sz w:val="24"/>
          <w:szCs w:val="24"/>
        </w:rPr>
        <w:t xml:space="preserve"> </w:t>
      </w:r>
      <w:r w:rsidR="0074540A" w:rsidRPr="00B761E0">
        <w:rPr>
          <w:rFonts w:ascii="Verdana" w:hAnsi="Verdana"/>
          <w:sz w:val="24"/>
          <w:szCs w:val="24"/>
        </w:rPr>
        <w:t>– INSA C</w:t>
      </w:r>
      <w:r w:rsidR="0074540A">
        <w:rPr>
          <w:rFonts w:ascii="Verdana" w:hAnsi="Verdana"/>
          <w:sz w:val="24"/>
          <w:szCs w:val="24"/>
        </w:rPr>
        <w:t xml:space="preserve">entre </w:t>
      </w:r>
      <w:r w:rsidR="0074540A" w:rsidRPr="00B761E0">
        <w:rPr>
          <w:rFonts w:ascii="Verdana" w:hAnsi="Verdana"/>
          <w:sz w:val="24"/>
          <w:szCs w:val="24"/>
        </w:rPr>
        <w:t>V</w:t>
      </w:r>
      <w:r w:rsidR="0074540A">
        <w:rPr>
          <w:rFonts w:ascii="Verdana" w:hAnsi="Verdana"/>
          <w:sz w:val="24"/>
          <w:szCs w:val="24"/>
        </w:rPr>
        <w:t xml:space="preserve">al de </w:t>
      </w:r>
      <w:r w:rsidR="0074540A" w:rsidRPr="00B761E0">
        <w:rPr>
          <w:rFonts w:ascii="Verdana" w:hAnsi="Verdana"/>
          <w:sz w:val="24"/>
          <w:szCs w:val="24"/>
        </w:rPr>
        <w:t>L</w:t>
      </w:r>
      <w:r w:rsidR="0074540A">
        <w:rPr>
          <w:rFonts w:ascii="Verdana" w:hAnsi="Verdana"/>
          <w:sz w:val="24"/>
          <w:szCs w:val="24"/>
        </w:rPr>
        <w:t>oire</w:t>
      </w:r>
      <w:r w:rsidRPr="00B761E0">
        <w:rPr>
          <w:rFonts w:ascii="Verdana" w:hAnsi="Verdana"/>
          <w:sz w:val="24"/>
          <w:szCs w:val="24"/>
        </w:rPr>
        <w:t>)</w:t>
      </w:r>
    </w:p>
    <w:p w:rsidR="00200F0A" w:rsidRDefault="00200F0A" w:rsidP="006B2138">
      <w:pPr>
        <w:pStyle w:val="Paragraphedeliste"/>
        <w:spacing w:after="0" w:line="240" w:lineRule="atLeast"/>
        <w:ind w:left="0"/>
        <w:jc w:val="both"/>
        <w:rPr>
          <w:rFonts w:ascii="Verdana" w:hAnsi="Verdana"/>
          <w:sz w:val="24"/>
          <w:szCs w:val="24"/>
        </w:rPr>
      </w:pP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B761E0" w:rsidRDefault="00B761E0" w:rsidP="00B761E0">
      <w:pPr>
        <w:pStyle w:val="Paragraphedeliste"/>
        <w:spacing w:after="0" w:line="240" w:lineRule="auto"/>
        <w:ind w:left="709"/>
        <w:jc w:val="both"/>
        <w:rPr>
          <w:rFonts w:ascii="Verdana" w:hAnsi="Verdana"/>
          <w:sz w:val="24"/>
          <w:szCs w:val="24"/>
        </w:rPr>
      </w:pPr>
    </w:p>
    <w:p w:rsidR="00666A43" w:rsidRPr="00B761E0" w:rsidRDefault="00666A43" w:rsidP="00B761E0">
      <w:pPr>
        <w:spacing w:after="0" w:line="240" w:lineRule="auto"/>
        <w:jc w:val="both"/>
        <w:rPr>
          <w:rFonts w:ascii="Verdana" w:hAnsi="Verdana"/>
          <w:sz w:val="24"/>
          <w:szCs w:val="24"/>
        </w:rPr>
      </w:pPr>
      <w:r w:rsidRPr="00B761E0">
        <w:rPr>
          <w:rFonts w:ascii="Verdana" w:hAnsi="Verdana"/>
          <w:sz w:val="24"/>
          <w:szCs w:val="24"/>
        </w:rPr>
        <w:t>2 ans - subvention Région : 200 k€ (coût total prévu : 200 k€)</w:t>
      </w:r>
    </w:p>
    <w:p w:rsidR="00666A43" w:rsidRDefault="00666A43" w:rsidP="00666A43">
      <w:pPr>
        <w:pStyle w:val="Paragraphedeliste"/>
        <w:spacing w:after="0" w:line="240" w:lineRule="auto"/>
        <w:ind w:left="0"/>
        <w:jc w:val="both"/>
        <w:rPr>
          <w:rFonts w:ascii="Verdana" w:hAnsi="Verdana"/>
          <w:sz w:val="24"/>
          <w:szCs w:val="24"/>
        </w:rPr>
      </w:pP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666A43" w:rsidRDefault="00666A43" w:rsidP="00666A43">
      <w:pPr>
        <w:spacing w:after="0" w:line="240" w:lineRule="auto"/>
        <w:ind w:firstLine="708"/>
        <w:rPr>
          <w:rFonts w:ascii="Verdana" w:hAnsi="Verdana"/>
          <w:sz w:val="24"/>
          <w:szCs w:val="24"/>
        </w:rPr>
      </w:pPr>
    </w:p>
    <w:p w:rsidR="00666A43" w:rsidRPr="00666A43" w:rsidRDefault="001727F4" w:rsidP="00B761E0">
      <w:pPr>
        <w:spacing w:after="0" w:line="240" w:lineRule="auto"/>
        <w:rPr>
          <w:rFonts w:ascii="Verdana" w:hAnsi="Verdana"/>
          <w:sz w:val="24"/>
          <w:szCs w:val="24"/>
        </w:rPr>
      </w:pPr>
      <w:r>
        <w:rPr>
          <w:rFonts w:ascii="Verdana" w:hAnsi="Verdana"/>
          <w:sz w:val="24"/>
          <w:szCs w:val="24"/>
        </w:rPr>
        <w:t xml:space="preserve">Société Vacuum </w:t>
      </w:r>
      <w:proofErr w:type="spellStart"/>
      <w:r>
        <w:rPr>
          <w:rFonts w:ascii="Verdana" w:hAnsi="Verdana"/>
          <w:sz w:val="24"/>
          <w:szCs w:val="24"/>
        </w:rPr>
        <w:t>Technology</w:t>
      </w:r>
      <w:proofErr w:type="spellEnd"/>
      <w:r>
        <w:rPr>
          <w:rFonts w:ascii="Verdana" w:hAnsi="Verdana"/>
          <w:sz w:val="24"/>
          <w:szCs w:val="24"/>
        </w:rPr>
        <w:t xml:space="preserve"> (</w:t>
      </w:r>
      <w:r w:rsidR="00666A43" w:rsidRPr="00666A43">
        <w:rPr>
          <w:rFonts w:ascii="Verdana" w:hAnsi="Verdana"/>
          <w:sz w:val="24"/>
          <w:szCs w:val="24"/>
        </w:rPr>
        <w:t>VACTEC</w:t>
      </w:r>
      <w:r>
        <w:rPr>
          <w:rFonts w:ascii="Verdana" w:hAnsi="Verdana"/>
          <w:sz w:val="24"/>
          <w:szCs w:val="24"/>
        </w:rPr>
        <w:t>)</w:t>
      </w:r>
      <w:r w:rsidR="00666A43" w:rsidRPr="00666A43">
        <w:rPr>
          <w:rFonts w:ascii="Verdana" w:hAnsi="Verdana"/>
          <w:sz w:val="24"/>
          <w:szCs w:val="24"/>
        </w:rPr>
        <w:t xml:space="preserve"> (18)</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200F0A" w:rsidP="006B2138">
      <w:pPr>
        <w:pStyle w:val="Paragraphedeliste"/>
        <w:spacing w:after="0" w:line="240" w:lineRule="auto"/>
        <w:ind w:left="0"/>
        <w:jc w:val="both"/>
        <w:rPr>
          <w:rFonts w:ascii="Verdana" w:hAnsi="Verdana"/>
          <w:sz w:val="24"/>
          <w:szCs w:val="24"/>
        </w:rPr>
      </w:pPr>
    </w:p>
    <w:p w:rsidR="00666A43" w:rsidRDefault="00666A43" w:rsidP="00666A4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844032" behindDoc="0" locked="0" layoutInCell="1" allowOverlap="1" wp14:anchorId="1A9CFEED" wp14:editId="13EC79D4">
                <wp:simplePos x="0" y="0"/>
                <wp:positionH relativeFrom="column">
                  <wp:posOffset>-83185</wp:posOffset>
                </wp:positionH>
                <wp:positionV relativeFrom="paragraph">
                  <wp:posOffset>91440</wp:posOffset>
                </wp:positionV>
                <wp:extent cx="6619875" cy="0"/>
                <wp:effectExtent l="0" t="0" r="9525" b="19050"/>
                <wp:wrapNone/>
                <wp:docPr id="12" name="Connecteur droit 12"/>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rgbClr val="9BBB59">
                              <a:lumMod val="60000"/>
                              <a:lumOff val="40000"/>
                            </a:srgbClr>
                          </a:solidFill>
                          <a:prstDash val="solid"/>
                        </a:ln>
                        <a:effectLst/>
                      </wps:spPr>
                      <wps:bodyPr/>
                    </wps:wsp>
                  </a:graphicData>
                </a:graphic>
                <wp14:sizeRelH relativeFrom="margin">
                  <wp14:pctWidth>0</wp14:pctWidth>
                </wp14:sizeRelH>
              </wp:anchor>
            </w:drawing>
          </mc:Choice>
          <mc:Fallback>
            <w:pict>
              <v:line id="Connecteur droit 12" o:spid="_x0000_s1026" style="position:absolute;z-index:25284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" strokecolor="#c3d69b"/>
            </w:pict>
          </mc:Fallback>
        </mc:AlternateContent>
      </w:r>
    </w:p>
    <w:p w:rsidR="00666A43" w:rsidRPr="00666A43" w:rsidRDefault="00666A43" w:rsidP="00666A43">
      <w:pPr>
        <w:spacing w:after="0" w:line="240" w:lineRule="auto"/>
        <w:rPr>
          <w:rFonts w:ascii="Verdana" w:eastAsiaTheme="minorEastAsia" w:hAnsi="Verdana" w:cs="Arial"/>
          <w:sz w:val="20"/>
          <w:szCs w:val="20"/>
          <w:lang w:eastAsia="fr-FR"/>
        </w:rPr>
      </w:pPr>
    </w:p>
    <w:p w:rsidR="00666A43" w:rsidRPr="00900586" w:rsidRDefault="00666A43" w:rsidP="00666A43">
      <w:pPr>
        <w:spacing w:after="0" w:line="240" w:lineRule="auto"/>
        <w:jc w:val="both"/>
        <w:rPr>
          <w:rFonts w:ascii="Verdana" w:eastAsiaTheme="minorEastAsia" w:hAnsi="Verdana" w:cs="Arial"/>
          <w:sz w:val="24"/>
          <w:szCs w:val="24"/>
          <w:lang w:eastAsia="fr-FR"/>
        </w:rPr>
      </w:pPr>
      <w:bookmarkStart w:id="0" w:name="Résumé_Projet"/>
      <w:bookmarkEnd w:id="0"/>
      <w:r w:rsidRPr="00900586">
        <w:rPr>
          <w:rFonts w:ascii="Verdana" w:eastAsiaTheme="minorEastAsia" w:hAnsi="Verdana" w:cs="Arial"/>
          <w:sz w:val="24"/>
          <w:szCs w:val="24"/>
          <w:lang w:eastAsia="fr-FR"/>
        </w:rPr>
        <w:t xml:space="preserve">Le projet d’Étude de l'Extinction d'Incendies par Économie d'Eau (E2.I.E2) vise à enrichir la base de connaissances sur les performances d'un système de protection automatique par aspersion d'eau (par sprinklers) des incendies en bâtiments, quand les canalisations sont placées "sous vide " en phase de veille. Le système sous vide permet d'économiser l'eau, notamment potable, et est écologique. Pour cela, le projet E2.I.E2 comporte deux objectifs scientifiques: </w:t>
      </w:r>
    </w:p>
    <w:p w:rsidR="00666A43" w:rsidRPr="00900586" w:rsidRDefault="00900586" w:rsidP="00900586">
      <w:pPr>
        <w:spacing w:before="120" w:after="0" w:line="240" w:lineRule="auto"/>
        <w:ind w:left="709"/>
        <w:jc w:val="both"/>
        <w:rPr>
          <w:rFonts w:ascii="Verdana" w:eastAsiaTheme="minorEastAsia" w:hAnsi="Verdana" w:cs="Arial"/>
          <w:sz w:val="24"/>
          <w:szCs w:val="24"/>
          <w:lang w:eastAsia="fr-FR"/>
        </w:rPr>
      </w:pPr>
      <w:r>
        <w:rPr>
          <w:rFonts w:ascii="Verdana" w:eastAsiaTheme="minorEastAsia" w:hAnsi="Verdana" w:cs="Arial"/>
          <w:sz w:val="24"/>
          <w:szCs w:val="24"/>
          <w:lang w:eastAsia="fr-FR"/>
        </w:rPr>
        <w:t xml:space="preserve">- </w:t>
      </w:r>
      <w:r w:rsidR="00666A43" w:rsidRPr="00900586">
        <w:rPr>
          <w:rFonts w:ascii="Verdana" w:eastAsiaTheme="minorEastAsia" w:hAnsi="Verdana" w:cs="Arial"/>
          <w:sz w:val="24"/>
          <w:szCs w:val="24"/>
          <w:lang w:eastAsia="fr-FR"/>
        </w:rPr>
        <w:t> Etablir un outil numérique permettant d'appréhender la dynamique en régime transitoire compressible de ce système liquide/gaz,</w:t>
      </w:r>
    </w:p>
    <w:p w:rsidR="00666A43" w:rsidRPr="00900586" w:rsidRDefault="00900586" w:rsidP="00900586">
      <w:pPr>
        <w:spacing w:after="0" w:line="240" w:lineRule="auto"/>
        <w:ind w:left="709"/>
        <w:jc w:val="both"/>
        <w:rPr>
          <w:rFonts w:ascii="Verdana" w:eastAsiaTheme="minorEastAsia" w:hAnsi="Verdana" w:cs="Arial"/>
          <w:sz w:val="24"/>
          <w:szCs w:val="24"/>
          <w:lang w:eastAsia="fr-FR"/>
        </w:rPr>
      </w:pPr>
      <w:r>
        <w:rPr>
          <w:rFonts w:ascii="Verdana" w:eastAsiaTheme="minorEastAsia" w:hAnsi="Verdana" w:cs="Arial"/>
          <w:sz w:val="24"/>
          <w:szCs w:val="24"/>
          <w:lang w:eastAsia="fr-FR"/>
        </w:rPr>
        <w:t xml:space="preserve">- </w:t>
      </w:r>
      <w:r w:rsidR="00666A43" w:rsidRPr="00900586">
        <w:rPr>
          <w:rFonts w:ascii="Verdana" w:eastAsiaTheme="minorEastAsia" w:hAnsi="Verdana" w:cs="Arial"/>
          <w:sz w:val="24"/>
          <w:szCs w:val="24"/>
          <w:lang w:eastAsia="fr-FR"/>
        </w:rPr>
        <w:t xml:space="preserve">valider l'outil sur maquettes et par comparaison à des outils numériques de mécanique des fluides (Fluent) pour approfondir la maîtrise des écoulements. </w:t>
      </w:r>
    </w:p>
    <w:p w:rsidR="00666A43" w:rsidRPr="00900586" w:rsidRDefault="00666A43" w:rsidP="00666A43">
      <w:pPr>
        <w:spacing w:after="0" w:line="240" w:lineRule="auto"/>
        <w:jc w:val="both"/>
        <w:rPr>
          <w:rFonts w:ascii="Verdana" w:eastAsiaTheme="minorEastAsia" w:hAnsi="Verdana" w:cs="Arial"/>
          <w:sz w:val="24"/>
          <w:szCs w:val="24"/>
          <w:lang w:eastAsia="fr-FR"/>
        </w:rPr>
      </w:pPr>
    </w:p>
    <w:p w:rsidR="00666A43" w:rsidRPr="00900586" w:rsidRDefault="00666A43" w:rsidP="00666A43">
      <w:pPr>
        <w:spacing w:after="0" w:line="240" w:lineRule="auto"/>
        <w:jc w:val="both"/>
        <w:rPr>
          <w:rFonts w:ascii="Verdana" w:eastAsiaTheme="minorEastAsia" w:hAnsi="Verdana" w:cs="Arial"/>
          <w:sz w:val="24"/>
          <w:szCs w:val="24"/>
          <w:lang w:eastAsia="fr-FR"/>
        </w:rPr>
      </w:pPr>
      <w:r w:rsidRPr="00900586">
        <w:rPr>
          <w:rFonts w:ascii="Verdana" w:eastAsiaTheme="minorEastAsia" w:hAnsi="Verdana" w:cs="Arial"/>
          <w:sz w:val="24"/>
          <w:szCs w:val="24"/>
          <w:lang w:eastAsia="fr-FR"/>
        </w:rPr>
        <w:t>Inscrit</w:t>
      </w:r>
      <w:r w:rsidR="00900586">
        <w:rPr>
          <w:rFonts w:ascii="Verdana" w:eastAsiaTheme="minorEastAsia" w:hAnsi="Verdana" w:cs="Arial"/>
          <w:sz w:val="24"/>
          <w:szCs w:val="24"/>
          <w:lang w:eastAsia="fr-FR"/>
        </w:rPr>
        <w:t>s</w:t>
      </w:r>
      <w:r w:rsidRPr="00900586">
        <w:rPr>
          <w:rFonts w:ascii="Verdana" w:eastAsiaTheme="minorEastAsia" w:hAnsi="Verdana" w:cs="Arial"/>
          <w:sz w:val="24"/>
          <w:szCs w:val="24"/>
          <w:lang w:eastAsia="fr-FR"/>
        </w:rPr>
        <w:t xml:space="preserve"> dans le cadre du partenariat entre le Laboratoire PRISME (INSA CVL, Bourges) et </w:t>
      </w:r>
      <w:proofErr w:type="spellStart"/>
      <w:r w:rsidRPr="00900586">
        <w:rPr>
          <w:rFonts w:ascii="Verdana" w:eastAsiaTheme="minorEastAsia" w:hAnsi="Verdana" w:cs="Arial"/>
          <w:sz w:val="24"/>
          <w:szCs w:val="24"/>
          <w:lang w:eastAsia="fr-FR"/>
        </w:rPr>
        <w:t>Vactec</w:t>
      </w:r>
      <w:proofErr w:type="spellEnd"/>
      <w:r w:rsidRPr="00900586">
        <w:rPr>
          <w:rFonts w:ascii="Verdana" w:eastAsiaTheme="minorEastAsia" w:hAnsi="Verdana" w:cs="Arial"/>
          <w:sz w:val="24"/>
          <w:szCs w:val="24"/>
          <w:lang w:eastAsia="fr-FR"/>
        </w:rPr>
        <w:t xml:space="preserve">, initié en 2013 et devant s'établir sur le long terme, ces travaux devront permettre de développer les arguments scientifiques et quantifiés de promotion de cette technologie innovante, brevetée par </w:t>
      </w:r>
      <w:proofErr w:type="spellStart"/>
      <w:r w:rsidRPr="00900586">
        <w:rPr>
          <w:rFonts w:ascii="Verdana" w:eastAsiaTheme="minorEastAsia" w:hAnsi="Verdana" w:cs="Arial"/>
          <w:sz w:val="24"/>
          <w:szCs w:val="24"/>
          <w:lang w:eastAsia="fr-FR"/>
        </w:rPr>
        <w:t>Vactec</w:t>
      </w:r>
      <w:proofErr w:type="spellEnd"/>
      <w:r w:rsidRPr="00900586">
        <w:rPr>
          <w:rFonts w:ascii="Verdana" w:eastAsiaTheme="minorEastAsia" w:hAnsi="Verdana" w:cs="Arial"/>
          <w:sz w:val="24"/>
          <w:szCs w:val="24"/>
          <w:lang w:eastAsia="fr-FR"/>
        </w:rPr>
        <w:t xml:space="preserve">. Les débouchés potentiels sont nombreux et permettent notamment une utilisation en pays défavorisés ou chauds où la lutte contre les incendies mérite une réponse adaptée aux faibles ressources </w:t>
      </w:r>
      <w:r w:rsidR="00900586">
        <w:rPr>
          <w:rFonts w:ascii="Verdana" w:eastAsiaTheme="minorEastAsia" w:hAnsi="Verdana" w:cs="Arial"/>
          <w:sz w:val="24"/>
          <w:szCs w:val="24"/>
          <w:lang w:eastAsia="fr-FR"/>
        </w:rPr>
        <w:t>en eau potable.</w:t>
      </w:r>
    </w:p>
    <w:p w:rsidR="00666A43" w:rsidRPr="00900586" w:rsidRDefault="00666A43" w:rsidP="00666A43">
      <w:pPr>
        <w:spacing w:after="0" w:line="240" w:lineRule="auto"/>
        <w:rPr>
          <w:rFonts w:ascii="Verdana" w:eastAsiaTheme="minorEastAsia" w:hAnsi="Verdana" w:cs="Arial"/>
          <w:sz w:val="24"/>
          <w:szCs w:val="24"/>
          <w:lang w:eastAsia="fr-FR"/>
        </w:rPr>
      </w:pPr>
    </w:p>
    <w:p w:rsidR="00666A43" w:rsidRPr="00666A43" w:rsidRDefault="00666A43" w:rsidP="00666A43">
      <w:pPr>
        <w:spacing w:after="0" w:line="240" w:lineRule="auto"/>
        <w:rPr>
          <w:rFonts w:ascii="Verdana" w:eastAsiaTheme="minorEastAsia" w:hAnsi="Verdana" w:cs="Arial"/>
          <w:sz w:val="20"/>
          <w:szCs w:val="20"/>
          <w:lang w:eastAsia="fr-FR"/>
        </w:rPr>
      </w:pPr>
      <w:bookmarkStart w:id="1" w:name="Partenaire"/>
      <w:bookmarkEnd w:id="1"/>
    </w:p>
    <w:p w:rsidR="003E22CE" w:rsidRDefault="003E22CE" w:rsidP="00666A43">
      <w:pPr>
        <w:pStyle w:val="Paragraphedeliste"/>
        <w:spacing w:after="0" w:line="240" w:lineRule="auto"/>
        <w:ind w:left="0"/>
      </w:pPr>
      <w:r>
        <w:br w:type="page"/>
      </w:r>
    </w:p>
    <w:p w:rsidR="00666A43" w:rsidRDefault="00666A43" w:rsidP="00666A43">
      <w:pPr>
        <w:pStyle w:val="Paragraphedeliste"/>
        <w:spacing w:after="0" w:line="240" w:lineRule="auto"/>
        <w:ind w:left="0"/>
      </w:pPr>
    </w:p>
    <w:p w:rsidR="003E22CE" w:rsidRDefault="00E704A6" w:rsidP="003E22CE">
      <w:r w:rsidRPr="00E704A6">
        <w:rPr>
          <w:noProof/>
          <w:lang w:eastAsia="fr-FR"/>
        </w:rPr>
        <w:drawing>
          <wp:anchor distT="0" distB="0" distL="114300" distR="114300" simplePos="0" relativeHeight="252546048" behindDoc="0" locked="0" layoutInCell="1" allowOverlap="1" wp14:anchorId="4DDCF378" wp14:editId="30752307">
            <wp:simplePos x="0" y="0"/>
            <wp:positionH relativeFrom="column">
              <wp:posOffset>-197485</wp:posOffset>
            </wp:positionH>
            <wp:positionV relativeFrom="paragraph">
              <wp:posOffset>-359410</wp:posOffset>
            </wp:positionV>
            <wp:extent cx="1351280" cy="1152525"/>
            <wp:effectExtent l="0" t="0" r="1270" b="9525"/>
            <wp:wrapNone/>
            <wp:docPr id="603" name="Image 603"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4A6">
        <w:rPr>
          <w:noProof/>
          <w:lang w:eastAsia="fr-FR"/>
        </w:rPr>
        <mc:AlternateContent>
          <mc:Choice Requires="wps">
            <w:drawing>
              <wp:anchor distT="0" distB="0" distL="114300" distR="114300" simplePos="0" relativeHeight="252545024" behindDoc="0" locked="0" layoutInCell="1" allowOverlap="1" wp14:anchorId="6540B02A" wp14:editId="7DB31F0F">
                <wp:simplePos x="0" y="0"/>
                <wp:positionH relativeFrom="column">
                  <wp:posOffset>-197485</wp:posOffset>
                </wp:positionH>
                <wp:positionV relativeFrom="paragraph">
                  <wp:posOffset>135890</wp:posOffset>
                </wp:positionV>
                <wp:extent cx="7010400" cy="504825"/>
                <wp:effectExtent l="0" t="0" r="19050" b="28575"/>
                <wp:wrapNone/>
                <wp:docPr id="602" name="Zone de texte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04825"/>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E704A6">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E704A6">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602" o:spid="_x0000_s1066" style="position:absolute;margin-left:-15.55pt;margin-top:10.7pt;width:552pt;height:39.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" fillcolor="#fabf8f [1945]" strokecolor="#fabf8f [1945]">
                <v:stroke joinstyle="miter"/>
                <v:textbox>
                  <w:txbxContent>
                    <w:p w:rsidR="00806FE5" w:rsidRPr="00B1036E" w:rsidRDefault="00806FE5" w:rsidP="00E704A6">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E704A6">
                      <w:pPr>
                        <w:spacing w:after="0"/>
                        <w:jc w:val="right"/>
                        <w:rPr>
                          <w:rFonts w:ascii="Verdana" w:hAnsi="Verdana"/>
                          <w:b/>
                          <w:i/>
                        </w:rPr>
                      </w:pPr>
                    </w:p>
                  </w:txbxContent>
                </v:textbox>
              </v:roundrect>
            </w:pict>
          </mc:Fallback>
        </mc:AlternateContent>
      </w:r>
      <w:r w:rsidRPr="00E704A6">
        <w:rPr>
          <w:noProof/>
          <w:lang w:eastAsia="fr-FR"/>
        </w:rPr>
        <mc:AlternateContent>
          <mc:Choice Requires="wps">
            <w:drawing>
              <wp:anchor distT="0" distB="0" distL="114300" distR="114300" simplePos="0" relativeHeight="252544000" behindDoc="0" locked="0" layoutInCell="1" allowOverlap="1" wp14:anchorId="06280AFF" wp14:editId="493A8658">
                <wp:simplePos x="0" y="0"/>
                <wp:positionH relativeFrom="column">
                  <wp:posOffset>-197485</wp:posOffset>
                </wp:positionH>
                <wp:positionV relativeFrom="paragraph">
                  <wp:posOffset>-187960</wp:posOffset>
                </wp:positionV>
                <wp:extent cx="7010400" cy="323850"/>
                <wp:effectExtent l="0" t="0" r="19050" b="19050"/>
                <wp:wrapNone/>
                <wp:docPr id="6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E704A6">
                            <w:pPr>
                              <w:jc w:val="right"/>
                              <w:rPr>
                                <w:rFonts w:ascii="Verdana" w:hAnsi="Verdana"/>
                                <w:b/>
                                <w:i/>
                              </w:rPr>
                            </w:pPr>
                            <w:r>
                              <w:rPr>
                                <w:rFonts w:ascii="Verdana" w:hAnsi="Verdana"/>
                                <w:b/>
                                <w:i/>
                              </w:rPr>
                              <w:t>Energie et Matériaux</w:t>
                            </w:r>
                          </w:p>
                          <w:p w:rsidR="00806FE5" w:rsidRPr="000A3AE2" w:rsidRDefault="00806FE5" w:rsidP="00E704A6">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7" style="position:absolute;margin-left:-15.55pt;margin-top:-14.8pt;width:552pt;height:25.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" fillcolor="#8db3e2 [1311]" strokecolor="#548dd4 [1951]">
                <v:stroke joinstyle="miter"/>
                <v:textbox>
                  <w:txbxContent>
                    <w:p w:rsidR="00806FE5" w:rsidRPr="00C624FF" w:rsidRDefault="00806FE5" w:rsidP="00E704A6">
                      <w:pPr>
                        <w:jc w:val="right"/>
                        <w:rPr>
                          <w:rFonts w:ascii="Verdana" w:hAnsi="Verdana"/>
                          <w:b/>
                          <w:i/>
                        </w:rPr>
                      </w:pPr>
                      <w:r>
                        <w:rPr>
                          <w:rFonts w:ascii="Verdana" w:hAnsi="Verdana"/>
                          <w:b/>
                          <w:i/>
                        </w:rPr>
                        <w:t>Energie et Matériaux</w:t>
                      </w:r>
                    </w:p>
                    <w:p w:rsidR="00806FE5" w:rsidRPr="000A3AE2" w:rsidRDefault="00806FE5" w:rsidP="00E704A6">
                      <w:pPr>
                        <w:jc w:val="right"/>
                        <w:rPr>
                          <w:rFonts w:ascii="Verdana" w:hAnsi="Verdana"/>
                          <w:b/>
                          <w:i/>
                          <w:sz w:val="24"/>
                          <w:szCs w:val="24"/>
                        </w:rPr>
                      </w:pPr>
                    </w:p>
                  </w:txbxContent>
                </v:textbox>
              </v:roundrect>
            </w:pict>
          </mc:Fallback>
        </mc:AlternateContent>
      </w:r>
    </w:p>
    <w:p w:rsidR="003E22CE" w:rsidRPr="000A3AE2" w:rsidRDefault="003E22CE" w:rsidP="00172974">
      <w:pPr>
        <w:spacing w:after="0"/>
        <w:ind w:left="-284"/>
        <w:jc w:val="center"/>
        <w:rPr>
          <w:rFonts w:ascii="Verdana" w:hAnsi="Verdana"/>
          <w:sz w:val="24"/>
          <w:szCs w:val="24"/>
        </w:rPr>
      </w:pPr>
    </w:p>
    <w:p w:rsidR="00E704A6" w:rsidRDefault="00E704A6" w:rsidP="003E22CE">
      <w:pPr>
        <w:ind w:left="-284"/>
        <w:jc w:val="center"/>
        <w:rPr>
          <w:rFonts w:ascii="Verdana" w:hAnsi="Verdana"/>
          <w:b/>
          <w:noProof/>
          <w:sz w:val="24"/>
          <w:szCs w:val="24"/>
          <w:lang w:eastAsia="fr-FR"/>
        </w:rPr>
      </w:pPr>
    </w:p>
    <w:p w:rsidR="003E22CE" w:rsidRDefault="00E704A6" w:rsidP="003E22CE">
      <w:pPr>
        <w:ind w:left="-284"/>
        <w:jc w:val="center"/>
        <w:rPr>
          <w:rFonts w:ascii="Verdana" w:hAnsi="Verdana"/>
          <w:b/>
          <w:noProof/>
          <w:sz w:val="24"/>
          <w:szCs w:val="24"/>
          <w:lang w:eastAsia="fr-FR"/>
        </w:rPr>
      </w:pPr>
      <w:r>
        <w:rPr>
          <w:rFonts w:ascii="Verdana" w:hAnsi="Verdana"/>
          <w:b/>
          <w:noProof/>
          <w:sz w:val="24"/>
          <w:szCs w:val="24"/>
          <w:lang w:eastAsia="fr-FR"/>
        </w:rPr>
        <w:t>ECCO</w:t>
      </w:r>
    </w:p>
    <w:p w:rsidR="00E704A6" w:rsidRDefault="00E704A6" w:rsidP="003E22CE">
      <w:pPr>
        <w:spacing w:after="0"/>
        <w:ind w:left="-284"/>
        <w:jc w:val="center"/>
        <w:rPr>
          <w:rFonts w:ascii="Verdana" w:hAnsi="Verdana"/>
          <w:i/>
          <w:noProof/>
          <w:sz w:val="24"/>
          <w:szCs w:val="24"/>
          <w:lang w:eastAsia="fr-FR"/>
        </w:rPr>
      </w:pPr>
      <w:r w:rsidRPr="00E704A6">
        <w:rPr>
          <w:rFonts w:ascii="Verdana" w:hAnsi="Verdana"/>
          <w:i/>
          <w:noProof/>
          <w:sz w:val="24"/>
          <w:szCs w:val="24"/>
          <w:lang w:eastAsia="fr-FR"/>
        </w:rPr>
        <w:t>Optimisation du coût de la consommation d'électricité dans l'habitat individuel</w:t>
      </w:r>
    </w:p>
    <w:p w:rsidR="003E22CE" w:rsidRDefault="003E22CE" w:rsidP="003E22CE">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12512" behindDoc="0" locked="0" layoutInCell="1" allowOverlap="1" wp14:anchorId="1217064F" wp14:editId="1859C358">
                <wp:simplePos x="0" y="0"/>
                <wp:positionH relativeFrom="column">
                  <wp:posOffset>-83185</wp:posOffset>
                </wp:positionH>
                <wp:positionV relativeFrom="paragraph">
                  <wp:posOffset>91440</wp:posOffset>
                </wp:positionV>
                <wp:extent cx="6619875" cy="0"/>
                <wp:effectExtent l="0" t="0" r="9525" b="19050"/>
                <wp:wrapNone/>
                <wp:docPr id="27" name="Connecteur droit 2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7"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" strokecolor="#8db3e2 [1311]"/>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200F0A" w:rsidP="006B2138">
      <w:pPr>
        <w:pStyle w:val="Paragraphedeliste"/>
        <w:spacing w:after="0" w:line="240" w:lineRule="atLeast"/>
        <w:ind w:left="0"/>
        <w:jc w:val="both"/>
        <w:rPr>
          <w:rFonts w:ascii="Verdana" w:hAnsi="Verdana"/>
          <w:sz w:val="24"/>
          <w:szCs w:val="24"/>
        </w:rPr>
      </w:pPr>
    </w:p>
    <w:p w:rsidR="001E1A9F" w:rsidRDefault="001E1A9F" w:rsidP="006B2138">
      <w:pPr>
        <w:pStyle w:val="Paragraphedeliste"/>
        <w:spacing w:after="0" w:line="240" w:lineRule="atLeast"/>
        <w:ind w:left="0"/>
        <w:jc w:val="both"/>
        <w:rPr>
          <w:rFonts w:ascii="Verdana" w:hAnsi="Verdana"/>
          <w:sz w:val="24"/>
          <w:szCs w:val="24"/>
        </w:rPr>
      </w:pPr>
      <w:r w:rsidRPr="001E1A9F">
        <w:rPr>
          <w:rFonts w:ascii="Verdana" w:hAnsi="Verdana"/>
          <w:sz w:val="24"/>
          <w:szCs w:val="24"/>
        </w:rPr>
        <w:t>Sébastien JACQUES</w:t>
      </w:r>
    </w:p>
    <w:p w:rsidR="001E1A9F" w:rsidRDefault="001E1A9F" w:rsidP="006B2138">
      <w:pPr>
        <w:pStyle w:val="Paragraphedeliste"/>
        <w:spacing w:after="0" w:line="240" w:lineRule="atLeast"/>
        <w:ind w:left="0"/>
        <w:jc w:val="both"/>
        <w:rPr>
          <w:rFonts w:ascii="Verdana" w:hAnsi="Verdana"/>
          <w:sz w:val="24"/>
          <w:szCs w:val="24"/>
        </w:rPr>
      </w:pPr>
      <w:r w:rsidRPr="001E1A9F">
        <w:rPr>
          <w:rFonts w:ascii="Verdana" w:hAnsi="Verdana"/>
          <w:sz w:val="24"/>
          <w:szCs w:val="24"/>
        </w:rPr>
        <w:t xml:space="preserve">Groupe de Recherche en Matériaux, Microélectronique, </w:t>
      </w:r>
      <w:r w:rsidR="00C0400D">
        <w:rPr>
          <w:rFonts w:ascii="Verdana" w:hAnsi="Verdana"/>
          <w:sz w:val="24"/>
          <w:szCs w:val="24"/>
        </w:rPr>
        <w:t xml:space="preserve">Acoustique et Nanotechnologies (GREMAN - </w:t>
      </w:r>
      <w:r w:rsidRPr="001E1A9F">
        <w:rPr>
          <w:rFonts w:ascii="Verdana" w:hAnsi="Verdana"/>
          <w:sz w:val="24"/>
          <w:szCs w:val="24"/>
        </w:rPr>
        <w:t xml:space="preserve">Université </w:t>
      </w:r>
      <w:r w:rsidR="00C0400D">
        <w:rPr>
          <w:rFonts w:ascii="Verdana" w:hAnsi="Verdana"/>
          <w:sz w:val="24"/>
          <w:szCs w:val="24"/>
        </w:rPr>
        <w:t xml:space="preserve">François Rabelais </w:t>
      </w:r>
      <w:r w:rsidRPr="001E1A9F">
        <w:rPr>
          <w:rFonts w:ascii="Verdana" w:hAnsi="Verdana"/>
          <w:sz w:val="24"/>
          <w:szCs w:val="24"/>
        </w:rPr>
        <w:t>de Tours – CNRS – CEA - INSA Centre-Val de Loire)</w:t>
      </w:r>
    </w:p>
    <w:p w:rsidR="001E1A9F" w:rsidRPr="000A3AE2" w:rsidRDefault="001E1A9F"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1E1A9F" w:rsidRDefault="001E1A9F" w:rsidP="001E1A9F">
      <w:pPr>
        <w:pStyle w:val="Paragraphedeliste"/>
        <w:spacing w:after="0" w:line="240" w:lineRule="auto"/>
        <w:ind w:left="709"/>
        <w:jc w:val="both"/>
        <w:rPr>
          <w:rFonts w:ascii="Verdana" w:hAnsi="Verdana"/>
          <w:sz w:val="24"/>
          <w:szCs w:val="24"/>
        </w:rPr>
      </w:pPr>
    </w:p>
    <w:p w:rsidR="001E1A9F" w:rsidRPr="001E1A9F" w:rsidRDefault="001E1A9F" w:rsidP="001E1A9F">
      <w:pPr>
        <w:spacing w:after="0" w:line="240" w:lineRule="auto"/>
        <w:jc w:val="both"/>
        <w:rPr>
          <w:rFonts w:ascii="Verdana" w:hAnsi="Verdana"/>
          <w:sz w:val="24"/>
          <w:szCs w:val="24"/>
        </w:rPr>
      </w:pPr>
      <w:r>
        <w:rPr>
          <w:rFonts w:ascii="Verdana" w:hAnsi="Verdana"/>
          <w:sz w:val="24"/>
          <w:szCs w:val="24"/>
        </w:rPr>
        <w:t>3</w:t>
      </w:r>
      <w:r w:rsidRPr="001E1A9F">
        <w:rPr>
          <w:rFonts w:ascii="Verdana" w:hAnsi="Verdana"/>
          <w:sz w:val="24"/>
          <w:szCs w:val="24"/>
        </w:rPr>
        <w:t xml:space="preserve"> ans – subvention Région : </w:t>
      </w:r>
      <w:r>
        <w:rPr>
          <w:rFonts w:ascii="Verdana" w:hAnsi="Verdana"/>
          <w:sz w:val="24"/>
          <w:szCs w:val="24"/>
        </w:rPr>
        <w:t>203</w:t>
      </w:r>
      <w:r w:rsidRPr="001E1A9F">
        <w:rPr>
          <w:rFonts w:ascii="Verdana" w:hAnsi="Verdana"/>
          <w:sz w:val="24"/>
          <w:szCs w:val="24"/>
        </w:rPr>
        <w:t xml:space="preserve"> k€ (coût total prévu : 3</w:t>
      </w:r>
      <w:r>
        <w:rPr>
          <w:rFonts w:ascii="Verdana" w:hAnsi="Verdana"/>
          <w:sz w:val="24"/>
          <w:szCs w:val="24"/>
        </w:rPr>
        <w:t>65</w:t>
      </w:r>
      <w:r w:rsidRPr="001E1A9F">
        <w:rPr>
          <w:rFonts w:ascii="Verdana" w:hAnsi="Verdana"/>
          <w:sz w:val="24"/>
          <w:szCs w:val="24"/>
        </w:rPr>
        <w:t xml:space="preserve"> k€)</w:t>
      </w:r>
    </w:p>
    <w:p w:rsidR="00D66523" w:rsidRPr="000A3AE2" w:rsidRDefault="00D66523"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1E1A9F" w:rsidRDefault="001E1A9F" w:rsidP="001E1A9F">
      <w:pPr>
        <w:pStyle w:val="Paragraphedeliste"/>
        <w:spacing w:after="0" w:line="240" w:lineRule="auto"/>
        <w:ind w:left="709"/>
        <w:jc w:val="both"/>
        <w:rPr>
          <w:rFonts w:ascii="Verdana" w:hAnsi="Verdana"/>
          <w:sz w:val="24"/>
          <w:szCs w:val="24"/>
        </w:rPr>
      </w:pPr>
    </w:p>
    <w:p w:rsidR="00200F0A" w:rsidRDefault="001E1A9F" w:rsidP="001E1A9F">
      <w:pPr>
        <w:spacing w:after="0" w:line="240" w:lineRule="auto"/>
        <w:jc w:val="both"/>
        <w:rPr>
          <w:rFonts w:ascii="Verdana" w:hAnsi="Verdana"/>
          <w:sz w:val="24"/>
          <w:szCs w:val="24"/>
        </w:rPr>
      </w:pPr>
      <w:r w:rsidRPr="001E1A9F">
        <w:rPr>
          <w:rFonts w:ascii="Verdana" w:hAnsi="Verdana"/>
          <w:sz w:val="24"/>
          <w:szCs w:val="24"/>
        </w:rPr>
        <w:t xml:space="preserve">Laboratoire Pluridisciplinaire de Recherche en Ingénierie des Systèmes, Mécanique et Energétique </w:t>
      </w:r>
      <w:r w:rsidR="00C0400D">
        <w:rPr>
          <w:rFonts w:ascii="Verdana" w:hAnsi="Verdana"/>
          <w:sz w:val="24"/>
          <w:szCs w:val="24"/>
        </w:rPr>
        <w:t>(</w:t>
      </w:r>
      <w:r w:rsidRPr="001E1A9F">
        <w:rPr>
          <w:rFonts w:ascii="Verdana" w:hAnsi="Verdana"/>
          <w:sz w:val="24"/>
          <w:szCs w:val="24"/>
        </w:rPr>
        <w:t>PRISME</w:t>
      </w:r>
      <w:bookmarkStart w:id="2" w:name="Acronyme_Partenaire"/>
      <w:bookmarkEnd w:id="2"/>
      <w:r w:rsidR="00C0400D">
        <w:rPr>
          <w:rFonts w:ascii="Verdana" w:hAnsi="Verdana"/>
          <w:sz w:val="24"/>
          <w:szCs w:val="24"/>
        </w:rPr>
        <w:t xml:space="preserve"> - </w:t>
      </w:r>
      <w:r w:rsidRPr="001E1A9F">
        <w:rPr>
          <w:rFonts w:ascii="Verdana" w:hAnsi="Verdana"/>
          <w:sz w:val="24"/>
          <w:szCs w:val="24"/>
        </w:rPr>
        <w:t>Université d’Orléans</w:t>
      </w:r>
      <w:r w:rsidR="0074540A">
        <w:rPr>
          <w:rFonts w:ascii="Verdana" w:hAnsi="Verdana"/>
          <w:sz w:val="24"/>
          <w:szCs w:val="24"/>
        </w:rPr>
        <w:t xml:space="preserve"> – INSA Centre Val de Loire</w:t>
      </w:r>
      <w:r w:rsidRPr="001E1A9F">
        <w:rPr>
          <w:rFonts w:ascii="Verdana" w:hAnsi="Verdana"/>
          <w:sz w:val="24"/>
          <w:szCs w:val="24"/>
        </w:rPr>
        <w:t>)</w:t>
      </w:r>
    </w:p>
    <w:p w:rsidR="001E1A9F" w:rsidRPr="000A3AE2" w:rsidRDefault="001E1A9F"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1E1A9F" w:rsidRDefault="001E1A9F" w:rsidP="001E1A9F">
      <w:pPr>
        <w:pStyle w:val="Paragraphedeliste"/>
        <w:spacing w:after="0" w:line="240" w:lineRule="auto"/>
        <w:ind w:left="709"/>
        <w:jc w:val="both"/>
        <w:rPr>
          <w:rFonts w:ascii="Verdana" w:hAnsi="Verdana"/>
          <w:sz w:val="24"/>
          <w:szCs w:val="24"/>
        </w:rPr>
      </w:pPr>
    </w:p>
    <w:p w:rsidR="001E1A9F" w:rsidRPr="001E1A9F" w:rsidRDefault="001E1A9F" w:rsidP="001E1A9F">
      <w:pPr>
        <w:spacing w:after="0" w:line="240" w:lineRule="auto"/>
        <w:jc w:val="both"/>
        <w:rPr>
          <w:rFonts w:ascii="Verdana" w:hAnsi="Verdana"/>
          <w:sz w:val="24"/>
          <w:szCs w:val="24"/>
        </w:rPr>
      </w:pPr>
      <w:r w:rsidRPr="001E1A9F">
        <w:rPr>
          <w:rFonts w:ascii="Verdana" w:hAnsi="Verdana"/>
          <w:sz w:val="24"/>
          <w:szCs w:val="24"/>
        </w:rPr>
        <w:t>AEG Power Solutions (37)</w:t>
      </w:r>
    </w:p>
    <w:p w:rsidR="001E1A9F" w:rsidRDefault="003E22CE" w:rsidP="001E1A9F">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13536" behindDoc="0" locked="0" layoutInCell="1" allowOverlap="1" wp14:anchorId="6FEAABEA" wp14:editId="18D2141D">
                <wp:simplePos x="0" y="0"/>
                <wp:positionH relativeFrom="column">
                  <wp:posOffset>-83185</wp:posOffset>
                </wp:positionH>
                <wp:positionV relativeFrom="paragraph">
                  <wp:posOffset>164465</wp:posOffset>
                </wp:positionV>
                <wp:extent cx="6619875" cy="0"/>
                <wp:effectExtent l="0" t="0" r="9525" b="19050"/>
                <wp:wrapNone/>
                <wp:docPr id="28" name="Connecteur droit 2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8"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" strokecolor="#8db3e2 [1311]"/>
            </w:pict>
          </mc:Fallback>
        </mc:AlternateContent>
      </w:r>
    </w:p>
    <w:p w:rsidR="00D07516" w:rsidRDefault="001E1A9F" w:rsidP="001E1A9F">
      <w:pPr>
        <w:spacing w:after="0" w:line="240" w:lineRule="auto"/>
        <w:jc w:val="both"/>
        <w:rPr>
          <w:rFonts w:ascii="Verdana" w:hAnsi="Verdana"/>
          <w:sz w:val="24"/>
          <w:szCs w:val="24"/>
        </w:rPr>
      </w:pPr>
      <w:r w:rsidRPr="001E1A9F">
        <w:rPr>
          <w:rFonts w:ascii="Verdana" w:hAnsi="Verdana"/>
          <w:sz w:val="24"/>
          <w:szCs w:val="24"/>
        </w:rPr>
        <w:t>Ce projet s'inscrit dans le contexte européen de la planification de la distribution de l'énergie électrique où la maîtrise de la demande énergétique est une problématique fondamentale. Cette étude vise à proposer des solutions afin de faire face aux pointes de consommation d'électricité dans l'habitat individuel, préoccupation essentielle des distributeurs d'énergie. L'effacement diffus est une technique permettant de répondre à ce problème en exploitant la flexibilité de la consommation d'énergie sans avoir recours à l'activation de centrales de production ni même à l'import d'électricité. Ce mécanisme consiste à suspendre ou reporter la consommation d'électricité pendant une durée déterminée, sans impacter le confort des occupants du bâtiment. Dans le cadre de la problématique soulevée, il s'agit de stocker l'énergie électrique et de la restituer de façon opportune, par le biais d'un convertisseur statique à haut rendement, pour satisfaire les pointes de consommation. La gestion des pointes de consommation ne peut être efficacement appréhendée</w:t>
      </w:r>
      <w:r w:rsidR="001376DD">
        <w:rPr>
          <w:rFonts w:ascii="Verdana" w:hAnsi="Verdana"/>
          <w:sz w:val="24"/>
          <w:szCs w:val="24"/>
        </w:rPr>
        <w:t>,</w:t>
      </w:r>
      <w:r w:rsidRPr="001E1A9F">
        <w:rPr>
          <w:rFonts w:ascii="Verdana" w:hAnsi="Verdana"/>
          <w:sz w:val="24"/>
          <w:szCs w:val="24"/>
        </w:rPr>
        <w:t xml:space="preserve"> voire résolue</w:t>
      </w:r>
      <w:r w:rsidR="001376DD">
        <w:rPr>
          <w:rFonts w:ascii="Verdana" w:hAnsi="Verdana"/>
          <w:sz w:val="24"/>
          <w:szCs w:val="24"/>
        </w:rPr>
        <w:t>,</w:t>
      </w:r>
      <w:r w:rsidRPr="001E1A9F">
        <w:rPr>
          <w:rFonts w:ascii="Verdana" w:hAnsi="Verdana"/>
          <w:sz w:val="24"/>
          <w:szCs w:val="24"/>
        </w:rPr>
        <w:t xml:space="preserve"> qu'en agissant sur les charges électriques énergivores tout en considérant les sources d'énergie localisées chez l'abonné. Il est donc primordial de contrôler et de maîtriser la consommation de ces charges en dialoguant avec elles (par exemple  via le réseau de distribution électrique lui-même en utilisant les courants porteurs en ligne) afin de les exploiter à bon escient. L'avantage est ici d'éviter tout surcoût lié aux nouvelles tarifications de l'électricité</w:t>
      </w:r>
      <w:r>
        <w:rPr>
          <w:rFonts w:ascii="Verdana" w:hAnsi="Verdana"/>
          <w:sz w:val="24"/>
          <w:szCs w:val="24"/>
        </w:rPr>
        <w:t>.</w:t>
      </w:r>
      <w:r w:rsidR="00D07516">
        <w:rPr>
          <w:rFonts w:ascii="Verdana" w:hAnsi="Verdana"/>
          <w:sz w:val="24"/>
          <w:szCs w:val="24"/>
        </w:rPr>
        <w:br w:type="page"/>
      </w:r>
    </w:p>
    <w:p w:rsidR="00D07516" w:rsidRDefault="00B1496F" w:rsidP="00D07516">
      <w:r w:rsidRPr="00B1496F">
        <w:rPr>
          <w:noProof/>
          <w:lang w:eastAsia="fr-FR"/>
        </w:rPr>
        <w:lastRenderedPageBreak/>
        <w:drawing>
          <wp:anchor distT="0" distB="0" distL="114300" distR="114300" simplePos="0" relativeHeight="252549120" behindDoc="0" locked="0" layoutInCell="1" allowOverlap="1" wp14:anchorId="02C8B8EA" wp14:editId="696A9211">
            <wp:simplePos x="0" y="0"/>
            <wp:positionH relativeFrom="column">
              <wp:posOffset>-111760</wp:posOffset>
            </wp:positionH>
            <wp:positionV relativeFrom="paragraph">
              <wp:posOffset>-374650</wp:posOffset>
            </wp:positionV>
            <wp:extent cx="1257300" cy="1119505"/>
            <wp:effectExtent l="0" t="0" r="0" b="4445"/>
            <wp:wrapNone/>
            <wp:docPr id="605" name="Image 605"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96F">
        <w:rPr>
          <w:noProof/>
          <w:lang w:eastAsia="fr-FR"/>
        </w:rPr>
        <mc:AlternateContent>
          <mc:Choice Requires="wps">
            <w:drawing>
              <wp:anchor distT="0" distB="0" distL="114300" distR="114300" simplePos="0" relativeHeight="252548096" behindDoc="0" locked="0" layoutInCell="1" allowOverlap="1" wp14:anchorId="5623F3A4" wp14:editId="3C46CA39">
                <wp:simplePos x="0" y="0"/>
                <wp:positionH relativeFrom="column">
                  <wp:posOffset>-245110</wp:posOffset>
                </wp:positionH>
                <wp:positionV relativeFrom="paragraph">
                  <wp:posOffset>97790</wp:posOffset>
                </wp:positionV>
                <wp:extent cx="6991350" cy="333375"/>
                <wp:effectExtent l="0" t="0" r="19050" b="28575"/>
                <wp:wrapNone/>
                <wp:docPr id="6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B1496F">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8" style="position:absolute;margin-left:-19.3pt;margin-top:7.7pt;width:550.5pt;height:26.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" fillcolor="#e5b8b7 [1301]" strokecolor="#f2dbdb [661]">
                <v:stroke joinstyle="miter"/>
                <v:textbox>
                  <w:txbxContent>
                    <w:p w:rsidR="00806FE5" w:rsidRDefault="00806FE5" w:rsidP="00B1496F">
                      <w:pPr>
                        <w:spacing w:after="0"/>
                        <w:jc w:val="right"/>
                      </w:pPr>
                      <w:r>
                        <w:rPr>
                          <w:rFonts w:ascii="Verdana" w:hAnsi="Verdana"/>
                          <w:b/>
                          <w:i/>
                        </w:rPr>
                        <w:t>Santé – Biologie – Chimie du Vivant</w:t>
                      </w:r>
                    </w:p>
                  </w:txbxContent>
                </v:textbox>
              </v:roundrect>
            </w:pict>
          </mc:Fallback>
        </mc:AlternateContent>
      </w:r>
    </w:p>
    <w:p w:rsidR="00D07516" w:rsidRPr="000A3AE2" w:rsidRDefault="00D07516" w:rsidP="00D07516">
      <w:pPr>
        <w:ind w:left="-284"/>
        <w:jc w:val="center"/>
        <w:rPr>
          <w:rFonts w:ascii="Verdana" w:hAnsi="Verdana"/>
          <w:sz w:val="24"/>
          <w:szCs w:val="24"/>
        </w:rPr>
      </w:pPr>
    </w:p>
    <w:p w:rsidR="00D07516" w:rsidRDefault="006444B0" w:rsidP="00D07516">
      <w:pPr>
        <w:ind w:left="-284"/>
        <w:jc w:val="center"/>
        <w:rPr>
          <w:rFonts w:ascii="Verdana" w:hAnsi="Verdana"/>
          <w:b/>
          <w:noProof/>
          <w:sz w:val="24"/>
          <w:szCs w:val="24"/>
          <w:lang w:eastAsia="fr-FR"/>
        </w:rPr>
      </w:pPr>
      <w:r>
        <w:rPr>
          <w:rFonts w:ascii="Verdana" w:hAnsi="Verdana"/>
          <w:b/>
          <w:noProof/>
          <w:sz w:val="24"/>
          <w:szCs w:val="24"/>
          <w:lang w:eastAsia="fr-FR"/>
        </w:rPr>
        <w:t>EMPIR</w:t>
      </w:r>
    </w:p>
    <w:p w:rsidR="00B1496F" w:rsidRDefault="00B1496F" w:rsidP="00B1496F">
      <w:pPr>
        <w:pStyle w:val="Paragraphedeliste"/>
        <w:spacing w:after="0" w:line="240" w:lineRule="atLeast"/>
        <w:ind w:left="709"/>
        <w:jc w:val="center"/>
        <w:rPr>
          <w:rFonts w:ascii="Verdana" w:hAnsi="Verdana"/>
          <w:i/>
          <w:noProof/>
          <w:sz w:val="24"/>
          <w:szCs w:val="24"/>
          <w:lang w:eastAsia="fr-FR"/>
        </w:rPr>
      </w:pPr>
      <w:r w:rsidRPr="00B1496F">
        <w:rPr>
          <w:rFonts w:ascii="Verdana" w:hAnsi="Verdana"/>
          <w:i/>
          <w:noProof/>
          <w:sz w:val="24"/>
          <w:szCs w:val="24"/>
          <w:lang w:eastAsia="fr-FR"/>
        </w:rPr>
        <w:t>Mesure haut-débit de la réponse des arbres à des variations de la disponibilité en eau</w:t>
      </w:r>
    </w:p>
    <w:p w:rsidR="00132150" w:rsidRDefault="00132150" w:rsidP="00132150">
      <w:pPr>
        <w:pStyle w:val="Paragraphedeliste"/>
        <w:spacing w:after="0" w:line="240" w:lineRule="atLeast"/>
        <w:ind w:left="709"/>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83168" behindDoc="0" locked="0" layoutInCell="1" allowOverlap="1" wp14:anchorId="46E4FD7C" wp14:editId="59DD5A35">
                <wp:simplePos x="0" y="0"/>
                <wp:positionH relativeFrom="column">
                  <wp:posOffset>-83185</wp:posOffset>
                </wp:positionH>
                <wp:positionV relativeFrom="paragraph">
                  <wp:posOffset>102870</wp:posOffset>
                </wp:positionV>
                <wp:extent cx="6619875" cy="0"/>
                <wp:effectExtent l="0" t="0" r="9525" b="19050"/>
                <wp:wrapNone/>
                <wp:docPr id="335" name="Connecteur droit 33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35"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8.1pt" to="514.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" strokecolor="#e5b8b7 [1301]"/>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5C01DB" w:rsidP="006B2138">
      <w:pPr>
        <w:pStyle w:val="Paragraphedeliste"/>
        <w:spacing w:after="0" w:line="240" w:lineRule="atLeast"/>
        <w:ind w:left="0"/>
        <w:jc w:val="both"/>
        <w:rPr>
          <w:rFonts w:ascii="Verdana" w:hAnsi="Verdana"/>
          <w:sz w:val="24"/>
          <w:szCs w:val="24"/>
        </w:rPr>
      </w:pPr>
      <w:r>
        <w:rPr>
          <w:rFonts w:ascii="Verdana" w:hAnsi="Verdana"/>
          <w:sz w:val="24"/>
          <w:szCs w:val="24"/>
        </w:rPr>
        <w:t>Philippe ROZENBERG</w:t>
      </w:r>
    </w:p>
    <w:p w:rsidR="005C01DB" w:rsidRDefault="005C01DB" w:rsidP="006B2138">
      <w:pPr>
        <w:pStyle w:val="Paragraphedeliste"/>
        <w:spacing w:after="0" w:line="240" w:lineRule="atLeast"/>
        <w:ind w:left="0"/>
        <w:jc w:val="both"/>
        <w:rPr>
          <w:rFonts w:ascii="Verdana" w:hAnsi="Verdana"/>
          <w:sz w:val="24"/>
          <w:szCs w:val="24"/>
        </w:rPr>
      </w:pPr>
      <w:r>
        <w:rPr>
          <w:rFonts w:ascii="Verdana" w:hAnsi="Verdana"/>
          <w:sz w:val="24"/>
          <w:szCs w:val="24"/>
        </w:rPr>
        <w:t>Amélioration Génétique et Physiologie Forestières (</w:t>
      </w:r>
      <w:r w:rsidR="00075C43">
        <w:rPr>
          <w:rFonts w:ascii="Verdana" w:hAnsi="Verdana"/>
          <w:sz w:val="24"/>
          <w:szCs w:val="24"/>
        </w:rPr>
        <w:t>AGPF - INRA</w:t>
      </w:r>
      <w:r>
        <w:rPr>
          <w:rFonts w:ascii="Verdana" w:hAnsi="Verdana"/>
          <w:sz w:val="24"/>
          <w:szCs w:val="24"/>
        </w:rPr>
        <w:t>)</w:t>
      </w:r>
    </w:p>
    <w:p w:rsidR="00200F0A"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5C01DB" w:rsidP="006B2138">
      <w:pPr>
        <w:pStyle w:val="Paragraphedeliste"/>
        <w:spacing w:after="0" w:line="240" w:lineRule="auto"/>
        <w:ind w:left="0"/>
        <w:jc w:val="both"/>
        <w:rPr>
          <w:rFonts w:ascii="Verdana" w:hAnsi="Verdana"/>
          <w:sz w:val="24"/>
          <w:szCs w:val="24"/>
        </w:rPr>
      </w:pPr>
      <w:r>
        <w:rPr>
          <w:rFonts w:ascii="Verdana" w:hAnsi="Verdana"/>
          <w:sz w:val="24"/>
          <w:szCs w:val="24"/>
        </w:rPr>
        <w:t>3 ans – subvention Région : 210 k€ (coût total prévu : 423 k€)</w:t>
      </w:r>
    </w:p>
    <w:p w:rsidR="00B1496F" w:rsidRDefault="00B1496F"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5C01DB" w:rsidRPr="005C01DB" w:rsidRDefault="005C01DB" w:rsidP="005C01DB">
      <w:pPr>
        <w:spacing w:after="0" w:line="240" w:lineRule="auto"/>
        <w:jc w:val="both"/>
        <w:rPr>
          <w:rFonts w:ascii="Verdana" w:hAnsi="Verdana" w:cs="Arial"/>
          <w:sz w:val="24"/>
          <w:szCs w:val="24"/>
        </w:rPr>
      </w:pPr>
      <w:r w:rsidRPr="005C01DB">
        <w:rPr>
          <w:rFonts w:ascii="Verdana" w:hAnsi="Verdana" w:cs="Arial"/>
          <w:sz w:val="24"/>
          <w:szCs w:val="24"/>
        </w:rPr>
        <w:t>Génétique et Biomasse Forestière Orléans (GBFOR – INRA)</w:t>
      </w:r>
    </w:p>
    <w:p w:rsidR="005C01DB" w:rsidRPr="005C01DB" w:rsidRDefault="005C01DB" w:rsidP="005C01DB">
      <w:pPr>
        <w:spacing w:after="0" w:line="240" w:lineRule="auto"/>
        <w:jc w:val="both"/>
        <w:rPr>
          <w:rFonts w:ascii="Verdana" w:hAnsi="Verdana" w:cs="Arial"/>
          <w:sz w:val="24"/>
          <w:szCs w:val="24"/>
        </w:rPr>
      </w:pPr>
      <w:r w:rsidRPr="005C01DB">
        <w:rPr>
          <w:rFonts w:ascii="Verdana" w:hAnsi="Verdana" w:cs="Arial"/>
          <w:sz w:val="24"/>
          <w:szCs w:val="24"/>
        </w:rPr>
        <w:t>Ecosystèmes Forestiers (EFNO – IRSTEA)</w:t>
      </w:r>
    </w:p>
    <w:p w:rsidR="00200F0A"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5C01DB" w:rsidRPr="005C01DB" w:rsidRDefault="005C01DB" w:rsidP="005C01DB">
      <w:pPr>
        <w:spacing w:after="0" w:line="240" w:lineRule="auto"/>
        <w:jc w:val="both"/>
        <w:rPr>
          <w:rFonts w:ascii="Verdana" w:hAnsi="Verdana" w:cs="Arial"/>
          <w:sz w:val="24"/>
          <w:szCs w:val="24"/>
        </w:rPr>
      </w:pPr>
      <w:r w:rsidRPr="005C01DB">
        <w:rPr>
          <w:rFonts w:ascii="Verdana" w:hAnsi="Verdana" w:cs="Arial"/>
          <w:sz w:val="24"/>
          <w:szCs w:val="24"/>
        </w:rPr>
        <w:t>ARBOCENTRE (45)</w:t>
      </w:r>
    </w:p>
    <w:p w:rsidR="005C01DB" w:rsidRPr="005C01DB" w:rsidRDefault="005C01DB" w:rsidP="005C01DB">
      <w:pPr>
        <w:spacing w:after="0" w:line="240" w:lineRule="auto"/>
        <w:jc w:val="both"/>
        <w:rPr>
          <w:rFonts w:ascii="Verdana" w:hAnsi="Verdana" w:cs="Arial"/>
          <w:sz w:val="24"/>
          <w:szCs w:val="24"/>
        </w:rPr>
      </w:pPr>
      <w:r w:rsidRPr="005C01DB">
        <w:rPr>
          <w:rFonts w:ascii="Verdana" w:hAnsi="Verdana" w:cs="Arial"/>
          <w:sz w:val="24"/>
          <w:szCs w:val="24"/>
        </w:rPr>
        <w:t>SDEC France (37)</w:t>
      </w:r>
    </w:p>
    <w:p w:rsidR="005C01DB" w:rsidRPr="005C01DB" w:rsidRDefault="005C01DB" w:rsidP="005C01DB">
      <w:pPr>
        <w:spacing w:after="0" w:line="240" w:lineRule="auto"/>
        <w:jc w:val="both"/>
        <w:rPr>
          <w:rFonts w:ascii="Verdana" w:hAnsi="Verdana" w:cs="Arial"/>
          <w:sz w:val="24"/>
          <w:szCs w:val="24"/>
        </w:rPr>
      </w:pPr>
      <w:r w:rsidRPr="005C01DB">
        <w:rPr>
          <w:rFonts w:ascii="Verdana" w:hAnsi="Verdana" w:cs="Arial"/>
          <w:sz w:val="24"/>
          <w:szCs w:val="24"/>
        </w:rPr>
        <w:t>Loiret Nature Environnement (45)</w:t>
      </w:r>
    </w:p>
    <w:p w:rsidR="005C01DB" w:rsidRPr="005C01DB" w:rsidRDefault="005C01DB" w:rsidP="005C01DB">
      <w:pPr>
        <w:spacing w:after="0" w:line="240" w:lineRule="auto"/>
        <w:jc w:val="both"/>
        <w:rPr>
          <w:rFonts w:ascii="Verdana" w:hAnsi="Verdana" w:cs="Arial"/>
          <w:sz w:val="24"/>
          <w:szCs w:val="24"/>
        </w:rPr>
      </w:pPr>
      <w:r w:rsidRPr="005C01DB">
        <w:rPr>
          <w:rFonts w:ascii="Verdana" w:hAnsi="Verdana" w:cs="Arial"/>
          <w:sz w:val="24"/>
          <w:szCs w:val="24"/>
        </w:rPr>
        <w:t>Nestlé Recherche et Développement (37)</w:t>
      </w:r>
    </w:p>
    <w:p w:rsidR="00D07516" w:rsidRPr="000A3AE2" w:rsidRDefault="00D07516" w:rsidP="00D0751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84192" behindDoc="0" locked="0" layoutInCell="1" allowOverlap="1" wp14:anchorId="1BDA8D21" wp14:editId="2A64F7B7">
                <wp:simplePos x="0" y="0"/>
                <wp:positionH relativeFrom="column">
                  <wp:posOffset>-83185</wp:posOffset>
                </wp:positionH>
                <wp:positionV relativeFrom="paragraph">
                  <wp:posOffset>164465</wp:posOffset>
                </wp:positionV>
                <wp:extent cx="6619875" cy="0"/>
                <wp:effectExtent l="0" t="0" r="9525" b="19050"/>
                <wp:wrapNone/>
                <wp:docPr id="336" name="Connecteur droit 33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36"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" strokecolor="#e5b8b7 [1301]"/>
            </w:pict>
          </mc:Fallback>
        </mc:AlternateContent>
      </w:r>
    </w:p>
    <w:p w:rsidR="005C01DB" w:rsidRDefault="005C01DB" w:rsidP="005C01DB">
      <w:pPr>
        <w:autoSpaceDE w:val="0"/>
        <w:autoSpaceDN w:val="0"/>
        <w:adjustRightInd w:val="0"/>
        <w:spacing w:after="0" w:line="240" w:lineRule="auto"/>
        <w:jc w:val="both"/>
        <w:rPr>
          <w:rFonts w:ascii="Verdana" w:hAnsi="Verdana"/>
          <w:sz w:val="24"/>
          <w:szCs w:val="24"/>
        </w:rPr>
      </w:pPr>
    </w:p>
    <w:p w:rsidR="005C01DB" w:rsidRPr="005C01DB" w:rsidRDefault="005C01DB" w:rsidP="005C01DB">
      <w:pPr>
        <w:autoSpaceDE w:val="0"/>
        <w:autoSpaceDN w:val="0"/>
        <w:adjustRightInd w:val="0"/>
        <w:spacing w:after="0" w:line="240" w:lineRule="auto"/>
        <w:jc w:val="both"/>
        <w:rPr>
          <w:rFonts w:ascii="Verdana" w:hAnsi="Verdana"/>
          <w:sz w:val="24"/>
          <w:szCs w:val="24"/>
        </w:rPr>
      </w:pPr>
      <w:r w:rsidRPr="005C01DB">
        <w:rPr>
          <w:rFonts w:ascii="Verdana" w:hAnsi="Verdana"/>
          <w:sz w:val="24"/>
          <w:szCs w:val="24"/>
        </w:rPr>
        <w:t>Dans un contexte de changement climatique, la mesure de la réponse des arbres et des forêts à des variations de la disponibilité en eau est cruciale. Cette réponse se mesure grâce à la vulnérabilité à la cavitation. Or les méthodes d'évaluation actuelles de ce caractère adaptatif clé sont trop coûteuses et trop consommatrices de temps pour être appliquées en routine, que ce soit dans le domaine de la recherche forestière, de l'amélioration génétique ou de la gestion forestière. L'objectif de ce projet est de développer deux nouveaux outils permettant d'évaluer la résistance à la cavitation de façon efficace et précise : un prototype d'</w:t>
      </w:r>
      <w:proofErr w:type="spellStart"/>
      <w:r w:rsidRPr="005C01DB">
        <w:rPr>
          <w:rFonts w:ascii="Verdana" w:hAnsi="Verdana"/>
          <w:sz w:val="24"/>
          <w:szCs w:val="24"/>
        </w:rPr>
        <w:t>Embolitron</w:t>
      </w:r>
      <w:proofErr w:type="spellEnd"/>
      <w:r w:rsidRPr="005C01DB">
        <w:rPr>
          <w:rFonts w:ascii="Verdana" w:hAnsi="Verdana"/>
          <w:sz w:val="24"/>
          <w:szCs w:val="24"/>
        </w:rPr>
        <w:t xml:space="preserve"> multi-échantillons pour la mesure directe à moyen débit ; la spectroscopie dans le proche infrarouge in situ pour la mesure indirecte à haut-débit. Afin de s'assurer de la généricité de ces outils, leur efficacité sera évaluée sur un groupe d'espèces d'arbres modèles et d'intérêt pour la région Centre-Val de Loire comprenant le chêne et un ligneux agricole. Une fois que leur efficience sera validée, leur pertinence ainsi que leur transférabilité opérationnelle seront étudiées.</w:t>
      </w:r>
    </w:p>
    <w:p w:rsidR="003E22CE" w:rsidRDefault="003E22CE" w:rsidP="009737E1">
      <w:pPr>
        <w:autoSpaceDE w:val="0"/>
        <w:autoSpaceDN w:val="0"/>
        <w:adjustRightInd w:val="0"/>
        <w:spacing w:after="0" w:line="240" w:lineRule="auto"/>
        <w:jc w:val="both"/>
      </w:pPr>
      <w:r>
        <w:br w:type="page"/>
      </w:r>
    </w:p>
    <w:p w:rsidR="003E22CE" w:rsidRDefault="005D563D" w:rsidP="003E22CE">
      <w:r w:rsidRPr="005D563D">
        <w:rPr>
          <w:noProof/>
          <w:lang w:eastAsia="fr-FR"/>
        </w:rPr>
        <w:lastRenderedPageBreak/>
        <w:drawing>
          <wp:anchor distT="0" distB="0" distL="114300" distR="114300" simplePos="0" relativeHeight="252553216" behindDoc="0" locked="0" layoutInCell="1" allowOverlap="1" wp14:anchorId="7DF58480" wp14:editId="4EE91570">
            <wp:simplePos x="0" y="0"/>
            <wp:positionH relativeFrom="column">
              <wp:posOffset>-216535</wp:posOffset>
            </wp:positionH>
            <wp:positionV relativeFrom="paragraph">
              <wp:posOffset>-368935</wp:posOffset>
            </wp:positionV>
            <wp:extent cx="1351280" cy="1152525"/>
            <wp:effectExtent l="0" t="0" r="1270" b="9525"/>
            <wp:wrapNone/>
            <wp:docPr id="640" name="Image 640"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63D">
        <w:rPr>
          <w:noProof/>
          <w:lang w:eastAsia="fr-FR"/>
        </w:rPr>
        <mc:AlternateContent>
          <mc:Choice Requires="wps">
            <w:drawing>
              <wp:anchor distT="0" distB="0" distL="114300" distR="114300" simplePos="0" relativeHeight="252552192" behindDoc="0" locked="0" layoutInCell="1" allowOverlap="1" wp14:anchorId="0578030E" wp14:editId="6819DDDD">
                <wp:simplePos x="0" y="0"/>
                <wp:positionH relativeFrom="column">
                  <wp:posOffset>-216535</wp:posOffset>
                </wp:positionH>
                <wp:positionV relativeFrom="paragraph">
                  <wp:posOffset>126365</wp:posOffset>
                </wp:positionV>
                <wp:extent cx="7010400" cy="504825"/>
                <wp:effectExtent l="0" t="0" r="19050" b="28575"/>
                <wp:wrapNone/>
                <wp:docPr id="607" name="Zone de texte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04825"/>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5D563D">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5D563D">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607" o:spid="_x0000_s1069" style="position:absolute;margin-left:-17.05pt;margin-top:9.95pt;width:552pt;height:3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" fillcolor="#fabf8f [1945]" strokecolor="#fabf8f [1945]">
                <v:stroke joinstyle="miter"/>
                <v:textbox>
                  <w:txbxContent>
                    <w:p w:rsidR="00806FE5" w:rsidRPr="00B1036E" w:rsidRDefault="00806FE5" w:rsidP="005D563D">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5D563D">
                      <w:pPr>
                        <w:spacing w:after="0"/>
                        <w:jc w:val="right"/>
                        <w:rPr>
                          <w:rFonts w:ascii="Verdana" w:hAnsi="Verdana"/>
                          <w:b/>
                          <w:i/>
                        </w:rPr>
                      </w:pPr>
                    </w:p>
                  </w:txbxContent>
                </v:textbox>
              </v:roundrect>
            </w:pict>
          </mc:Fallback>
        </mc:AlternateContent>
      </w:r>
      <w:r w:rsidRPr="005D563D">
        <w:rPr>
          <w:noProof/>
          <w:lang w:eastAsia="fr-FR"/>
        </w:rPr>
        <mc:AlternateContent>
          <mc:Choice Requires="wps">
            <w:drawing>
              <wp:anchor distT="0" distB="0" distL="114300" distR="114300" simplePos="0" relativeHeight="252551168" behindDoc="0" locked="0" layoutInCell="1" allowOverlap="1" wp14:anchorId="09BDA356" wp14:editId="4B2FD7D6">
                <wp:simplePos x="0" y="0"/>
                <wp:positionH relativeFrom="column">
                  <wp:posOffset>-216535</wp:posOffset>
                </wp:positionH>
                <wp:positionV relativeFrom="paragraph">
                  <wp:posOffset>-197485</wp:posOffset>
                </wp:positionV>
                <wp:extent cx="7010400" cy="323850"/>
                <wp:effectExtent l="0" t="0" r="19050" b="19050"/>
                <wp:wrapNone/>
                <wp:docPr id="6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5D563D">
                            <w:pPr>
                              <w:jc w:val="right"/>
                              <w:rPr>
                                <w:rFonts w:ascii="Verdana" w:hAnsi="Verdana"/>
                                <w:b/>
                                <w:i/>
                              </w:rPr>
                            </w:pPr>
                            <w:r>
                              <w:rPr>
                                <w:rFonts w:ascii="Verdana" w:hAnsi="Verdana"/>
                                <w:b/>
                                <w:i/>
                              </w:rPr>
                              <w:t>Energie et Matériaux</w:t>
                            </w:r>
                          </w:p>
                          <w:p w:rsidR="00806FE5" w:rsidRPr="000A3AE2" w:rsidRDefault="00806FE5" w:rsidP="005D563D">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0" style="position:absolute;margin-left:-17.05pt;margin-top:-15.55pt;width:552pt;height:25.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" fillcolor="#8db3e2 [1311]" strokecolor="#548dd4 [1951]">
                <v:stroke joinstyle="miter"/>
                <v:textbox>
                  <w:txbxContent>
                    <w:p w:rsidR="00806FE5" w:rsidRPr="00C624FF" w:rsidRDefault="00806FE5" w:rsidP="005D563D">
                      <w:pPr>
                        <w:jc w:val="right"/>
                        <w:rPr>
                          <w:rFonts w:ascii="Verdana" w:hAnsi="Verdana"/>
                          <w:b/>
                          <w:i/>
                        </w:rPr>
                      </w:pPr>
                      <w:r>
                        <w:rPr>
                          <w:rFonts w:ascii="Verdana" w:hAnsi="Verdana"/>
                          <w:b/>
                          <w:i/>
                        </w:rPr>
                        <w:t>Energie et Matériaux</w:t>
                      </w:r>
                    </w:p>
                    <w:p w:rsidR="00806FE5" w:rsidRPr="000A3AE2" w:rsidRDefault="00806FE5" w:rsidP="005D563D">
                      <w:pPr>
                        <w:jc w:val="right"/>
                        <w:rPr>
                          <w:rFonts w:ascii="Verdana" w:hAnsi="Verdana"/>
                          <w:b/>
                          <w:i/>
                          <w:sz w:val="24"/>
                          <w:szCs w:val="24"/>
                        </w:rPr>
                      </w:pPr>
                    </w:p>
                  </w:txbxContent>
                </v:textbox>
              </v:roundrect>
            </w:pict>
          </mc:Fallback>
        </mc:AlternateContent>
      </w:r>
    </w:p>
    <w:p w:rsidR="003E22CE" w:rsidRPr="000A3AE2" w:rsidRDefault="003E22CE" w:rsidP="003E22CE">
      <w:pPr>
        <w:ind w:left="-284"/>
        <w:jc w:val="center"/>
        <w:rPr>
          <w:rFonts w:ascii="Verdana" w:hAnsi="Verdana"/>
          <w:sz w:val="24"/>
          <w:szCs w:val="24"/>
        </w:rPr>
      </w:pPr>
    </w:p>
    <w:p w:rsidR="003E22CE" w:rsidRDefault="00B1496F" w:rsidP="00B1496F">
      <w:pPr>
        <w:ind w:left="-284"/>
        <w:jc w:val="center"/>
        <w:rPr>
          <w:rFonts w:ascii="Verdana" w:hAnsi="Verdana"/>
          <w:b/>
          <w:noProof/>
          <w:sz w:val="24"/>
          <w:szCs w:val="24"/>
          <w:lang w:eastAsia="fr-FR"/>
        </w:rPr>
      </w:pPr>
      <w:r>
        <w:rPr>
          <w:rFonts w:ascii="Verdana" w:hAnsi="Verdana"/>
          <w:b/>
          <w:noProof/>
          <w:sz w:val="24"/>
          <w:szCs w:val="24"/>
          <w:lang w:eastAsia="fr-FR"/>
        </w:rPr>
        <w:t>ExPAAlT</w:t>
      </w:r>
    </w:p>
    <w:p w:rsidR="00B1496F" w:rsidRDefault="00B1496F" w:rsidP="00B1496F">
      <w:pPr>
        <w:spacing w:after="0"/>
        <w:ind w:left="-284"/>
        <w:jc w:val="center"/>
        <w:rPr>
          <w:rFonts w:ascii="Verdana" w:hAnsi="Verdana"/>
          <w:i/>
          <w:noProof/>
          <w:sz w:val="24"/>
          <w:szCs w:val="24"/>
          <w:lang w:eastAsia="fr-FR"/>
        </w:rPr>
      </w:pPr>
      <w:r w:rsidRPr="00B1496F">
        <w:rPr>
          <w:rFonts w:ascii="Verdana" w:hAnsi="Verdana"/>
          <w:i/>
          <w:noProof/>
          <w:sz w:val="24"/>
          <w:szCs w:val="24"/>
          <w:lang w:eastAsia="fr-FR"/>
        </w:rPr>
        <w:t>Explosibilité de Poudres d’Alliage d’Aluminium et de Titane</w:t>
      </w:r>
    </w:p>
    <w:p w:rsidR="003E22CE" w:rsidRDefault="003E22CE" w:rsidP="006B2138">
      <w:pPr>
        <w:spacing w:after="0"/>
        <w:ind w:left="-284"/>
        <w:jc w:val="both"/>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16608" behindDoc="0" locked="0" layoutInCell="1" allowOverlap="1" wp14:anchorId="6A9D60A4" wp14:editId="329165EB">
                <wp:simplePos x="0" y="0"/>
                <wp:positionH relativeFrom="column">
                  <wp:posOffset>-83185</wp:posOffset>
                </wp:positionH>
                <wp:positionV relativeFrom="paragraph">
                  <wp:posOffset>91440</wp:posOffset>
                </wp:positionV>
                <wp:extent cx="6619875" cy="0"/>
                <wp:effectExtent l="0" t="0" r="9525" b="19050"/>
                <wp:wrapNone/>
                <wp:docPr id="30" name="Connecteur droit 3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0"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" strokecolor="#8db3e2 [1311]"/>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1E1A9F" w:rsidP="006B2138">
      <w:pPr>
        <w:pStyle w:val="Paragraphedeliste"/>
        <w:spacing w:after="0" w:line="240" w:lineRule="atLeast"/>
        <w:ind w:left="0"/>
        <w:jc w:val="both"/>
        <w:rPr>
          <w:rFonts w:ascii="Verdana" w:hAnsi="Verdana"/>
          <w:sz w:val="24"/>
          <w:szCs w:val="24"/>
        </w:rPr>
      </w:pPr>
      <w:r w:rsidRPr="001E1A9F">
        <w:rPr>
          <w:rFonts w:ascii="Verdana" w:hAnsi="Verdana"/>
          <w:sz w:val="24"/>
          <w:szCs w:val="24"/>
        </w:rPr>
        <w:t>Philippe GILLARD</w:t>
      </w:r>
    </w:p>
    <w:p w:rsidR="005D563D" w:rsidRDefault="0074540A" w:rsidP="001E1A9F">
      <w:pPr>
        <w:pStyle w:val="Paragraphedeliste"/>
        <w:spacing w:after="0" w:line="240" w:lineRule="atLeast"/>
        <w:ind w:left="0"/>
        <w:jc w:val="both"/>
        <w:rPr>
          <w:rFonts w:ascii="Verdana" w:hAnsi="Verdana"/>
          <w:sz w:val="24"/>
          <w:szCs w:val="24"/>
        </w:rPr>
      </w:pPr>
      <w:r>
        <w:rPr>
          <w:rFonts w:ascii="Verdana" w:hAnsi="Verdana"/>
          <w:sz w:val="24"/>
          <w:szCs w:val="24"/>
        </w:rPr>
        <w:t>Laboratoire</w:t>
      </w:r>
      <w:r w:rsidR="001E1A9F" w:rsidRPr="001E1A9F">
        <w:rPr>
          <w:rFonts w:ascii="Verdana" w:hAnsi="Verdana"/>
          <w:sz w:val="24"/>
          <w:szCs w:val="24"/>
        </w:rPr>
        <w:t xml:space="preserve"> Pluridisciplinaire de Recherche en Ingénierie des Systèmes, Mécanique et</w:t>
      </w:r>
      <w:r>
        <w:rPr>
          <w:rFonts w:ascii="Verdana" w:hAnsi="Verdana"/>
          <w:sz w:val="24"/>
          <w:szCs w:val="24"/>
        </w:rPr>
        <w:t xml:space="preserve"> </w:t>
      </w:r>
      <w:r w:rsidR="00337FCB">
        <w:rPr>
          <w:rFonts w:ascii="Verdana" w:hAnsi="Verdana"/>
          <w:sz w:val="24"/>
          <w:szCs w:val="24"/>
        </w:rPr>
        <w:t xml:space="preserve">Energétique (PRISME - </w:t>
      </w:r>
      <w:r w:rsidR="001E1A9F" w:rsidRPr="001E1A9F">
        <w:rPr>
          <w:rFonts w:ascii="Verdana" w:hAnsi="Verdana"/>
          <w:sz w:val="24"/>
          <w:szCs w:val="24"/>
        </w:rPr>
        <w:t>Université d’Orléans</w:t>
      </w:r>
      <w:r>
        <w:rPr>
          <w:rFonts w:ascii="Verdana" w:hAnsi="Verdana"/>
          <w:sz w:val="24"/>
          <w:szCs w:val="24"/>
        </w:rPr>
        <w:t xml:space="preserve"> – INSA Centre</w:t>
      </w:r>
      <w:r w:rsidR="00852407">
        <w:rPr>
          <w:rFonts w:ascii="Verdana" w:hAnsi="Verdana"/>
          <w:sz w:val="24"/>
          <w:szCs w:val="24"/>
        </w:rPr>
        <w:t>-</w:t>
      </w:r>
      <w:r>
        <w:rPr>
          <w:rFonts w:ascii="Verdana" w:hAnsi="Verdana"/>
          <w:sz w:val="24"/>
          <w:szCs w:val="24"/>
        </w:rPr>
        <w:t>Val de Loire</w:t>
      </w:r>
      <w:r w:rsidR="001E1A9F" w:rsidRPr="001E1A9F">
        <w:rPr>
          <w:rFonts w:ascii="Verdana" w:hAnsi="Verdana"/>
          <w:sz w:val="24"/>
          <w:szCs w:val="24"/>
        </w:rPr>
        <w:t>)</w:t>
      </w:r>
    </w:p>
    <w:p w:rsidR="00200F0A" w:rsidRPr="000A3AE2" w:rsidRDefault="00200F0A"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1E1A9F" w:rsidRPr="001E1A9F" w:rsidRDefault="001E1A9F" w:rsidP="001E1A9F">
      <w:pPr>
        <w:spacing w:after="0" w:line="240" w:lineRule="auto"/>
        <w:jc w:val="both"/>
        <w:rPr>
          <w:rFonts w:ascii="Verdana" w:hAnsi="Verdana"/>
          <w:sz w:val="24"/>
          <w:szCs w:val="24"/>
        </w:rPr>
      </w:pPr>
      <w:r>
        <w:rPr>
          <w:rFonts w:ascii="Verdana" w:hAnsi="Verdana"/>
          <w:sz w:val="24"/>
          <w:szCs w:val="24"/>
        </w:rPr>
        <w:t>3</w:t>
      </w:r>
      <w:r w:rsidRPr="001E1A9F">
        <w:rPr>
          <w:rFonts w:ascii="Verdana" w:hAnsi="Verdana"/>
          <w:sz w:val="24"/>
          <w:szCs w:val="24"/>
        </w:rPr>
        <w:t xml:space="preserve"> ans – subvention Région : </w:t>
      </w:r>
      <w:r>
        <w:rPr>
          <w:rFonts w:ascii="Verdana" w:hAnsi="Verdana"/>
          <w:sz w:val="24"/>
          <w:szCs w:val="24"/>
        </w:rPr>
        <w:t>200</w:t>
      </w:r>
      <w:r w:rsidRPr="001E1A9F">
        <w:rPr>
          <w:rFonts w:ascii="Verdana" w:hAnsi="Verdana"/>
          <w:sz w:val="24"/>
          <w:szCs w:val="24"/>
        </w:rPr>
        <w:t xml:space="preserve"> k€ (coût total prévu : 3</w:t>
      </w:r>
      <w:r>
        <w:rPr>
          <w:rFonts w:ascii="Verdana" w:hAnsi="Verdana"/>
          <w:sz w:val="24"/>
          <w:szCs w:val="24"/>
        </w:rPr>
        <w:t>43</w:t>
      </w:r>
      <w:r w:rsidRPr="001E1A9F">
        <w:rPr>
          <w:rFonts w:ascii="Verdana" w:hAnsi="Verdana"/>
          <w:sz w:val="24"/>
          <w:szCs w:val="24"/>
        </w:rPr>
        <w:t xml:space="preserve">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200F0A" w:rsidRDefault="001E1A9F" w:rsidP="001E1A9F">
      <w:pPr>
        <w:pStyle w:val="Paragraphedeliste"/>
        <w:spacing w:after="0" w:line="240" w:lineRule="atLeast"/>
        <w:ind w:left="0"/>
        <w:jc w:val="both"/>
        <w:rPr>
          <w:rFonts w:ascii="Verdana" w:hAnsi="Verdana"/>
          <w:sz w:val="24"/>
          <w:szCs w:val="24"/>
        </w:rPr>
      </w:pPr>
      <w:r w:rsidRPr="001E1A9F">
        <w:rPr>
          <w:rFonts w:ascii="Verdana" w:hAnsi="Verdana"/>
          <w:sz w:val="24"/>
          <w:szCs w:val="24"/>
        </w:rPr>
        <w:t>Laboratoire Conditions Extrêmes et Matériaux : Ha</w:t>
      </w:r>
      <w:r w:rsidR="00337FCB">
        <w:rPr>
          <w:rFonts w:ascii="Verdana" w:hAnsi="Verdana"/>
          <w:sz w:val="24"/>
          <w:szCs w:val="24"/>
        </w:rPr>
        <w:t xml:space="preserve">ute Température et Irradiation (CEMHTI - </w:t>
      </w:r>
      <w:r w:rsidRPr="001E1A9F">
        <w:rPr>
          <w:rFonts w:ascii="Verdana" w:hAnsi="Verdana"/>
          <w:sz w:val="24"/>
          <w:szCs w:val="24"/>
        </w:rPr>
        <w:t>CNRS)</w:t>
      </w:r>
    </w:p>
    <w:p w:rsidR="009737E1" w:rsidRPr="000A3AE2" w:rsidRDefault="009737E1"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1E1A9F" w:rsidRPr="001E1A9F" w:rsidRDefault="0085069E" w:rsidP="001E1A9F">
      <w:pPr>
        <w:pStyle w:val="Paragraphedeliste"/>
        <w:spacing w:after="0" w:line="240" w:lineRule="atLeast"/>
        <w:ind w:left="0"/>
        <w:jc w:val="both"/>
        <w:rPr>
          <w:rFonts w:ascii="Verdana" w:hAnsi="Verdana"/>
          <w:sz w:val="24"/>
          <w:szCs w:val="24"/>
        </w:rPr>
      </w:pPr>
      <w:r w:rsidRPr="001E1A9F">
        <w:rPr>
          <w:rFonts w:ascii="Verdana" w:hAnsi="Verdana"/>
          <w:sz w:val="24"/>
          <w:szCs w:val="24"/>
        </w:rPr>
        <w:t xml:space="preserve">CRT </w:t>
      </w:r>
      <w:r w:rsidR="001E1A9F" w:rsidRPr="001E1A9F">
        <w:rPr>
          <w:rFonts w:ascii="Verdana" w:hAnsi="Verdana"/>
          <w:sz w:val="24"/>
          <w:szCs w:val="24"/>
        </w:rPr>
        <w:t>CETIM-CERTEC (18),</w:t>
      </w:r>
    </w:p>
    <w:p w:rsidR="001E1A9F" w:rsidRPr="001E1A9F" w:rsidRDefault="001E1A9F" w:rsidP="001E1A9F">
      <w:pPr>
        <w:pStyle w:val="Paragraphedeliste"/>
        <w:spacing w:after="0" w:line="240" w:lineRule="atLeast"/>
        <w:ind w:left="0"/>
        <w:jc w:val="both"/>
        <w:rPr>
          <w:rFonts w:ascii="Verdana" w:hAnsi="Verdana"/>
          <w:sz w:val="24"/>
          <w:szCs w:val="24"/>
        </w:rPr>
      </w:pPr>
      <w:r w:rsidRPr="001E1A9F">
        <w:rPr>
          <w:rFonts w:ascii="Verdana" w:hAnsi="Verdana"/>
          <w:sz w:val="24"/>
          <w:szCs w:val="24"/>
        </w:rPr>
        <w:t>MBDA (18),</w:t>
      </w:r>
    </w:p>
    <w:p w:rsidR="009737E1" w:rsidRDefault="001E1A9F" w:rsidP="001E1A9F">
      <w:pPr>
        <w:pStyle w:val="Paragraphedeliste"/>
        <w:spacing w:after="0" w:line="240" w:lineRule="atLeast"/>
        <w:ind w:left="0"/>
        <w:jc w:val="both"/>
        <w:rPr>
          <w:rFonts w:ascii="Verdana" w:hAnsi="Verdana"/>
          <w:sz w:val="24"/>
          <w:szCs w:val="24"/>
        </w:rPr>
      </w:pPr>
      <w:r w:rsidRPr="001E1A9F">
        <w:rPr>
          <w:rFonts w:ascii="Verdana" w:hAnsi="Verdana"/>
          <w:sz w:val="24"/>
          <w:szCs w:val="24"/>
        </w:rPr>
        <w:t>THYSSENKRUPP (78).</w:t>
      </w:r>
    </w:p>
    <w:p w:rsidR="003E22CE" w:rsidRPr="000A3AE2" w:rsidRDefault="003E22CE" w:rsidP="003E22CE">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17632" behindDoc="0" locked="0" layoutInCell="1" allowOverlap="1" wp14:anchorId="5E444F1C" wp14:editId="7D9BC4C7">
                <wp:simplePos x="0" y="0"/>
                <wp:positionH relativeFrom="column">
                  <wp:posOffset>-83185</wp:posOffset>
                </wp:positionH>
                <wp:positionV relativeFrom="paragraph">
                  <wp:posOffset>164465</wp:posOffset>
                </wp:positionV>
                <wp:extent cx="6619875" cy="0"/>
                <wp:effectExtent l="0" t="0" r="9525" b="19050"/>
                <wp:wrapNone/>
                <wp:docPr id="31" name="Connecteur droit 3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1"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" strokecolor="#8db3e2 [1311]"/>
            </w:pict>
          </mc:Fallback>
        </mc:AlternateContent>
      </w:r>
    </w:p>
    <w:p w:rsidR="00D07516" w:rsidRDefault="001E1A9F" w:rsidP="001E1A9F">
      <w:pPr>
        <w:pStyle w:val="Paragraphedeliste"/>
        <w:spacing w:after="0" w:line="240" w:lineRule="atLeast"/>
        <w:ind w:left="0"/>
        <w:jc w:val="both"/>
      </w:pPr>
      <w:r w:rsidRPr="001E1A9F">
        <w:rPr>
          <w:rFonts w:ascii="Verdana" w:hAnsi="Verdana"/>
          <w:sz w:val="24"/>
          <w:szCs w:val="24"/>
        </w:rPr>
        <w:t>Depuis plus d'une quarantaine d'années l'industrie de la métallurgie des poudres suit une</w:t>
      </w:r>
      <w:r>
        <w:rPr>
          <w:rFonts w:ascii="Verdana" w:hAnsi="Verdana"/>
          <w:sz w:val="24"/>
          <w:szCs w:val="24"/>
        </w:rPr>
        <w:t xml:space="preserve"> </w:t>
      </w:r>
      <w:r w:rsidRPr="001E1A9F">
        <w:rPr>
          <w:rFonts w:ascii="Verdana" w:hAnsi="Verdana"/>
          <w:sz w:val="24"/>
          <w:szCs w:val="24"/>
        </w:rPr>
        <w:t>expansion continue et concerne aujourd'hui tous secteurs industriels comme</w:t>
      </w:r>
      <w:r>
        <w:rPr>
          <w:rFonts w:ascii="Verdana" w:hAnsi="Verdana"/>
          <w:sz w:val="24"/>
          <w:szCs w:val="24"/>
        </w:rPr>
        <w:t xml:space="preserve"> </w:t>
      </w:r>
      <w:r w:rsidRPr="001E1A9F">
        <w:rPr>
          <w:rFonts w:ascii="Verdana" w:hAnsi="Verdana"/>
          <w:sz w:val="24"/>
          <w:szCs w:val="24"/>
        </w:rPr>
        <w:t>l'automobile, l'électronique et l'électrotechnique, l'aérospatiale, l'armement, la conversion</w:t>
      </w:r>
      <w:r>
        <w:rPr>
          <w:rFonts w:ascii="Verdana" w:hAnsi="Verdana"/>
          <w:sz w:val="24"/>
          <w:szCs w:val="24"/>
        </w:rPr>
        <w:t xml:space="preserve"> d'énergie</w:t>
      </w:r>
      <w:r w:rsidRPr="001E1A9F">
        <w:rPr>
          <w:rFonts w:ascii="Verdana" w:hAnsi="Verdana"/>
          <w:sz w:val="24"/>
          <w:szCs w:val="24"/>
        </w:rPr>
        <w:t>… Les procédés de mises en forme haute densité, comme la fabrication</w:t>
      </w:r>
      <w:r>
        <w:rPr>
          <w:rFonts w:ascii="Verdana" w:hAnsi="Verdana"/>
          <w:sz w:val="24"/>
          <w:szCs w:val="24"/>
        </w:rPr>
        <w:t xml:space="preserve"> </w:t>
      </w:r>
      <w:r w:rsidRPr="001E1A9F">
        <w:rPr>
          <w:rFonts w:ascii="Verdana" w:hAnsi="Verdana"/>
          <w:sz w:val="24"/>
          <w:szCs w:val="24"/>
        </w:rPr>
        <w:t>additive, permettent depuis maintenant une dizaine d'années l'ouverture du marché aux</w:t>
      </w:r>
      <w:r>
        <w:rPr>
          <w:rFonts w:ascii="Verdana" w:hAnsi="Verdana"/>
          <w:sz w:val="24"/>
          <w:szCs w:val="24"/>
        </w:rPr>
        <w:t xml:space="preserve"> </w:t>
      </w:r>
      <w:r w:rsidRPr="001E1A9F">
        <w:rPr>
          <w:rFonts w:ascii="Verdana" w:hAnsi="Verdana"/>
          <w:sz w:val="24"/>
          <w:szCs w:val="24"/>
        </w:rPr>
        <w:t>pièces fortement sollicitées. De ce fait ce secteur industriel à forte valeur ajoutée a des</w:t>
      </w:r>
      <w:r>
        <w:rPr>
          <w:rFonts w:ascii="Verdana" w:hAnsi="Verdana"/>
          <w:sz w:val="24"/>
          <w:szCs w:val="24"/>
        </w:rPr>
        <w:t xml:space="preserve"> </w:t>
      </w:r>
      <w:r w:rsidRPr="001E1A9F">
        <w:rPr>
          <w:rFonts w:ascii="Verdana" w:hAnsi="Verdana"/>
          <w:sz w:val="24"/>
          <w:szCs w:val="24"/>
        </w:rPr>
        <w:t>perspectives de croissance à moyen et à long terme évidentes. Or, la fabrication, le</w:t>
      </w:r>
      <w:r>
        <w:rPr>
          <w:rFonts w:ascii="Verdana" w:hAnsi="Verdana"/>
          <w:sz w:val="24"/>
          <w:szCs w:val="24"/>
        </w:rPr>
        <w:t xml:space="preserve"> </w:t>
      </w:r>
      <w:r w:rsidRPr="001E1A9F">
        <w:rPr>
          <w:rFonts w:ascii="Verdana" w:hAnsi="Verdana"/>
          <w:sz w:val="24"/>
          <w:szCs w:val="24"/>
        </w:rPr>
        <w:t xml:space="preserve">transport et la mise en </w:t>
      </w:r>
      <w:r w:rsidR="003758B9" w:rsidRPr="001E1A9F">
        <w:rPr>
          <w:rFonts w:ascii="Verdana" w:hAnsi="Verdana"/>
          <w:sz w:val="24"/>
          <w:szCs w:val="24"/>
        </w:rPr>
        <w:t>œuvre</w:t>
      </w:r>
      <w:r w:rsidRPr="001E1A9F">
        <w:rPr>
          <w:rFonts w:ascii="Verdana" w:hAnsi="Verdana"/>
          <w:sz w:val="24"/>
          <w:szCs w:val="24"/>
        </w:rPr>
        <w:t xml:space="preserve"> des poudres métalliques peuvent poser un problème de</w:t>
      </w:r>
      <w:r>
        <w:rPr>
          <w:rFonts w:ascii="Verdana" w:hAnsi="Verdana"/>
          <w:sz w:val="24"/>
          <w:szCs w:val="24"/>
        </w:rPr>
        <w:t xml:space="preserve"> </w:t>
      </w:r>
      <w:r w:rsidRPr="001E1A9F">
        <w:rPr>
          <w:rFonts w:ascii="Verdana" w:hAnsi="Verdana"/>
          <w:sz w:val="24"/>
          <w:szCs w:val="24"/>
        </w:rPr>
        <w:t>sécurité vis-à-vis du risque incendie et/ou du risque d'explosion. Ce projet concerne la</w:t>
      </w:r>
      <w:r>
        <w:rPr>
          <w:rFonts w:ascii="Verdana" w:hAnsi="Verdana"/>
          <w:sz w:val="24"/>
          <w:szCs w:val="24"/>
        </w:rPr>
        <w:t xml:space="preserve"> </w:t>
      </w:r>
      <w:r w:rsidRPr="001E1A9F">
        <w:rPr>
          <w:rFonts w:ascii="Verdana" w:hAnsi="Verdana"/>
          <w:sz w:val="24"/>
          <w:szCs w:val="24"/>
        </w:rPr>
        <w:t>sécurité lors de l'usage de ces poudres qui relève d'un risque de type explosion de</w:t>
      </w:r>
      <w:r>
        <w:rPr>
          <w:rFonts w:ascii="Verdana" w:hAnsi="Verdana"/>
          <w:sz w:val="24"/>
          <w:szCs w:val="24"/>
        </w:rPr>
        <w:t xml:space="preserve"> </w:t>
      </w:r>
      <w:r w:rsidRPr="001E1A9F">
        <w:rPr>
          <w:rFonts w:ascii="Verdana" w:hAnsi="Verdana"/>
          <w:sz w:val="24"/>
          <w:szCs w:val="24"/>
        </w:rPr>
        <w:t>poussières. Il s'inscrit dans le cadre d'une collaboration avec le Centre de Ressources</w:t>
      </w:r>
      <w:r>
        <w:rPr>
          <w:rFonts w:ascii="Verdana" w:hAnsi="Verdana"/>
          <w:sz w:val="24"/>
          <w:szCs w:val="24"/>
        </w:rPr>
        <w:t xml:space="preserve"> </w:t>
      </w:r>
      <w:r w:rsidRPr="001E1A9F">
        <w:rPr>
          <w:rFonts w:ascii="Verdana" w:hAnsi="Verdana"/>
          <w:sz w:val="24"/>
          <w:szCs w:val="24"/>
        </w:rPr>
        <w:t xml:space="preserve">Technologiques CETIM-CERTEC et les Sociétés MBDA et </w:t>
      </w:r>
      <w:proofErr w:type="spellStart"/>
      <w:r w:rsidRPr="001E1A9F">
        <w:rPr>
          <w:rFonts w:ascii="Verdana" w:hAnsi="Verdana"/>
          <w:sz w:val="24"/>
          <w:szCs w:val="24"/>
        </w:rPr>
        <w:t>Thyssenkrupp</w:t>
      </w:r>
      <w:proofErr w:type="spellEnd"/>
      <w:r w:rsidRPr="001E1A9F">
        <w:rPr>
          <w:rFonts w:ascii="Verdana" w:hAnsi="Verdana"/>
          <w:sz w:val="24"/>
          <w:szCs w:val="24"/>
        </w:rPr>
        <w:t xml:space="preserve"> de Bourges, qui</w:t>
      </w:r>
      <w:r>
        <w:rPr>
          <w:rFonts w:ascii="Verdana" w:hAnsi="Verdana"/>
          <w:sz w:val="24"/>
          <w:szCs w:val="24"/>
        </w:rPr>
        <w:t xml:space="preserve"> </w:t>
      </w:r>
      <w:r w:rsidRPr="001E1A9F">
        <w:rPr>
          <w:rFonts w:ascii="Verdana" w:hAnsi="Verdana"/>
          <w:sz w:val="24"/>
          <w:szCs w:val="24"/>
        </w:rPr>
        <w:t>porte sur l'inflammabilité et l'explosibilité de poudres métalliques intervenant dans la</w:t>
      </w:r>
      <w:r>
        <w:rPr>
          <w:rFonts w:ascii="Verdana" w:hAnsi="Verdana"/>
          <w:sz w:val="24"/>
          <w:szCs w:val="24"/>
        </w:rPr>
        <w:t xml:space="preserve"> </w:t>
      </w:r>
      <w:r w:rsidRPr="001E1A9F">
        <w:rPr>
          <w:rFonts w:ascii="Verdana" w:hAnsi="Verdana"/>
          <w:sz w:val="24"/>
          <w:szCs w:val="24"/>
        </w:rPr>
        <w:t>fabrication de pièces mécaniques par refusions Laser. Dans cette étude, les paramètres</w:t>
      </w:r>
      <w:r>
        <w:rPr>
          <w:rFonts w:ascii="Verdana" w:hAnsi="Verdana"/>
          <w:sz w:val="24"/>
          <w:szCs w:val="24"/>
        </w:rPr>
        <w:t xml:space="preserve"> </w:t>
      </w:r>
      <w:r w:rsidRPr="001E1A9F">
        <w:rPr>
          <w:rFonts w:ascii="Verdana" w:hAnsi="Verdana"/>
          <w:sz w:val="24"/>
          <w:szCs w:val="24"/>
        </w:rPr>
        <w:t>d'inflammabilité et d'explosibilité des différentes poudres seront analysés</w:t>
      </w:r>
      <w:r>
        <w:rPr>
          <w:rFonts w:ascii="Verdana" w:hAnsi="Verdana"/>
          <w:sz w:val="24"/>
          <w:szCs w:val="24"/>
        </w:rPr>
        <w:t xml:space="preserve"> </w:t>
      </w:r>
      <w:r w:rsidRPr="001E1A9F">
        <w:rPr>
          <w:rFonts w:ascii="Verdana" w:hAnsi="Verdana"/>
          <w:sz w:val="24"/>
          <w:szCs w:val="24"/>
        </w:rPr>
        <w:t xml:space="preserve">expérimentalement afin d'établir une base de données </w:t>
      </w:r>
      <w:r w:rsidR="003758B9">
        <w:rPr>
          <w:rFonts w:ascii="Verdana" w:hAnsi="Verdana"/>
          <w:sz w:val="24"/>
          <w:szCs w:val="24"/>
        </w:rPr>
        <w:t>des</w:t>
      </w:r>
      <w:r w:rsidRPr="001E1A9F">
        <w:rPr>
          <w:rFonts w:ascii="Verdana" w:hAnsi="Verdana"/>
          <w:sz w:val="24"/>
          <w:szCs w:val="24"/>
        </w:rPr>
        <w:t xml:space="preserve"> différents alliages de</w:t>
      </w:r>
      <w:r>
        <w:rPr>
          <w:rFonts w:ascii="Verdana" w:hAnsi="Verdana"/>
          <w:sz w:val="24"/>
          <w:szCs w:val="24"/>
        </w:rPr>
        <w:t xml:space="preserve"> </w:t>
      </w:r>
      <w:r w:rsidRPr="001E1A9F">
        <w:rPr>
          <w:rFonts w:ascii="Verdana" w:hAnsi="Verdana"/>
          <w:sz w:val="24"/>
          <w:szCs w:val="24"/>
        </w:rPr>
        <w:t>l'industrie mécanique utilisés selon ce procédé. L’Unité Propre de Recherche du</w:t>
      </w:r>
      <w:r>
        <w:rPr>
          <w:rFonts w:ascii="Verdana" w:hAnsi="Verdana"/>
          <w:sz w:val="24"/>
          <w:szCs w:val="24"/>
        </w:rPr>
        <w:t xml:space="preserve"> </w:t>
      </w:r>
      <w:r w:rsidRPr="001E1A9F">
        <w:rPr>
          <w:rFonts w:ascii="Verdana" w:hAnsi="Verdana"/>
          <w:sz w:val="24"/>
          <w:szCs w:val="24"/>
        </w:rPr>
        <w:t>CNRS CEMHTI est associée au projet, respectivement pour la synthèse des poudres et</w:t>
      </w:r>
      <w:r>
        <w:rPr>
          <w:rFonts w:ascii="Verdana" w:hAnsi="Verdana"/>
          <w:sz w:val="24"/>
          <w:szCs w:val="24"/>
        </w:rPr>
        <w:t xml:space="preserve"> </w:t>
      </w:r>
      <w:r w:rsidRPr="001E1A9F">
        <w:rPr>
          <w:rFonts w:ascii="Verdana" w:hAnsi="Verdana"/>
          <w:sz w:val="24"/>
          <w:szCs w:val="24"/>
        </w:rPr>
        <w:t>leur étude microstructurale et structurale fine.</w:t>
      </w:r>
      <w:r w:rsidR="00D07516">
        <w:br w:type="page"/>
      </w:r>
    </w:p>
    <w:p w:rsidR="005D563D" w:rsidRDefault="005D563D" w:rsidP="00D07516">
      <w:r w:rsidRPr="005D563D">
        <w:rPr>
          <w:noProof/>
          <w:lang w:eastAsia="fr-FR"/>
        </w:rPr>
        <w:lastRenderedPageBreak/>
        <mc:AlternateContent>
          <mc:Choice Requires="wps">
            <w:drawing>
              <wp:anchor distT="0" distB="0" distL="114300" distR="114300" simplePos="0" relativeHeight="252555264" behindDoc="0" locked="0" layoutInCell="1" allowOverlap="1" wp14:anchorId="552EE83A" wp14:editId="038FEC50">
                <wp:simplePos x="0" y="0"/>
                <wp:positionH relativeFrom="column">
                  <wp:posOffset>-226060</wp:posOffset>
                </wp:positionH>
                <wp:positionV relativeFrom="paragraph">
                  <wp:posOffset>-122555</wp:posOffset>
                </wp:positionV>
                <wp:extent cx="7010400" cy="323850"/>
                <wp:effectExtent l="0" t="0" r="19050" b="19050"/>
                <wp:wrapNone/>
                <wp:docPr id="6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5D563D">
                            <w:pPr>
                              <w:jc w:val="right"/>
                              <w:rPr>
                                <w:rFonts w:ascii="Verdana" w:hAnsi="Verdana"/>
                                <w:b/>
                                <w:i/>
                              </w:rPr>
                            </w:pPr>
                            <w:r>
                              <w:rPr>
                                <w:rFonts w:ascii="Verdana" w:hAnsi="Verdana"/>
                                <w:b/>
                                <w:i/>
                              </w:rPr>
                              <w:t>Energie et Matériaux</w:t>
                            </w:r>
                          </w:p>
                          <w:p w:rsidR="00806FE5" w:rsidRPr="000A3AE2" w:rsidRDefault="00806FE5" w:rsidP="005D563D">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margin-left:-17.8pt;margin-top:-9.65pt;width:552pt;height:25.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" fillcolor="#8db3e2 [1311]" strokecolor="#548dd4 [1951]">
                <v:stroke joinstyle="miter"/>
                <v:textbox>
                  <w:txbxContent>
                    <w:p w:rsidR="00806FE5" w:rsidRPr="00C624FF" w:rsidRDefault="00806FE5" w:rsidP="005D563D">
                      <w:pPr>
                        <w:jc w:val="right"/>
                        <w:rPr>
                          <w:rFonts w:ascii="Verdana" w:hAnsi="Verdana"/>
                          <w:b/>
                          <w:i/>
                        </w:rPr>
                      </w:pPr>
                      <w:r>
                        <w:rPr>
                          <w:rFonts w:ascii="Verdana" w:hAnsi="Verdana"/>
                          <w:b/>
                          <w:i/>
                        </w:rPr>
                        <w:t>Energie et Matériaux</w:t>
                      </w:r>
                    </w:p>
                    <w:p w:rsidR="00806FE5" w:rsidRPr="000A3AE2" w:rsidRDefault="00806FE5" w:rsidP="005D563D">
                      <w:pPr>
                        <w:jc w:val="right"/>
                        <w:rPr>
                          <w:rFonts w:ascii="Verdana" w:hAnsi="Verdana"/>
                          <w:b/>
                          <w:i/>
                          <w:sz w:val="24"/>
                          <w:szCs w:val="24"/>
                        </w:rPr>
                      </w:pPr>
                    </w:p>
                  </w:txbxContent>
                </v:textbox>
              </v:roundrect>
            </w:pict>
          </mc:Fallback>
        </mc:AlternateContent>
      </w:r>
      <w:r w:rsidRPr="005D563D">
        <w:rPr>
          <w:noProof/>
          <w:lang w:eastAsia="fr-FR"/>
        </w:rPr>
        <mc:AlternateContent>
          <mc:Choice Requires="wps">
            <w:drawing>
              <wp:anchor distT="0" distB="0" distL="114300" distR="114300" simplePos="0" relativeHeight="252556288" behindDoc="0" locked="0" layoutInCell="1" allowOverlap="1" wp14:anchorId="7EC842A6" wp14:editId="63B1E824">
                <wp:simplePos x="0" y="0"/>
                <wp:positionH relativeFrom="column">
                  <wp:posOffset>-226060</wp:posOffset>
                </wp:positionH>
                <wp:positionV relativeFrom="paragraph">
                  <wp:posOffset>201295</wp:posOffset>
                </wp:positionV>
                <wp:extent cx="7010400" cy="504825"/>
                <wp:effectExtent l="0" t="0" r="19050" b="28575"/>
                <wp:wrapNone/>
                <wp:docPr id="642" name="Zone de texte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04825"/>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5D563D">
                            <w:pPr>
                              <w:spacing w:after="0"/>
                              <w:ind w:left="708" w:firstLine="708"/>
                              <w:jc w:val="right"/>
                              <w:rPr>
                                <w:rFonts w:ascii="Verdana" w:hAnsi="Verdana"/>
                                <w:b/>
                                <w:i/>
                              </w:rPr>
                            </w:pPr>
                            <w:r>
                              <w:rPr>
                                <w:rFonts w:ascii="Verdana" w:hAnsi="Verdana"/>
                                <w:b/>
                                <w:i/>
                              </w:rPr>
                              <w:t>Mathématiques - Physique - Informatique – Economie – Système s- Langages</w:t>
                            </w:r>
                          </w:p>
                          <w:p w:rsidR="00806FE5" w:rsidRPr="00B1036E" w:rsidRDefault="00806FE5" w:rsidP="005D563D">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642" o:spid="_x0000_s1072" style="position:absolute;margin-left:-17.8pt;margin-top:15.85pt;width:552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" fillcolor="#fabf8f [1945]" strokecolor="#fabf8f [1945]">
                <v:stroke joinstyle="miter"/>
                <v:textbox>
                  <w:txbxContent>
                    <w:p w:rsidR="00806FE5" w:rsidRPr="00B1036E" w:rsidRDefault="00806FE5" w:rsidP="005D563D">
                      <w:pPr>
                        <w:spacing w:after="0"/>
                        <w:ind w:left="708" w:firstLine="708"/>
                        <w:jc w:val="right"/>
                        <w:rPr>
                          <w:rFonts w:ascii="Verdana" w:hAnsi="Verdana"/>
                          <w:b/>
                          <w:i/>
                        </w:rPr>
                      </w:pPr>
                      <w:r>
                        <w:rPr>
                          <w:rFonts w:ascii="Verdana" w:hAnsi="Verdana"/>
                          <w:b/>
                          <w:i/>
                        </w:rPr>
                        <w:t>Mathématiques - Physique - Informatique – Economie – Système s- Langages</w:t>
                      </w:r>
                    </w:p>
                    <w:p w:rsidR="00806FE5" w:rsidRPr="00B1036E" w:rsidRDefault="00806FE5" w:rsidP="005D563D">
                      <w:pPr>
                        <w:spacing w:after="0"/>
                        <w:jc w:val="right"/>
                        <w:rPr>
                          <w:rFonts w:ascii="Verdana" w:hAnsi="Verdana"/>
                          <w:b/>
                          <w:i/>
                        </w:rPr>
                      </w:pPr>
                    </w:p>
                  </w:txbxContent>
                </v:textbox>
              </v:roundrect>
            </w:pict>
          </mc:Fallback>
        </mc:AlternateContent>
      </w:r>
      <w:r w:rsidRPr="005D563D">
        <w:rPr>
          <w:noProof/>
          <w:lang w:eastAsia="fr-FR"/>
        </w:rPr>
        <w:drawing>
          <wp:anchor distT="0" distB="0" distL="114300" distR="114300" simplePos="0" relativeHeight="252557312" behindDoc="0" locked="0" layoutInCell="1" allowOverlap="1" wp14:anchorId="7B28F8C5" wp14:editId="6DDCA09D">
            <wp:simplePos x="0" y="0"/>
            <wp:positionH relativeFrom="column">
              <wp:posOffset>-226060</wp:posOffset>
            </wp:positionH>
            <wp:positionV relativeFrom="paragraph">
              <wp:posOffset>-294005</wp:posOffset>
            </wp:positionV>
            <wp:extent cx="1351280" cy="1152525"/>
            <wp:effectExtent l="0" t="0" r="1270" b="9525"/>
            <wp:wrapNone/>
            <wp:docPr id="643" name="Image 643"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63D" w:rsidRDefault="005D563D" w:rsidP="00D07516"/>
    <w:p w:rsidR="00D07516" w:rsidRDefault="00D07516" w:rsidP="00D07516"/>
    <w:p w:rsidR="00D07516" w:rsidRDefault="005D563D" w:rsidP="00D07516">
      <w:pPr>
        <w:ind w:left="-284"/>
        <w:jc w:val="center"/>
        <w:rPr>
          <w:rFonts w:ascii="Verdana" w:hAnsi="Verdana"/>
          <w:b/>
          <w:noProof/>
          <w:sz w:val="24"/>
          <w:szCs w:val="24"/>
          <w:lang w:eastAsia="fr-FR"/>
        </w:rPr>
      </w:pPr>
      <w:r>
        <w:rPr>
          <w:rFonts w:ascii="Verdana" w:hAnsi="Verdana"/>
          <w:b/>
          <w:noProof/>
          <w:sz w:val="24"/>
          <w:szCs w:val="24"/>
          <w:lang w:eastAsia="fr-FR"/>
        </w:rPr>
        <w:t>FlexE</w:t>
      </w:r>
    </w:p>
    <w:p w:rsidR="005D563D" w:rsidRDefault="005D563D" w:rsidP="00D07516">
      <w:pPr>
        <w:spacing w:after="0"/>
        <w:ind w:left="-284"/>
        <w:jc w:val="center"/>
        <w:rPr>
          <w:rFonts w:ascii="Verdana" w:hAnsi="Verdana"/>
          <w:i/>
          <w:noProof/>
          <w:sz w:val="24"/>
          <w:szCs w:val="24"/>
          <w:lang w:eastAsia="fr-FR"/>
        </w:rPr>
      </w:pPr>
      <w:r w:rsidRPr="005D563D">
        <w:rPr>
          <w:rFonts w:ascii="Verdana" w:hAnsi="Verdana"/>
          <w:i/>
          <w:noProof/>
          <w:sz w:val="24"/>
          <w:szCs w:val="24"/>
          <w:lang w:eastAsia="fr-FR"/>
        </w:rPr>
        <w:t>Matériaux polymères innovants pour le packaging flexibles de composants microélectroniques</w:t>
      </w:r>
    </w:p>
    <w:p w:rsidR="00D07516" w:rsidRDefault="00D07516" w:rsidP="00D0751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87264" behindDoc="0" locked="0" layoutInCell="1" allowOverlap="1" wp14:anchorId="10456E0B" wp14:editId="529B449B">
                <wp:simplePos x="0" y="0"/>
                <wp:positionH relativeFrom="column">
                  <wp:posOffset>-83185</wp:posOffset>
                </wp:positionH>
                <wp:positionV relativeFrom="paragraph">
                  <wp:posOffset>91440</wp:posOffset>
                </wp:positionV>
                <wp:extent cx="6619875" cy="0"/>
                <wp:effectExtent l="0" t="0" r="9525" b="19050"/>
                <wp:wrapNone/>
                <wp:docPr id="338" name="Connecteur droit 33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38"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" strokecolor="#8db3e2 [1311]"/>
            </w:pict>
          </mc:Fallback>
        </mc:AlternateContent>
      </w:r>
    </w:p>
    <w:p w:rsidR="00200F0A" w:rsidRDefault="00200F0A" w:rsidP="00200F0A">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200F0A" w:rsidP="006B2138">
      <w:pPr>
        <w:pStyle w:val="Paragraphedeliste"/>
        <w:spacing w:after="0" w:line="240" w:lineRule="atLeast"/>
        <w:ind w:left="0"/>
        <w:jc w:val="both"/>
        <w:rPr>
          <w:rFonts w:ascii="Verdana" w:hAnsi="Verdana"/>
          <w:sz w:val="24"/>
          <w:szCs w:val="24"/>
        </w:rPr>
      </w:pPr>
    </w:p>
    <w:p w:rsidR="005D563D" w:rsidRDefault="001E1A9F" w:rsidP="006B2138">
      <w:pPr>
        <w:pStyle w:val="Paragraphedeliste"/>
        <w:spacing w:after="0" w:line="240" w:lineRule="atLeast"/>
        <w:ind w:left="0"/>
        <w:jc w:val="both"/>
        <w:rPr>
          <w:rFonts w:ascii="Verdana" w:hAnsi="Verdana"/>
          <w:sz w:val="24"/>
          <w:szCs w:val="24"/>
        </w:rPr>
      </w:pPr>
      <w:r w:rsidRPr="001E1A9F">
        <w:rPr>
          <w:rFonts w:ascii="Verdana" w:hAnsi="Verdana"/>
          <w:sz w:val="24"/>
          <w:szCs w:val="24"/>
        </w:rPr>
        <w:t>Caroline RICHARD</w:t>
      </w:r>
    </w:p>
    <w:p w:rsidR="001E1A9F" w:rsidRDefault="001E1A9F" w:rsidP="001E1A9F">
      <w:pPr>
        <w:pStyle w:val="Paragraphedeliste"/>
        <w:spacing w:after="0" w:line="240" w:lineRule="atLeast"/>
        <w:ind w:left="0"/>
        <w:jc w:val="both"/>
        <w:rPr>
          <w:rFonts w:ascii="Verdana" w:hAnsi="Verdana"/>
          <w:sz w:val="24"/>
          <w:szCs w:val="24"/>
        </w:rPr>
      </w:pPr>
      <w:r w:rsidRPr="001E1A9F">
        <w:rPr>
          <w:rFonts w:ascii="Verdana" w:hAnsi="Verdana"/>
          <w:sz w:val="24"/>
          <w:szCs w:val="24"/>
        </w:rPr>
        <w:t>Laborato</w:t>
      </w:r>
      <w:r w:rsidR="0099272D">
        <w:rPr>
          <w:rFonts w:ascii="Verdana" w:hAnsi="Verdana"/>
          <w:sz w:val="24"/>
          <w:szCs w:val="24"/>
        </w:rPr>
        <w:t xml:space="preserve">ire de Mécanique et Rhéologie (LMR - </w:t>
      </w:r>
      <w:r w:rsidRPr="001E1A9F">
        <w:rPr>
          <w:rFonts w:ascii="Verdana" w:hAnsi="Verdana"/>
          <w:sz w:val="24"/>
          <w:szCs w:val="24"/>
        </w:rPr>
        <w:t xml:space="preserve">Université </w:t>
      </w:r>
      <w:r w:rsidR="001727F4">
        <w:rPr>
          <w:rFonts w:ascii="Verdana" w:hAnsi="Verdana"/>
          <w:sz w:val="24"/>
          <w:szCs w:val="24"/>
        </w:rPr>
        <w:t xml:space="preserve">François Rabelais </w:t>
      </w:r>
      <w:r w:rsidRPr="001E1A9F">
        <w:rPr>
          <w:rFonts w:ascii="Verdana" w:hAnsi="Verdana"/>
          <w:sz w:val="24"/>
          <w:szCs w:val="24"/>
        </w:rPr>
        <w:t>de Tours – INSA Centre-Val de</w:t>
      </w:r>
      <w:r>
        <w:rPr>
          <w:rFonts w:ascii="Verdana" w:hAnsi="Verdana"/>
          <w:sz w:val="24"/>
          <w:szCs w:val="24"/>
        </w:rPr>
        <w:t xml:space="preserve"> </w:t>
      </w:r>
      <w:r w:rsidRPr="001E1A9F">
        <w:rPr>
          <w:rFonts w:ascii="Verdana" w:hAnsi="Verdana"/>
          <w:sz w:val="24"/>
          <w:szCs w:val="24"/>
        </w:rPr>
        <w:t>Loire)</w:t>
      </w:r>
    </w:p>
    <w:p w:rsidR="001E1A9F" w:rsidRPr="000A3AE2" w:rsidRDefault="001E1A9F"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Default="00200F0A" w:rsidP="006B2138">
      <w:pPr>
        <w:pStyle w:val="Paragraphedeliste"/>
        <w:spacing w:after="0" w:line="240" w:lineRule="auto"/>
        <w:ind w:left="0"/>
        <w:jc w:val="both"/>
        <w:rPr>
          <w:rFonts w:ascii="Verdana" w:hAnsi="Verdana"/>
          <w:sz w:val="24"/>
          <w:szCs w:val="24"/>
        </w:rPr>
      </w:pPr>
    </w:p>
    <w:p w:rsidR="001E1A9F" w:rsidRPr="001E1A9F" w:rsidRDefault="001E1A9F" w:rsidP="001E1A9F">
      <w:pPr>
        <w:spacing w:after="0" w:line="240" w:lineRule="auto"/>
        <w:jc w:val="both"/>
        <w:rPr>
          <w:rFonts w:ascii="Verdana" w:hAnsi="Verdana"/>
          <w:sz w:val="24"/>
          <w:szCs w:val="24"/>
        </w:rPr>
      </w:pPr>
      <w:r>
        <w:rPr>
          <w:rFonts w:ascii="Verdana" w:hAnsi="Verdana"/>
          <w:sz w:val="24"/>
          <w:szCs w:val="24"/>
        </w:rPr>
        <w:t>3</w:t>
      </w:r>
      <w:r w:rsidRPr="001E1A9F">
        <w:rPr>
          <w:rFonts w:ascii="Verdana" w:hAnsi="Verdana"/>
          <w:sz w:val="24"/>
          <w:szCs w:val="24"/>
        </w:rPr>
        <w:t xml:space="preserve"> ans – subvention Région : </w:t>
      </w:r>
      <w:r w:rsidR="00B20AE4">
        <w:rPr>
          <w:rFonts w:ascii="Verdana" w:hAnsi="Verdana"/>
          <w:sz w:val="24"/>
          <w:szCs w:val="24"/>
        </w:rPr>
        <w:t>199</w:t>
      </w:r>
      <w:r w:rsidRPr="001E1A9F">
        <w:rPr>
          <w:rFonts w:ascii="Verdana" w:hAnsi="Verdana"/>
          <w:sz w:val="24"/>
          <w:szCs w:val="24"/>
        </w:rPr>
        <w:t xml:space="preserve"> k€ (coût total prévu : 3</w:t>
      </w:r>
      <w:r w:rsidR="00B20AE4">
        <w:rPr>
          <w:rFonts w:ascii="Verdana" w:hAnsi="Verdana"/>
          <w:sz w:val="24"/>
          <w:szCs w:val="24"/>
        </w:rPr>
        <w:t>62</w:t>
      </w:r>
      <w:r w:rsidRPr="001E1A9F">
        <w:rPr>
          <w:rFonts w:ascii="Verdana" w:hAnsi="Verdana"/>
          <w:sz w:val="24"/>
          <w:szCs w:val="24"/>
        </w:rPr>
        <w:t xml:space="preserve"> k€)</w:t>
      </w:r>
    </w:p>
    <w:p w:rsidR="001E1A9F" w:rsidRDefault="001E1A9F"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7B4DC7" w:rsidRDefault="007B4DC7" w:rsidP="006B2138">
      <w:pPr>
        <w:pStyle w:val="Paragraphedeliste"/>
        <w:spacing w:after="0" w:line="240" w:lineRule="auto"/>
        <w:ind w:left="0"/>
        <w:jc w:val="both"/>
        <w:rPr>
          <w:rFonts w:ascii="Verdana" w:hAnsi="Verdana"/>
          <w:sz w:val="24"/>
          <w:szCs w:val="24"/>
        </w:rPr>
      </w:pPr>
    </w:p>
    <w:p w:rsidR="005D563D" w:rsidRDefault="001E1A9F"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 xml:space="preserve">Groupe de Recherche en Matériaux, Microélectronique, </w:t>
      </w:r>
      <w:r w:rsidR="0099272D">
        <w:rPr>
          <w:rFonts w:ascii="Verdana" w:hAnsi="Verdana"/>
          <w:sz w:val="24"/>
          <w:szCs w:val="24"/>
        </w:rPr>
        <w:t xml:space="preserve">Acoustique et Nanotechnologies (GREMAN - </w:t>
      </w:r>
      <w:r w:rsidRPr="00B20AE4">
        <w:rPr>
          <w:rFonts w:ascii="Verdana" w:hAnsi="Verdana"/>
          <w:sz w:val="24"/>
          <w:szCs w:val="24"/>
        </w:rPr>
        <w:t xml:space="preserve">Université </w:t>
      </w:r>
      <w:r w:rsidR="001727F4">
        <w:rPr>
          <w:rFonts w:ascii="Verdana" w:hAnsi="Verdana"/>
          <w:sz w:val="24"/>
          <w:szCs w:val="24"/>
        </w:rPr>
        <w:t xml:space="preserve">François Rabelais </w:t>
      </w:r>
      <w:r w:rsidRPr="00B20AE4">
        <w:rPr>
          <w:rFonts w:ascii="Verdana" w:hAnsi="Verdana"/>
          <w:sz w:val="24"/>
          <w:szCs w:val="24"/>
        </w:rPr>
        <w:t>de Tours – CNRS – CEA - INSA Centre-Val de Loire)</w:t>
      </w:r>
    </w:p>
    <w:p w:rsidR="005D563D" w:rsidRPr="000A3AE2" w:rsidRDefault="005D563D"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Default="00200F0A" w:rsidP="006B2138">
      <w:pPr>
        <w:spacing w:after="0" w:line="240" w:lineRule="auto"/>
        <w:jc w:val="both"/>
        <w:rPr>
          <w:rFonts w:ascii="Verdana" w:hAnsi="Verdana"/>
          <w:sz w:val="24"/>
          <w:szCs w:val="24"/>
        </w:rPr>
      </w:pPr>
    </w:p>
    <w:p w:rsidR="001E1A9F" w:rsidRPr="00B20AE4" w:rsidRDefault="001E1A9F" w:rsidP="00B20AE4">
      <w:pPr>
        <w:pStyle w:val="Paragraphedeliste"/>
        <w:spacing w:after="0" w:line="240" w:lineRule="atLeast"/>
        <w:ind w:left="0"/>
        <w:jc w:val="both"/>
        <w:rPr>
          <w:rFonts w:ascii="Verdana" w:hAnsi="Verdana"/>
          <w:sz w:val="24"/>
          <w:szCs w:val="24"/>
        </w:rPr>
      </w:pPr>
      <w:proofErr w:type="spellStart"/>
      <w:r w:rsidRPr="00B20AE4">
        <w:rPr>
          <w:rFonts w:ascii="Verdana" w:hAnsi="Verdana"/>
          <w:sz w:val="24"/>
          <w:szCs w:val="24"/>
        </w:rPr>
        <w:t>Protavic</w:t>
      </w:r>
      <w:proofErr w:type="spellEnd"/>
      <w:r w:rsidRPr="00B20AE4">
        <w:rPr>
          <w:rFonts w:ascii="Verdana" w:hAnsi="Verdana"/>
          <w:sz w:val="24"/>
          <w:szCs w:val="24"/>
        </w:rPr>
        <w:t xml:space="preserve"> International (37)</w:t>
      </w:r>
    </w:p>
    <w:p w:rsidR="005D563D" w:rsidRDefault="001E1A9F"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ST</w:t>
      </w:r>
      <w:r w:rsidR="001727F4">
        <w:rPr>
          <w:rFonts w:ascii="Verdana" w:hAnsi="Verdana"/>
          <w:sz w:val="24"/>
          <w:szCs w:val="24"/>
        </w:rPr>
        <w:t xml:space="preserve"> </w:t>
      </w:r>
      <w:proofErr w:type="spellStart"/>
      <w:r w:rsidRPr="00B20AE4">
        <w:rPr>
          <w:rFonts w:ascii="Verdana" w:hAnsi="Verdana"/>
          <w:sz w:val="24"/>
          <w:szCs w:val="24"/>
        </w:rPr>
        <w:t>Micrelectronics</w:t>
      </w:r>
      <w:proofErr w:type="spellEnd"/>
      <w:r w:rsidRPr="00B20AE4">
        <w:rPr>
          <w:rFonts w:ascii="Verdana" w:hAnsi="Verdana"/>
          <w:sz w:val="24"/>
          <w:szCs w:val="24"/>
        </w:rPr>
        <w:t xml:space="preserve"> (37)</w:t>
      </w:r>
    </w:p>
    <w:p w:rsidR="005D563D" w:rsidRDefault="005D563D" w:rsidP="00B20AE4">
      <w:pPr>
        <w:pStyle w:val="Paragraphedeliste"/>
        <w:spacing w:after="0" w:line="240" w:lineRule="atLeast"/>
        <w:ind w:left="0"/>
        <w:jc w:val="both"/>
        <w:rPr>
          <w:rFonts w:ascii="Verdana" w:hAnsi="Verdana"/>
          <w:sz w:val="24"/>
          <w:szCs w:val="24"/>
        </w:rPr>
      </w:pPr>
    </w:p>
    <w:p w:rsidR="00D07516" w:rsidRPr="000A3AE2" w:rsidRDefault="00D07516" w:rsidP="00D0751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88288" behindDoc="0" locked="0" layoutInCell="1" allowOverlap="1" wp14:anchorId="29A3D962" wp14:editId="0DD74DBC">
                <wp:simplePos x="0" y="0"/>
                <wp:positionH relativeFrom="column">
                  <wp:posOffset>-83185</wp:posOffset>
                </wp:positionH>
                <wp:positionV relativeFrom="paragraph">
                  <wp:posOffset>164465</wp:posOffset>
                </wp:positionV>
                <wp:extent cx="6619875" cy="0"/>
                <wp:effectExtent l="0" t="0" r="9525" b="19050"/>
                <wp:wrapNone/>
                <wp:docPr id="339" name="Connecteur droit 33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39"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" strokecolor="#8db3e2 [1311]"/>
            </w:pict>
          </mc:Fallback>
        </mc:AlternateContent>
      </w:r>
    </w:p>
    <w:p w:rsidR="001E1A9F" w:rsidRDefault="001E1A9F" w:rsidP="009737E1">
      <w:pPr>
        <w:spacing w:after="0" w:line="240" w:lineRule="auto"/>
        <w:jc w:val="both"/>
      </w:pPr>
    </w:p>
    <w:p w:rsidR="00D07516" w:rsidRDefault="001E1A9F" w:rsidP="00B20AE4">
      <w:pPr>
        <w:pStyle w:val="Paragraphedeliste"/>
        <w:spacing w:after="0" w:line="240" w:lineRule="atLeast"/>
        <w:ind w:left="0"/>
        <w:jc w:val="both"/>
      </w:pPr>
      <w:r w:rsidRPr="00B20AE4">
        <w:rPr>
          <w:rFonts w:ascii="Verdana" w:hAnsi="Verdana"/>
          <w:sz w:val="24"/>
          <w:szCs w:val="24"/>
        </w:rPr>
        <w:t>Ce projet a pour objectif d'étudier des matériaux innovants destinés au packaging flexible de composants électroniques. Les propriétés recherchées sont à la fois une température de polymérisation inférieure à 60°C pour éviter la dégradation des composants électroniques pendant la dépose du polymère, et un comportement mécanique dit flexible et étirable. Le packaging doit assurer l'étanchéité et protéger l'interconnexion entre le composant électronique et le substrat souple. Les performances thermomécaniques de la liaison packaging/substrat souple seront attentivement étudiées. A cette fin, des dispositifs expérimentaux de caractérisation originaux seront développés</w:t>
      </w:r>
      <w:r w:rsidR="00261632">
        <w:rPr>
          <w:rFonts w:ascii="Verdana" w:hAnsi="Verdana"/>
          <w:sz w:val="24"/>
          <w:szCs w:val="24"/>
        </w:rPr>
        <w:t>,</w:t>
      </w:r>
      <w:r w:rsidRPr="00B20AE4">
        <w:rPr>
          <w:rFonts w:ascii="Verdana" w:hAnsi="Verdana"/>
          <w:sz w:val="24"/>
          <w:szCs w:val="24"/>
        </w:rPr>
        <w:t xml:space="preserve"> en adoptant une approche scientifique multidisciplinaire et complémentaire mettant en </w:t>
      </w:r>
      <w:r w:rsidR="00261632" w:rsidRPr="00B20AE4">
        <w:rPr>
          <w:rFonts w:ascii="Verdana" w:hAnsi="Verdana"/>
          <w:sz w:val="24"/>
          <w:szCs w:val="24"/>
        </w:rPr>
        <w:t>œuvre</w:t>
      </w:r>
      <w:r w:rsidRPr="00B20AE4">
        <w:rPr>
          <w:rFonts w:ascii="Verdana" w:hAnsi="Verdana"/>
          <w:sz w:val="24"/>
          <w:szCs w:val="24"/>
        </w:rPr>
        <w:t xml:space="preserve"> des compétences à la fois physico-chimique, mécanique et ultrasonore. Les résultats obtenus permettront d'identifier et de comprendre les mécanismes mis en jeu dans la tenue thermomécanique du packaging et de l'interface packaging/substrat. L'objectif final du projet est la qualification et l'industrialisation des objets nomades souples autonomes en énergie. Les domaines d'application concernent la domotique, mais aussi les domaines de la santé, des textiles intelligents et le secteur des transports.</w:t>
      </w:r>
      <w:r w:rsidR="00D07516">
        <w:br w:type="page"/>
      </w:r>
    </w:p>
    <w:p w:rsidR="00D07516" w:rsidRDefault="005D563D" w:rsidP="00D07516">
      <w:r w:rsidRPr="005D563D">
        <w:rPr>
          <w:noProof/>
          <w:lang w:eastAsia="fr-FR"/>
        </w:rPr>
        <w:lastRenderedPageBreak/>
        <w:drawing>
          <wp:anchor distT="0" distB="0" distL="114300" distR="114300" simplePos="0" relativeHeight="252560384" behindDoc="0" locked="0" layoutInCell="1" allowOverlap="1" wp14:anchorId="6B74F044" wp14:editId="00324077">
            <wp:simplePos x="0" y="0"/>
            <wp:positionH relativeFrom="column">
              <wp:posOffset>-73660</wp:posOffset>
            </wp:positionH>
            <wp:positionV relativeFrom="paragraph">
              <wp:posOffset>-355600</wp:posOffset>
            </wp:positionV>
            <wp:extent cx="1257300" cy="1119505"/>
            <wp:effectExtent l="0" t="0" r="0" b="4445"/>
            <wp:wrapNone/>
            <wp:docPr id="645" name="Image 645"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63D">
        <w:rPr>
          <w:noProof/>
          <w:lang w:eastAsia="fr-FR"/>
        </w:rPr>
        <mc:AlternateContent>
          <mc:Choice Requires="wps">
            <w:drawing>
              <wp:anchor distT="0" distB="0" distL="114300" distR="114300" simplePos="0" relativeHeight="252559360" behindDoc="0" locked="0" layoutInCell="1" allowOverlap="1" wp14:anchorId="33967857" wp14:editId="2E937ED1">
                <wp:simplePos x="0" y="0"/>
                <wp:positionH relativeFrom="column">
                  <wp:posOffset>-207010</wp:posOffset>
                </wp:positionH>
                <wp:positionV relativeFrom="paragraph">
                  <wp:posOffset>116840</wp:posOffset>
                </wp:positionV>
                <wp:extent cx="6991350" cy="333375"/>
                <wp:effectExtent l="0" t="0" r="19050" b="28575"/>
                <wp:wrapNone/>
                <wp:docPr id="6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5D563D">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3" style="position:absolute;margin-left:-16.3pt;margin-top:9.2pt;width:550.5pt;height:26.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" fillcolor="#e5b8b7 [1301]" strokecolor="#f2dbdb [661]">
                <v:stroke joinstyle="miter"/>
                <v:textbox>
                  <w:txbxContent>
                    <w:p w:rsidR="00806FE5" w:rsidRDefault="00806FE5" w:rsidP="005D563D">
                      <w:pPr>
                        <w:spacing w:after="0"/>
                        <w:jc w:val="right"/>
                      </w:pPr>
                      <w:r>
                        <w:rPr>
                          <w:rFonts w:ascii="Verdana" w:hAnsi="Verdana"/>
                          <w:b/>
                          <w:i/>
                        </w:rPr>
                        <w:t>Santé – Biologie – Chimie du Vivant</w:t>
                      </w:r>
                    </w:p>
                  </w:txbxContent>
                </v:textbox>
              </v:roundrect>
            </w:pict>
          </mc:Fallback>
        </mc:AlternateContent>
      </w:r>
    </w:p>
    <w:p w:rsidR="00D07516" w:rsidRPr="000A3AE2" w:rsidRDefault="00D07516" w:rsidP="00D07516">
      <w:pPr>
        <w:ind w:left="-284"/>
        <w:jc w:val="center"/>
        <w:rPr>
          <w:rFonts w:ascii="Verdana" w:hAnsi="Verdana"/>
          <w:sz w:val="24"/>
          <w:szCs w:val="24"/>
        </w:rPr>
      </w:pPr>
    </w:p>
    <w:p w:rsidR="00D07516" w:rsidRDefault="005D563D" w:rsidP="00D07516">
      <w:pPr>
        <w:ind w:left="-284"/>
        <w:jc w:val="center"/>
        <w:rPr>
          <w:rFonts w:ascii="Verdana" w:hAnsi="Verdana"/>
          <w:b/>
          <w:noProof/>
          <w:sz w:val="24"/>
          <w:szCs w:val="24"/>
          <w:lang w:eastAsia="fr-FR"/>
        </w:rPr>
      </w:pPr>
      <w:r>
        <w:rPr>
          <w:rFonts w:ascii="Verdana" w:hAnsi="Verdana"/>
          <w:b/>
          <w:noProof/>
          <w:sz w:val="24"/>
          <w:szCs w:val="24"/>
          <w:lang w:eastAsia="fr-FR"/>
        </w:rPr>
        <w:t>FLUPO</w:t>
      </w:r>
    </w:p>
    <w:p w:rsidR="005D563D" w:rsidRDefault="005D563D" w:rsidP="00D07516">
      <w:pPr>
        <w:spacing w:after="0"/>
        <w:ind w:left="-284"/>
        <w:jc w:val="center"/>
        <w:rPr>
          <w:rFonts w:ascii="Verdana" w:hAnsi="Verdana"/>
          <w:i/>
          <w:noProof/>
          <w:sz w:val="24"/>
          <w:szCs w:val="24"/>
          <w:lang w:eastAsia="fr-FR"/>
        </w:rPr>
      </w:pPr>
      <w:r w:rsidRPr="005D563D">
        <w:rPr>
          <w:rFonts w:ascii="Verdana" w:hAnsi="Verdana"/>
          <w:i/>
          <w:noProof/>
          <w:sz w:val="24"/>
          <w:szCs w:val="24"/>
          <w:lang w:eastAsia="fr-FR"/>
        </w:rPr>
        <w:t>Optimisation structurale et validation de sondes pour la sécurité  d'actifs cosmétiques</w:t>
      </w:r>
    </w:p>
    <w:p w:rsidR="00D07516" w:rsidRDefault="00D07516" w:rsidP="00D0751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91360" behindDoc="0" locked="0" layoutInCell="1" allowOverlap="1" wp14:anchorId="27D3177C" wp14:editId="6838AEE9">
                <wp:simplePos x="0" y="0"/>
                <wp:positionH relativeFrom="column">
                  <wp:posOffset>-83185</wp:posOffset>
                </wp:positionH>
                <wp:positionV relativeFrom="paragraph">
                  <wp:posOffset>91440</wp:posOffset>
                </wp:positionV>
                <wp:extent cx="6619875" cy="0"/>
                <wp:effectExtent l="0" t="0" r="9525" b="19050"/>
                <wp:wrapNone/>
                <wp:docPr id="341" name="Connecteur droit 341"/>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41"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" strokecolor="#bc4542 [3045]"/>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836AC3" w:rsidRDefault="00836AC3" w:rsidP="00836AC3">
      <w:pPr>
        <w:pStyle w:val="Paragraphedeliste"/>
        <w:spacing w:after="0" w:line="240" w:lineRule="atLeast"/>
        <w:ind w:left="709"/>
        <w:jc w:val="both"/>
        <w:rPr>
          <w:rFonts w:ascii="Verdana" w:hAnsi="Verdana"/>
          <w:sz w:val="24"/>
          <w:szCs w:val="24"/>
        </w:rPr>
      </w:pPr>
    </w:p>
    <w:p w:rsidR="00200F0A" w:rsidRDefault="00836AC3" w:rsidP="00836AC3">
      <w:pPr>
        <w:spacing w:after="0" w:line="240" w:lineRule="atLeast"/>
        <w:jc w:val="both"/>
        <w:rPr>
          <w:rFonts w:ascii="Verdana" w:hAnsi="Verdana"/>
          <w:sz w:val="24"/>
          <w:szCs w:val="24"/>
        </w:rPr>
      </w:pPr>
      <w:r w:rsidRPr="00836AC3">
        <w:rPr>
          <w:rFonts w:ascii="Verdana" w:hAnsi="Verdana"/>
          <w:sz w:val="24"/>
          <w:szCs w:val="24"/>
        </w:rPr>
        <w:t>Sylvain ROUTIER</w:t>
      </w:r>
    </w:p>
    <w:p w:rsidR="00836AC3" w:rsidRPr="00836AC3" w:rsidRDefault="00836AC3" w:rsidP="00836AC3">
      <w:pPr>
        <w:spacing w:after="0" w:line="240" w:lineRule="atLeast"/>
        <w:jc w:val="both"/>
        <w:rPr>
          <w:rFonts w:ascii="Verdana" w:hAnsi="Verdana"/>
          <w:sz w:val="24"/>
          <w:szCs w:val="24"/>
        </w:rPr>
      </w:pPr>
      <w:r>
        <w:rPr>
          <w:rFonts w:ascii="Verdana" w:hAnsi="Verdana"/>
          <w:sz w:val="24"/>
          <w:szCs w:val="24"/>
        </w:rPr>
        <w:t>Institut Chimie Organique et Analytique (ICOA –</w:t>
      </w:r>
      <w:r w:rsidR="00852407">
        <w:rPr>
          <w:rFonts w:ascii="Verdana" w:hAnsi="Verdana"/>
          <w:sz w:val="24"/>
          <w:szCs w:val="24"/>
        </w:rPr>
        <w:t xml:space="preserve"> </w:t>
      </w:r>
      <w:r>
        <w:rPr>
          <w:rFonts w:ascii="Verdana" w:hAnsi="Verdana"/>
          <w:sz w:val="24"/>
          <w:szCs w:val="24"/>
        </w:rPr>
        <w:t xml:space="preserve">Université d’Orléans </w:t>
      </w:r>
      <w:r w:rsidR="001727F4">
        <w:rPr>
          <w:rFonts w:ascii="Verdana" w:hAnsi="Verdana"/>
          <w:sz w:val="24"/>
          <w:szCs w:val="24"/>
        </w:rPr>
        <w:t>-</w:t>
      </w:r>
      <w:r>
        <w:rPr>
          <w:rFonts w:ascii="Verdana" w:hAnsi="Verdana"/>
          <w:sz w:val="24"/>
          <w:szCs w:val="24"/>
        </w:rPr>
        <w:t xml:space="preserve"> CNRS)</w:t>
      </w:r>
    </w:p>
    <w:p w:rsidR="00836AC3" w:rsidRPr="00F25330" w:rsidRDefault="00836AC3" w:rsidP="006B2138">
      <w:pPr>
        <w:pStyle w:val="Paragraphedeliste"/>
        <w:spacing w:after="0" w:line="240" w:lineRule="atLeast"/>
        <w:ind w:left="709"/>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836AC3" w:rsidP="006B2138">
      <w:pPr>
        <w:pStyle w:val="Paragraphedeliste"/>
        <w:spacing w:after="0" w:line="240" w:lineRule="auto"/>
        <w:ind w:left="0"/>
        <w:jc w:val="both"/>
        <w:rPr>
          <w:rFonts w:ascii="Verdana" w:hAnsi="Verdana"/>
          <w:sz w:val="24"/>
          <w:szCs w:val="24"/>
        </w:rPr>
      </w:pPr>
      <w:r>
        <w:rPr>
          <w:rFonts w:ascii="Verdana" w:hAnsi="Verdana"/>
          <w:sz w:val="24"/>
          <w:szCs w:val="24"/>
        </w:rPr>
        <w:t>3 ans – subvention Région : 200 k€ (coût total prévu : 399 k€)</w:t>
      </w:r>
    </w:p>
    <w:p w:rsidR="00200F0A" w:rsidRPr="000A3AE2"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836AC3" w:rsidRPr="00836AC3" w:rsidRDefault="00836AC3" w:rsidP="00836AC3">
      <w:pPr>
        <w:spacing w:after="0" w:line="240" w:lineRule="auto"/>
        <w:jc w:val="both"/>
        <w:rPr>
          <w:rFonts w:ascii="Verdana" w:hAnsi="Verdana" w:cs="Arial"/>
          <w:sz w:val="24"/>
          <w:szCs w:val="24"/>
        </w:rPr>
      </w:pPr>
      <w:r w:rsidRPr="00836AC3">
        <w:rPr>
          <w:rFonts w:ascii="Verdana" w:hAnsi="Verdana" w:cs="Arial"/>
          <w:sz w:val="24"/>
          <w:szCs w:val="24"/>
        </w:rPr>
        <w:t>Centre de Biophysique Moléculaire (CBM - CNRS)</w:t>
      </w:r>
    </w:p>
    <w:p w:rsidR="005D563D" w:rsidRPr="000A3AE2" w:rsidRDefault="005D563D"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836AC3" w:rsidRPr="00836AC3" w:rsidRDefault="00836AC3" w:rsidP="00836AC3">
      <w:pPr>
        <w:spacing w:after="0" w:line="240" w:lineRule="auto"/>
        <w:jc w:val="both"/>
        <w:rPr>
          <w:rFonts w:ascii="Verdana" w:hAnsi="Verdana" w:cs="Arial"/>
          <w:sz w:val="24"/>
          <w:szCs w:val="24"/>
        </w:rPr>
      </w:pPr>
      <w:proofErr w:type="spellStart"/>
      <w:r w:rsidRPr="00836AC3">
        <w:rPr>
          <w:rFonts w:ascii="Verdana" w:hAnsi="Verdana" w:cs="Arial"/>
          <w:sz w:val="24"/>
          <w:szCs w:val="24"/>
        </w:rPr>
        <w:t>Bioeurope</w:t>
      </w:r>
      <w:proofErr w:type="spellEnd"/>
      <w:r w:rsidRPr="00836AC3">
        <w:rPr>
          <w:rFonts w:ascii="Verdana" w:hAnsi="Verdana" w:cs="Arial"/>
          <w:sz w:val="24"/>
          <w:szCs w:val="24"/>
        </w:rPr>
        <w:t xml:space="preserve"> (28)</w:t>
      </w:r>
    </w:p>
    <w:p w:rsidR="00836AC3" w:rsidRPr="00836AC3" w:rsidRDefault="00836AC3" w:rsidP="00836AC3">
      <w:pPr>
        <w:spacing w:after="0" w:line="240" w:lineRule="auto"/>
        <w:jc w:val="both"/>
        <w:rPr>
          <w:rFonts w:ascii="Verdana" w:hAnsi="Verdana" w:cs="Arial"/>
          <w:sz w:val="24"/>
          <w:szCs w:val="24"/>
        </w:rPr>
      </w:pPr>
      <w:proofErr w:type="spellStart"/>
      <w:r w:rsidRPr="00836AC3">
        <w:rPr>
          <w:rFonts w:ascii="Verdana" w:hAnsi="Verdana" w:cs="Arial"/>
          <w:sz w:val="24"/>
          <w:szCs w:val="24"/>
        </w:rPr>
        <w:t>Biopredic</w:t>
      </w:r>
      <w:proofErr w:type="spellEnd"/>
      <w:r w:rsidRPr="00836AC3">
        <w:rPr>
          <w:rFonts w:ascii="Verdana" w:hAnsi="Verdana" w:cs="Arial"/>
          <w:sz w:val="24"/>
          <w:szCs w:val="24"/>
        </w:rPr>
        <w:t xml:space="preserve"> (35)</w:t>
      </w:r>
    </w:p>
    <w:p w:rsidR="00D07516" w:rsidRPr="000A3AE2" w:rsidRDefault="00D07516" w:rsidP="00D0751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92384" behindDoc="0" locked="0" layoutInCell="1" allowOverlap="1" wp14:anchorId="619B09B1" wp14:editId="13CFBE78">
                <wp:simplePos x="0" y="0"/>
                <wp:positionH relativeFrom="column">
                  <wp:posOffset>-83185</wp:posOffset>
                </wp:positionH>
                <wp:positionV relativeFrom="paragraph">
                  <wp:posOffset>164465</wp:posOffset>
                </wp:positionV>
                <wp:extent cx="6619875" cy="0"/>
                <wp:effectExtent l="0" t="0" r="9525" b="19050"/>
                <wp:wrapNone/>
                <wp:docPr id="342" name="Connecteur droit 342"/>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342"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" strokecolor="#bc4542 [3045]"/>
            </w:pict>
          </mc:Fallback>
        </mc:AlternateContent>
      </w:r>
    </w:p>
    <w:p w:rsidR="00836AC3" w:rsidRDefault="00836AC3" w:rsidP="00836AC3">
      <w:pPr>
        <w:spacing w:after="0" w:line="240" w:lineRule="auto"/>
        <w:jc w:val="both"/>
        <w:rPr>
          <w:rFonts w:ascii="Verdana" w:hAnsi="Verdana" w:cs="Arial"/>
          <w:sz w:val="24"/>
          <w:szCs w:val="24"/>
        </w:rPr>
      </w:pPr>
    </w:p>
    <w:p w:rsidR="00836AC3" w:rsidRPr="00836AC3" w:rsidRDefault="00836AC3" w:rsidP="00836AC3">
      <w:pPr>
        <w:spacing w:after="0" w:line="240" w:lineRule="auto"/>
        <w:jc w:val="both"/>
        <w:rPr>
          <w:rFonts w:ascii="Verdana" w:hAnsi="Verdana" w:cs="Arial"/>
          <w:sz w:val="24"/>
          <w:szCs w:val="24"/>
        </w:rPr>
      </w:pPr>
      <w:proofErr w:type="spellStart"/>
      <w:r w:rsidRPr="00836AC3">
        <w:rPr>
          <w:rFonts w:ascii="Verdana" w:hAnsi="Verdana" w:cs="Arial"/>
          <w:sz w:val="24"/>
          <w:szCs w:val="24"/>
        </w:rPr>
        <w:t>Bioeurope</w:t>
      </w:r>
      <w:proofErr w:type="spellEnd"/>
      <w:r w:rsidRPr="00836AC3">
        <w:rPr>
          <w:rFonts w:ascii="Verdana" w:hAnsi="Verdana" w:cs="Arial"/>
          <w:sz w:val="24"/>
          <w:szCs w:val="24"/>
        </w:rPr>
        <w:t>, société de recherche du groupe familial Français </w:t>
      </w:r>
      <w:proofErr w:type="spellStart"/>
      <w:r w:rsidRPr="00836AC3">
        <w:rPr>
          <w:rFonts w:ascii="Verdana" w:hAnsi="Verdana" w:cs="Arial"/>
          <w:sz w:val="24"/>
          <w:szCs w:val="24"/>
        </w:rPr>
        <w:t>Solabia</w:t>
      </w:r>
      <w:proofErr w:type="spellEnd"/>
      <w:r w:rsidRPr="00836AC3">
        <w:rPr>
          <w:rFonts w:ascii="Verdana" w:hAnsi="Verdana" w:cs="Arial"/>
          <w:sz w:val="24"/>
          <w:szCs w:val="24"/>
        </w:rPr>
        <w:t xml:space="preserve"> en </w:t>
      </w:r>
      <w:proofErr w:type="spellStart"/>
      <w:r w:rsidRPr="00836AC3">
        <w:rPr>
          <w:rFonts w:ascii="Verdana" w:hAnsi="Verdana" w:cs="Arial"/>
          <w:sz w:val="24"/>
          <w:szCs w:val="24"/>
        </w:rPr>
        <w:t>dermo</w:t>
      </w:r>
      <w:proofErr w:type="spellEnd"/>
      <w:r w:rsidRPr="00836AC3">
        <w:rPr>
          <w:rFonts w:ascii="Verdana" w:hAnsi="Verdana" w:cs="Arial"/>
          <w:sz w:val="24"/>
          <w:szCs w:val="24"/>
        </w:rPr>
        <w:t>-cosmétiques basée à Anet (28), travaille dans le domaine du végétal et des biotechnologies. Ce groupe s'est associé depuis plusieurs années à l'expertise développée par </w:t>
      </w:r>
      <w:proofErr w:type="spellStart"/>
      <w:r w:rsidRPr="00836AC3">
        <w:rPr>
          <w:rFonts w:ascii="Verdana" w:hAnsi="Verdana" w:cs="Arial"/>
          <w:sz w:val="24"/>
          <w:szCs w:val="24"/>
        </w:rPr>
        <w:t>Biopredic</w:t>
      </w:r>
      <w:proofErr w:type="spellEnd"/>
      <w:r w:rsidRPr="00836AC3">
        <w:rPr>
          <w:rFonts w:ascii="Verdana" w:hAnsi="Verdana" w:cs="Arial"/>
          <w:sz w:val="24"/>
          <w:szCs w:val="24"/>
        </w:rPr>
        <w:t xml:space="preserve"> en biologie cellulaire, pharmacologie et toxicologie mécanistiques. L'ICOA (chimie et modélisation) et le CBM (biologie), laboratoires d'excellence au niveau régional dans le domaine de la Santé et du Bien-être proposent d'étudier le comportement d'actifs cosmétiques vis à vis des voies de signalisation cellulaire par la mise en commun de leurs savoir-faire et compétences. Ils associeront leurs forces dans le développement de méthodes inédites capables de qualifier et valider des substances au sein de formulations cosmétiques actives sur la peau. Dans le respect des normes de la </w:t>
      </w:r>
      <w:proofErr w:type="spellStart"/>
      <w:r w:rsidRPr="00836AC3">
        <w:rPr>
          <w:rFonts w:ascii="Verdana" w:hAnsi="Verdana" w:cs="Arial"/>
          <w:sz w:val="24"/>
          <w:szCs w:val="24"/>
        </w:rPr>
        <w:t>cosmétopée</w:t>
      </w:r>
      <w:proofErr w:type="spellEnd"/>
      <w:r w:rsidRPr="00836AC3">
        <w:rPr>
          <w:rFonts w:ascii="Verdana" w:hAnsi="Verdana" w:cs="Arial"/>
          <w:sz w:val="24"/>
          <w:szCs w:val="24"/>
        </w:rPr>
        <w:t>, il est en effet nécessaire d'effectuer des tris rapides et hautement pertinents et d'élucider leurs  effets biologiques spécifiques sur des cellules. Notre consortium propose une stratégie de criblage reposant sur la conception sondes fluorescentes d'imagerie et leur validation. Celles-ci permettront de visualiser des acteurs clés des voies de signalisation qui influent sur le cytosquelette (actine) puis, en cascade, sur la polarité cellulaire et les fonctions mécaniques et contractiles cellulaires. Les sondes  fluorescentes de haute technicité créées, permettront « d'imager » en temps réel et dans la cellule entière, des fonctions clés d'ingrédients de formulation cosmétiques sur le cytosquelette et les tissus dont la peau.</w:t>
      </w:r>
    </w:p>
    <w:p w:rsidR="00405DA5" w:rsidRPr="006E55F9" w:rsidRDefault="00405DA5" w:rsidP="006E55F9">
      <w:pPr>
        <w:jc w:val="both"/>
        <w:rPr>
          <w:rFonts w:ascii="Verdana" w:hAnsi="Verdana"/>
        </w:rPr>
      </w:pPr>
      <w:r w:rsidRPr="006E55F9">
        <w:rPr>
          <w:rFonts w:ascii="Verdana" w:hAnsi="Verdana"/>
        </w:rPr>
        <w:br w:type="page"/>
      </w:r>
    </w:p>
    <w:p w:rsidR="00405DA5" w:rsidRDefault="005D563D" w:rsidP="00405DA5">
      <w:r w:rsidRPr="005D563D">
        <w:rPr>
          <w:noProof/>
          <w:lang w:eastAsia="fr-FR"/>
        </w:rPr>
        <w:lastRenderedPageBreak/>
        <w:drawing>
          <wp:anchor distT="0" distB="0" distL="114300" distR="114300" simplePos="0" relativeHeight="252563456" behindDoc="0" locked="0" layoutInCell="1" allowOverlap="1" wp14:anchorId="04F05717" wp14:editId="1349B18D">
            <wp:simplePos x="0" y="0"/>
            <wp:positionH relativeFrom="column">
              <wp:posOffset>-73660</wp:posOffset>
            </wp:positionH>
            <wp:positionV relativeFrom="paragraph">
              <wp:posOffset>-273685</wp:posOffset>
            </wp:positionV>
            <wp:extent cx="1295400" cy="1230630"/>
            <wp:effectExtent l="0" t="0" r="0" b="7620"/>
            <wp:wrapNone/>
            <wp:docPr id="648" name="Image 648" descr="S:\DGFREE\DESRTT\00 dossiers personnels\Amélie\plaquette\photos\2015\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FREE\DESRTT\00 dossiers personnels\Amélie\plaquette\photos\2015\shs.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95400" cy="12306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63D">
        <w:rPr>
          <w:noProof/>
          <w:lang w:eastAsia="fr-FR"/>
        </w:rPr>
        <mc:AlternateContent>
          <mc:Choice Requires="wps">
            <w:drawing>
              <wp:anchor distT="0" distB="0" distL="114300" distR="114300" simplePos="0" relativeHeight="252562432" behindDoc="0" locked="0" layoutInCell="1" allowOverlap="1" wp14:anchorId="3AFA47E4" wp14:editId="2EA4D79C">
                <wp:simplePos x="0" y="0"/>
                <wp:positionH relativeFrom="column">
                  <wp:posOffset>-168275</wp:posOffset>
                </wp:positionH>
                <wp:positionV relativeFrom="paragraph">
                  <wp:posOffset>145415</wp:posOffset>
                </wp:positionV>
                <wp:extent cx="6972300" cy="323850"/>
                <wp:effectExtent l="0" t="0" r="19050" b="19050"/>
                <wp:wrapNone/>
                <wp:docPr id="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C624FF" w:rsidRDefault="00806FE5" w:rsidP="005D563D">
                            <w:pPr>
                              <w:jc w:val="right"/>
                              <w:rPr>
                                <w:rFonts w:ascii="Verdana" w:hAnsi="Verdana"/>
                                <w:b/>
                                <w:i/>
                              </w:rPr>
                            </w:pPr>
                            <w:r>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4" style="position:absolute;margin-left:-13.25pt;margin-top:11.45pt;width:549pt;height:25.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" fillcolor="#ccc0d9 [1303]" strokecolor="#ccc0d9 [1303]">
                <v:stroke joinstyle="miter"/>
                <v:textbox>
                  <w:txbxContent>
                    <w:p w:rsidR="00806FE5" w:rsidRPr="00C624FF" w:rsidRDefault="00806FE5" w:rsidP="005D563D">
                      <w:pPr>
                        <w:jc w:val="right"/>
                        <w:rPr>
                          <w:rFonts w:ascii="Verdana" w:hAnsi="Verdana"/>
                          <w:b/>
                          <w:i/>
                        </w:rPr>
                      </w:pPr>
                      <w:r>
                        <w:rPr>
                          <w:rFonts w:ascii="Verdana" w:hAnsi="Verdana"/>
                          <w:b/>
                          <w:i/>
                        </w:rPr>
                        <w:t>Sciences Humaines et Sociales</w:t>
                      </w:r>
                    </w:p>
                  </w:txbxContent>
                </v:textbox>
              </v:roundrect>
            </w:pict>
          </mc:Fallback>
        </mc:AlternateContent>
      </w:r>
    </w:p>
    <w:p w:rsidR="00405DA5" w:rsidRPr="000A3AE2" w:rsidRDefault="00405DA5" w:rsidP="00405DA5">
      <w:pPr>
        <w:ind w:left="-284"/>
        <w:jc w:val="center"/>
        <w:rPr>
          <w:rFonts w:ascii="Verdana" w:hAnsi="Verdana"/>
          <w:sz w:val="24"/>
          <w:szCs w:val="24"/>
        </w:rPr>
      </w:pPr>
    </w:p>
    <w:p w:rsidR="00405DA5" w:rsidRDefault="005D563D" w:rsidP="00405DA5">
      <w:pPr>
        <w:ind w:left="-284"/>
        <w:jc w:val="center"/>
        <w:rPr>
          <w:rFonts w:ascii="Verdana" w:hAnsi="Verdana"/>
          <w:b/>
          <w:noProof/>
          <w:sz w:val="24"/>
          <w:szCs w:val="24"/>
          <w:lang w:eastAsia="fr-FR"/>
        </w:rPr>
      </w:pPr>
      <w:r>
        <w:rPr>
          <w:rFonts w:ascii="Verdana" w:hAnsi="Verdana"/>
          <w:b/>
          <w:noProof/>
          <w:sz w:val="24"/>
          <w:szCs w:val="24"/>
          <w:lang w:eastAsia="fr-FR"/>
        </w:rPr>
        <w:t>GAROM</w:t>
      </w:r>
    </w:p>
    <w:p w:rsidR="00405DA5" w:rsidRDefault="005D563D" w:rsidP="00405DA5">
      <w:pPr>
        <w:spacing w:after="0"/>
        <w:ind w:left="-284"/>
        <w:jc w:val="center"/>
        <w:rPr>
          <w:rFonts w:ascii="Verdana" w:hAnsi="Verdana"/>
          <w:sz w:val="24"/>
          <w:szCs w:val="24"/>
        </w:rPr>
      </w:pPr>
      <w:r w:rsidRPr="005D563D">
        <w:rPr>
          <w:rFonts w:ascii="Verdana" w:hAnsi="Verdana"/>
          <w:i/>
          <w:noProof/>
          <w:sz w:val="24"/>
          <w:szCs w:val="24"/>
          <w:lang w:eastAsia="fr-FR"/>
        </w:rPr>
        <w:t>Gaulois et Romains en Région Centre</w:t>
      </w:r>
    </w:p>
    <w:p w:rsidR="00B20AE4" w:rsidRDefault="00B20AE4" w:rsidP="00132150">
      <w:pPr>
        <w:pStyle w:val="Paragraphedeliste"/>
        <w:spacing w:after="0" w:line="240" w:lineRule="atLeast"/>
        <w:ind w:left="709"/>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95456" behindDoc="0" locked="0" layoutInCell="1" allowOverlap="1" wp14:anchorId="0D38F1C2" wp14:editId="5C9F5DBE">
                <wp:simplePos x="0" y="0"/>
                <wp:positionH relativeFrom="column">
                  <wp:posOffset>-73660</wp:posOffset>
                </wp:positionH>
                <wp:positionV relativeFrom="paragraph">
                  <wp:posOffset>149225</wp:posOffset>
                </wp:positionV>
                <wp:extent cx="6619875" cy="0"/>
                <wp:effectExtent l="0" t="0" r="9525" b="19050"/>
                <wp:wrapNone/>
                <wp:docPr id="344" name="Connecteur droit 34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4"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1.75pt" to="515.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" strokecolor="#ccc0d9 [1303]"/>
            </w:pict>
          </mc:Fallback>
        </mc:AlternateContent>
      </w:r>
    </w:p>
    <w:p w:rsidR="00132150" w:rsidRDefault="00132150" w:rsidP="00132150">
      <w:pPr>
        <w:pStyle w:val="Paragraphedeliste"/>
        <w:spacing w:after="0" w:line="240" w:lineRule="atLeast"/>
        <w:ind w:left="709"/>
        <w:rPr>
          <w:rFonts w:ascii="Verdana" w:hAnsi="Verdana"/>
          <w:sz w:val="24"/>
          <w:szCs w:val="24"/>
        </w:rPr>
      </w:pP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Sylvie</w:t>
      </w:r>
      <w:r>
        <w:rPr>
          <w:rFonts w:ascii="Verdana" w:hAnsi="Verdana"/>
          <w:sz w:val="24"/>
          <w:szCs w:val="24"/>
        </w:rPr>
        <w:t xml:space="preserve"> </w:t>
      </w:r>
      <w:r w:rsidRPr="00B20AE4">
        <w:rPr>
          <w:rFonts w:ascii="Verdana" w:hAnsi="Verdana"/>
          <w:sz w:val="24"/>
          <w:szCs w:val="24"/>
        </w:rPr>
        <w:t>CROGIEZ-PETREQUIN</w:t>
      </w:r>
    </w:p>
    <w:p w:rsidR="00B20AE4"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Centre Tourangeau d'Histoire et d'études des Sources (</w:t>
      </w:r>
      <w:proofErr w:type="spellStart"/>
      <w:r w:rsidRPr="00B20AE4">
        <w:rPr>
          <w:rFonts w:ascii="Verdana" w:hAnsi="Verdana"/>
          <w:sz w:val="24"/>
          <w:szCs w:val="24"/>
        </w:rPr>
        <w:t>CeTHiS</w:t>
      </w:r>
      <w:proofErr w:type="spellEnd"/>
      <w:r w:rsidRPr="00B20AE4">
        <w:rPr>
          <w:rFonts w:ascii="Verdana" w:hAnsi="Verdana"/>
          <w:sz w:val="24"/>
          <w:szCs w:val="24"/>
        </w:rPr>
        <w:t xml:space="preserve"> – Université François</w:t>
      </w:r>
    </w:p>
    <w:p w:rsidR="005D563D"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Rabelais de Tours)</w:t>
      </w:r>
    </w:p>
    <w:p w:rsidR="00B20AE4" w:rsidRDefault="00B20AE4" w:rsidP="00B20AE4">
      <w:pPr>
        <w:pStyle w:val="Paragraphedeliste"/>
        <w:spacing w:after="0" w:line="240" w:lineRule="atLeast"/>
        <w:ind w:left="0"/>
        <w:jc w:val="both"/>
        <w:rPr>
          <w:rFonts w:ascii="Verdana" w:hAnsi="Verdana"/>
          <w:sz w:val="24"/>
          <w:szCs w:val="24"/>
        </w:rPr>
      </w:pPr>
    </w:p>
    <w:p w:rsidR="00B20AE4" w:rsidRPr="000A3AE2" w:rsidRDefault="00B20AE4" w:rsidP="00B20AE4">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B20AE4" w:rsidRPr="001E1A9F" w:rsidRDefault="00B20AE4" w:rsidP="00B20AE4">
      <w:pPr>
        <w:spacing w:after="0" w:line="240" w:lineRule="auto"/>
        <w:jc w:val="both"/>
        <w:rPr>
          <w:rFonts w:ascii="Verdana" w:hAnsi="Verdana"/>
          <w:sz w:val="24"/>
          <w:szCs w:val="24"/>
        </w:rPr>
      </w:pPr>
      <w:r>
        <w:rPr>
          <w:rFonts w:ascii="Verdana" w:hAnsi="Verdana"/>
          <w:sz w:val="24"/>
          <w:szCs w:val="24"/>
        </w:rPr>
        <w:t>3</w:t>
      </w:r>
      <w:r w:rsidRPr="001E1A9F">
        <w:rPr>
          <w:rFonts w:ascii="Verdana" w:hAnsi="Verdana"/>
          <w:sz w:val="24"/>
          <w:szCs w:val="24"/>
        </w:rPr>
        <w:t xml:space="preserve"> ans – subvention Région : </w:t>
      </w:r>
      <w:r w:rsidR="001932F0">
        <w:rPr>
          <w:rFonts w:ascii="Verdana" w:hAnsi="Verdana"/>
          <w:sz w:val="24"/>
          <w:szCs w:val="24"/>
        </w:rPr>
        <w:t>187</w:t>
      </w:r>
      <w:r w:rsidRPr="001E1A9F">
        <w:rPr>
          <w:rFonts w:ascii="Verdana" w:hAnsi="Verdana"/>
          <w:sz w:val="24"/>
          <w:szCs w:val="24"/>
        </w:rPr>
        <w:t xml:space="preserve"> k€ (coût total prévu : </w:t>
      </w:r>
      <w:r w:rsidR="001932F0">
        <w:rPr>
          <w:rFonts w:ascii="Verdana" w:hAnsi="Verdana"/>
          <w:sz w:val="24"/>
          <w:szCs w:val="24"/>
        </w:rPr>
        <w:t>70</w:t>
      </w:r>
      <w:r>
        <w:rPr>
          <w:rFonts w:ascii="Verdana" w:hAnsi="Verdana"/>
          <w:sz w:val="24"/>
          <w:szCs w:val="24"/>
        </w:rPr>
        <w:t>7</w:t>
      </w:r>
      <w:r w:rsidRPr="001E1A9F">
        <w:rPr>
          <w:rFonts w:ascii="Verdana" w:hAnsi="Verdana"/>
          <w:sz w:val="24"/>
          <w:szCs w:val="24"/>
        </w:rPr>
        <w:t xml:space="preserve"> k€)</w:t>
      </w:r>
    </w:p>
    <w:p w:rsidR="00200F0A" w:rsidRDefault="00200F0A" w:rsidP="006B2138">
      <w:pPr>
        <w:pStyle w:val="Paragraphedeliste"/>
        <w:spacing w:after="0" w:line="240" w:lineRule="auto"/>
        <w:ind w:left="0"/>
        <w:jc w:val="both"/>
        <w:rPr>
          <w:rFonts w:ascii="Verdana" w:hAnsi="Verdana"/>
          <w:sz w:val="24"/>
          <w:szCs w:val="24"/>
        </w:rPr>
      </w:pPr>
    </w:p>
    <w:p w:rsidR="00B20AE4" w:rsidRPr="000A3AE2" w:rsidRDefault="00B20AE4"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B20AE4"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 xml:space="preserve">Laboratoire </w:t>
      </w:r>
      <w:proofErr w:type="spellStart"/>
      <w:r w:rsidRPr="00B20AE4">
        <w:rPr>
          <w:rFonts w:ascii="Verdana" w:hAnsi="Verdana"/>
          <w:sz w:val="24"/>
          <w:szCs w:val="24"/>
        </w:rPr>
        <w:t>Ausonius</w:t>
      </w:r>
      <w:proofErr w:type="spellEnd"/>
      <w:r w:rsidR="001727F4">
        <w:rPr>
          <w:rFonts w:ascii="Verdana" w:hAnsi="Verdana"/>
          <w:sz w:val="24"/>
          <w:szCs w:val="24"/>
        </w:rPr>
        <w:t xml:space="preserve"> (</w:t>
      </w:r>
      <w:r w:rsidRPr="00B20AE4">
        <w:rPr>
          <w:rFonts w:ascii="Verdana" w:hAnsi="Verdana"/>
          <w:sz w:val="24"/>
          <w:szCs w:val="24"/>
        </w:rPr>
        <w:t>Université de Bordeaux Montaigne</w:t>
      </w:r>
      <w:r w:rsidR="001727F4">
        <w:rPr>
          <w:rFonts w:ascii="Verdana" w:hAnsi="Verdana"/>
          <w:sz w:val="24"/>
          <w:szCs w:val="24"/>
        </w:rPr>
        <w:t>)</w:t>
      </w:r>
    </w:p>
    <w:p w:rsidR="00200F0A"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 xml:space="preserve">Laboratoire </w:t>
      </w:r>
      <w:proofErr w:type="spellStart"/>
      <w:r w:rsidRPr="00B20AE4">
        <w:rPr>
          <w:rFonts w:ascii="Verdana" w:hAnsi="Verdana"/>
          <w:sz w:val="24"/>
          <w:szCs w:val="24"/>
        </w:rPr>
        <w:t>ArcHiMède</w:t>
      </w:r>
      <w:proofErr w:type="spellEnd"/>
      <w:r w:rsidR="001727F4">
        <w:rPr>
          <w:rFonts w:ascii="Verdana" w:hAnsi="Verdana"/>
          <w:sz w:val="24"/>
          <w:szCs w:val="24"/>
        </w:rPr>
        <w:t xml:space="preserve"> (</w:t>
      </w:r>
      <w:r w:rsidRPr="00B20AE4">
        <w:rPr>
          <w:rFonts w:ascii="Verdana" w:hAnsi="Verdana"/>
          <w:sz w:val="24"/>
          <w:szCs w:val="24"/>
        </w:rPr>
        <w:t>Université de Strasbourg</w:t>
      </w:r>
      <w:r w:rsidR="001727F4">
        <w:rPr>
          <w:rFonts w:ascii="Verdana" w:hAnsi="Verdana"/>
          <w:sz w:val="24"/>
          <w:szCs w:val="24"/>
        </w:rPr>
        <w:t>)</w:t>
      </w:r>
    </w:p>
    <w:p w:rsidR="006E55F9" w:rsidRDefault="006E55F9" w:rsidP="006B2138">
      <w:pPr>
        <w:pStyle w:val="Paragraphedeliste"/>
        <w:spacing w:after="0" w:line="240" w:lineRule="auto"/>
        <w:ind w:left="0"/>
        <w:jc w:val="both"/>
        <w:rPr>
          <w:rFonts w:ascii="Verdana" w:hAnsi="Verdana"/>
          <w:sz w:val="24"/>
          <w:szCs w:val="24"/>
        </w:rPr>
      </w:pPr>
    </w:p>
    <w:p w:rsidR="00B20AE4" w:rsidRPr="000A3AE2" w:rsidRDefault="00B20AE4"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B20AE4"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 xml:space="preserve">Service Archéologique – Conseil </w:t>
      </w:r>
      <w:r w:rsidR="007F515F">
        <w:rPr>
          <w:rFonts w:ascii="Verdana" w:hAnsi="Verdana"/>
          <w:sz w:val="24"/>
          <w:szCs w:val="24"/>
        </w:rPr>
        <w:t>Départemental</w:t>
      </w:r>
      <w:r w:rsidRPr="00B20AE4">
        <w:rPr>
          <w:rFonts w:ascii="Verdana" w:hAnsi="Verdana"/>
          <w:sz w:val="24"/>
          <w:szCs w:val="24"/>
        </w:rPr>
        <w:t xml:space="preserve"> d’Indre-et-Loire (37)</w:t>
      </w:r>
    </w:p>
    <w:p w:rsidR="00B20AE4"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Etudes et valorisations archéologiques – EVEHA (45)</w:t>
      </w:r>
    </w:p>
    <w:p w:rsidR="00200F0A"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Association en région Centre pour l’Histoire et l’Archéologie - ARCHEA (37)</w:t>
      </w:r>
    </w:p>
    <w:p w:rsidR="005D563D" w:rsidRDefault="005D563D" w:rsidP="00200F0A">
      <w:pPr>
        <w:spacing w:after="0" w:line="240" w:lineRule="auto"/>
        <w:rPr>
          <w:rFonts w:ascii="Verdana" w:hAnsi="Verdana"/>
          <w:sz w:val="24"/>
          <w:szCs w:val="24"/>
        </w:rPr>
      </w:pPr>
    </w:p>
    <w:p w:rsidR="00405DA5" w:rsidRPr="000A3AE2" w:rsidRDefault="00405DA5" w:rsidP="00405DA5">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96480" behindDoc="0" locked="0" layoutInCell="1" allowOverlap="1" wp14:anchorId="7EA1255D" wp14:editId="072367BC">
                <wp:simplePos x="0" y="0"/>
                <wp:positionH relativeFrom="column">
                  <wp:posOffset>-83185</wp:posOffset>
                </wp:positionH>
                <wp:positionV relativeFrom="paragraph">
                  <wp:posOffset>164465</wp:posOffset>
                </wp:positionV>
                <wp:extent cx="6619875" cy="0"/>
                <wp:effectExtent l="0" t="0" r="9525" b="19050"/>
                <wp:wrapNone/>
                <wp:docPr id="345" name="Connecteur droit 34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5"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CxdIAXrAQAARAQAAA4AAAAAAAAAAAAAAAAALgIAAGRycy9lMm9Eb2Mu&#10;eG1sUEsBAi0AFAAGAAgAAAAhAB0A9C/eAAAACgEAAA8AAAAAAAAAAAAAAAAARQQAAGRycy9kb3du&#10;cmV2LnhtbFBLBQYAAAAABAAEAPMAAABQBQAAAAA=&#10;" strokecolor="#ccc0d9 [1303]"/>
            </w:pict>
          </mc:Fallback>
        </mc:AlternateContent>
      </w:r>
    </w:p>
    <w:p w:rsidR="00405DA5" w:rsidRDefault="00405DA5" w:rsidP="00405DA5">
      <w:pPr>
        <w:pStyle w:val="Paragraphedeliste"/>
        <w:spacing w:line="240" w:lineRule="auto"/>
        <w:ind w:left="0"/>
        <w:rPr>
          <w:rFonts w:ascii="Verdana" w:hAnsi="Verdana"/>
          <w:sz w:val="24"/>
          <w:szCs w:val="24"/>
        </w:rPr>
      </w:pPr>
    </w:p>
    <w:p w:rsid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Le projet vise à étudier les différentes formes d’habitat et de leurs réseaux à la fin de la</w:t>
      </w:r>
      <w:r>
        <w:rPr>
          <w:rFonts w:ascii="Verdana" w:hAnsi="Verdana"/>
          <w:sz w:val="24"/>
          <w:szCs w:val="24"/>
        </w:rPr>
        <w:t xml:space="preserve"> </w:t>
      </w:r>
      <w:r w:rsidRPr="00B20AE4">
        <w:rPr>
          <w:rFonts w:ascii="Verdana" w:hAnsi="Verdana"/>
          <w:sz w:val="24"/>
          <w:szCs w:val="24"/>
        </w:rPr>
        <w:t>période gauloise et au début de la période romaine, avec un regard tout particulier sur</w:t>
      </w:r>
      <w:r>
        <w:rPr>
          <w:rFonts w:ascii="Verdana" w:hAnsi="Verdana"/>
          <w:sz w:val="24"/>
          <w:szCs w:val="24"/>
        </w:rPr>
        <w:t xml:space="preserve"> </w:t>
      </w:r>
      <w:r w:rsidRPr="00B20AE4">
        <w:rPr>
          <w:rFonts w:ascii="Verdana" w:hAnsi="Verdana"/>
          <w:sz w:val="24"/>
          <w:szCs w:val="24"/>
        </w:rPr>
        <w:t>les phénomènes de rupture et de continuité entre la Gaule indépendante et la Gaule</w:t>
      </w:r>
      <w:r>
        <w:rPr>
          <w:rFonts w:ascii="Verdana" w:hAnsi="Verdana"/>
          <w:sz w:val="24"/>
          <w:szCs w:val="24"/>
        </w:rPr>
        <w:t xml:space="preserve"> </w:t>
      </w:r>
      <w:r w:rsidRPr="00B20AE4">
        <w:rPr>
          <w:rFonts w:ascii="Verdana" w:hAnsi="Verdana"/>
          <w:sz w:val="24"/>
          <w:szCs w:val="24"/>
        </w:rPr>
        <w:t>romaine en région Centre-Val de Loire. Il s'appuie sur trois actions archéologiques et une</w:t>
      </w:r>
      <w:r>
        <w:rPr>
          <w:rFonts w:ascii="Verdana" w:hAnsi="Verdana"/>
          <w:sz w:val="24"/>
          <w:szCs w:val="24"/>
        </w:rPr>
        <w:t xml:space="preserve"> </w:t>
      </w:r>
      <w:r w:rsidRPr="00B20AE4">
        <w:rPr>
          <w:rFonts w:ascii="Verdana" w:hAnsi="Verdana"/>
          <w:sz w:val="24"/>
          <w:szCs w:val="24"/>
        </w:rPr>
        <w:t>action documentaire complémentaire. Les recherches s'intègrent dans une perspective de</w:t>
      </w:r>
      <w:r>
        <w:rPr>
          <w:rFonts w:ascii="Verdana" w:hAnsi="Verdana"/>
          <w:sz w:val="24"/>
          <w:szCs w:val="24"/>
        </w:rPr>
        <w:t xml:space="preserve"> </w:t>
      </w:r>
      <w:r w:rsidRPr="00B20AE4">
        <w:rPr>
          <w:rFonts w:ascii="Verdana" w:hAnsi="Verdana"/>
          <w:sz w:val="24"/>
          <w:szCs w:val="24"/>
        </w:rPr>
        <w:t>développement du tourisme patrimonial et manifestent le souci d'une formation</w:t>
      </w:r>
      <w:r>
        <w:rPr>
          <w:rFonts w:ascii="Verdana" w:hAnsi="Verdana"/>
          <w:sz w:val="24"/>
          <w:szCs w:val="24"/>
        </w:rPr>
        <w:t xml:space="preserve"> </w:t>
      </w:r>
      <w:r w:rsidRPr="00B20AE4">
        <w:rPr>
          <w:rFonts w:ascii="Verdana" w:hAnsi="Verdana"/>
          <w:sz w:val="24"/>
          <w:szCs w:val="24"/>
        </w:rPr>
        <w:t>professionnelle pour les étudiants, ainsi que l'atteste la collaboration avec trois</w:t>
      </w:r>
      <w:r>
        <w:rPr>
          <w:rFonts w:ascii="Verdana" w:hAnsi="Verdana"/>
          <w:sz w:val="24"/>
          <w:szCs w:val="24"/>
        </w:rPr>
        <w:t xml:space="preserve"> </w:t>
      </w:r>
      <w:r w:rsidRPr="00B20AE4">
        <w:rPr>
          <w:rFonts w:ascii="Verdana" w:hAnsi="Verdana"/>
          <w:sz w:val="24"/>
          <w:szCs w:val="24"/>
        </w:rPr>
        <w:t>partenaires non académiques.</w:t>
      </w:r>
    </w:p>
    <w:p w:rsidR="00405DA5" w:rsidRDefault="00405DA5">
      <w:r>
        <w:br w:type="page"/>
      </w:r>
    </w:p>
    <w:p w:rsidR="00405DA5" w:rsidRDefault="005D563D" w:rsidP="00405DA5">
      <w:r w:rsidRPr="005D563D">
        <w:rPr>
          <w:rFonts w:ascii="Verdana" w:hAnsi="Verdana"/>
          <w:noProof/>
          <w:sz w:val="24"/>
          <w:szCs w:val="24"/>
          <w:lang w:eastAsia="fr-FR"/>
        </w:rPr>
        <w:lastRenderedPageBreak/>
        <w:drawing>
          <wp:anchor distT="0" distB="0" distL="114300" distR="114300" simplePos="0" relativeHeight="252567552" behindDoc="0" locked="0" layoutInCell="1" allowOverlap="1" wp14:anchorId="180D5F55" wp14:editId="540F0F87">
            <wp:simplePos x="0" y="0"/>
            <wp:positionH relativeFrom="column">
              <wp:posOffset>-79375</wp:posOffset>
            </wp:positionH>
            <wp:positionV relativeFrom="paragraph">
              <wp:posOffset>-286385</wp:posOffset>
            </wp:positionV>
            <wp:extent cx="1238250" cy="1107440"/>
            <wp:effectExtent l="0" t="0" r="0" b="0"/>
            <wp:wrapNone/>
            <wp:docPr id="651" name="Image 651"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250" cy="11074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63D">
        <w:rPr>
          <w:rFonts w:ascii="Verdana" w:hAnsi="Verdana"/>
          <w:noProof/>
          <w:sz w:val="24"/>
          <w:szCs w:val="24"/>
          <w:lang w:eastAsia="fr-FR"/>
        </w:rPr>
        <mc:AlternateContent>
          <mc:Choice Requires="wps">
            <w:drawing>
              <wp:anchor distT="0" distB="0" distL="114300" distR="114300" simplePos="0" relativeHeight="252566528" behindDoc="0" locked="0" layoutInCell="1" allowOverlap="1" wp14:anchorId="5275EDBD" wp14:editId="112E4248">
                <wp:simplePos x="0" y="0"/>
                <wp:positionH relativeFrom="column">
                  <wp:posOffset>-168910</wp:posOffset>
                </wp:positionH>
                <wp:positionV relativeFrom="paragraph">
                  <wp:posOffset>-63500</wp:posOffset>
                </wp:positionV>
                <wp:extent cx="6991350" cy="323850"/>
                <wp:effectExtent l="0" t="0" r="19050" b="19050"/>
                <wp:wrapNone/>
                <wp:docPr id="6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5D563D">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5" style="position:absolute;margin-left:-13.3pt;margin-top:-5pt;width:550.5pt;height:25.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" fillcolor="#c2d69b [1942]" strokecolor="#c2d69b [1942]">
                <v:stroke joinstyle="miter"/>
                <v:textbox>
                  <w:txbxContent>
                    <w:p w:rsidR="00806FE5" w:rsidRPr="00C624FF" w:rsidRDefault="00806FE5" w:rsidP="005D563D">
                      <w:pPr>
                        <w:jc w:val="right"/>
                        <w:rPr>
                          <w:rFonts w:ascii="Verdana" w:hAnsi="Verdana"/>
                          <w:b/>
                          <w:i/>
                        </w:rPr>
                      </w:pPr>
                      <w:r>
                        <w:rPr>
                          <w:rFonts w:ascii="Verdana" w:hAnsi="Verdana"/>
                          <w:b/>
                          <w:i/>
                        </w:rPr>
                        <w:t>Géosciences – Environnement - Espace</w:t>
                      </w:r>
                    </w:p>
                  </w:txbxContent>
                </v:textbox>
              </v:roundrect>
            </w:pict>
          </mc:Fallback>
        </mc:AlternateContent>
      </w:r>
      <w:r w:rsidRPr="005D563D">
        <w:rPr>
          <w:rFonts w:ascii="Verdana" w:hAnsi="Verdana"/>
          <w:noProof/>
          <w:sz w:val="24"/>
          <w:szCs w:val="24"/>
          <w:lang w:eastAsia="fr-FR"/>
        </w:rPr>
        <mc:AlternateContent>
          <mc:Choice Requires="wps">
            <w:drawing>
              <wp:anchor distT="0" distB="0" distL="114300" distR="114300" simplePos="0" relativeHeight="252565504" behindDoc="0" locked="0" layoutInCell="1" allowOverlap="1" wp14:anchorId="760048BB" wp14:editId="03F32CB7">
                <wp:simplePos x="0" y="0"/>
                <wp:positionH relativeFrom="column">
                  <wp:posOffset>-168910</wp:posOffset>
                </wp:positionH>
                <wp:positionV relativeFrom="paragraph">
                  <wp:posOffset>260350</wp:posOffset>
                </wp:positionV>
                <wp:extent cx="6991350" cy="333375"/>
                <wp:effectExtent l="0" t="0" r="19050" b="28575"/>
                <wp:wrapNone/>
                <wp:docPr id="6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5D563D">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6" style="position:absolute;margin-left:-13.3pt;margin-top:20.5pt;width:550.5pt;height:26.2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" fillcolor="#e5b8b7 [1301]" strokecolor="#f2dbdb [661]">
                <v:stroke joinstyle="miter"/>
                <v:textbox>
                  <w:txbxContent>
                    <w:p w:rsidR="00806FE5" w:rsidRDefault="00806FE5" w:rsidP="005D563D">
                      <w:pPr>
                        <w:spacing w:after="0"/>
                        <w:jc w:val="right"/>
                      </w:pPr>
                      <w:r>
                        <w:rPr>
                          <w:rFonts w:ascii="Verdana" w:hAnsi="Verdana"/>
                          <w:b/>
                          <w:i/>
                        </w:rPr>
                        <w:t>Santé – Biologie – Chimie du Vivant</w:t>
                      </w:r>
                    </w:p>
                  </w:txbxContent>
                </v:textbox>
              </v:roundrect>
            </w:pict>
          </mc:Fallback>
        </mc:AlternateContent>
      </w:r>
    </w:p>
    <w:p w:rsidR="00405DA5" w:rsidRPr="000A3AE2" w:rsidRDefault="00405DA5" w:rsidP="00405DA5">
      <w:pPr>
        <w:ind w:left="-284"/>
        <w:jc w:val="center"/>
        <w:rPr>
          <w:rFonts w:ascii="Verdana" w:hAnsi="Verdana"/>
          <w:sz w:val="24"/>
          <w:szCs w:val="24"/>
        </w:rPr>
      </w:pPr>
    </w:p>
    <w:p w:rsidR="00405DA5" w:rsidRDefault="005D563D" w:rsidP="00405DA5">
      <w:pPr>
        <w:ind w:left="-284"/>
        <w:jc w:val="center"/>
        <w:rPr>
          <w:rFonts w:ascii="Verdana" w:hAnsi="Verdana"/>
          <w:b/>
          <w:noProof/>
          <w:sz w:val="24"/>
          <w:szCs w:val="24"/>
          <w:lang w:eastAsia="fr-FR"/>
        </w:rPr>
      </w:pPr>
      <w:r>
        <w:rPr>
          <w:rFonts w:ascii="Verdana" w:hAnsi="Verdana"/>
          <w:b/>
          <w:noProof/>
          <w:sz w:val="24"/>
          <w:szCs w:val="24"/>
          <w:lang w:eastAsia="fr-FR"/>
        </w:rPr>
        <w:t>INCA</w:t>
      </w:r>
    </w:p>
    <w:p w:rsidR="005D563D" w:rsidRDefault="005D563D" w:rsidP="00405DA5">
      <w:pPr>
        <w:spacing w:after="0"/>
        <w:ind w:left="-284"/>
        <w:jc w:val="center"/>
        <w:rPr>
          <w:rFonts w:ascii="Verdana" w:hAnsi="Verdana"/>
          <w:i/>
          <w:noProof/>
          <w:sz w:val="24"/>
          <w:szCs w:val="24"/>
          <w:lang w:eastAsia="fr-FR"/>
        </w:rPr>
      </w:pPr>
      <w:r w:rsidRPr="005D563D">
        <w:rPr>
          <w:rFonts w:ascii="Verdana" w:hAnsi="Verdana"/>
          <w:i/>
          <w:noProof/>
          <w:sz w:val="24"/>
          <w:szCs w:val="24"/>
          <w:lang w:eastAsia="fr-FR"/>
        </w:rPr>
        <w:t>INvasion fulgurante de la Pyrale du buis CydalimA perspectalis en Région Centre Val de Loire</w:t>
      </w:r>
    </w:p>
    <w:p w:rsidR="00405DA5" w:rsidRDefault="00405DA5" w:rsidP="00405DA5">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99552" behindDoc="0" locked="0" layoutInCell="1" allowOverlap="1" wp14:anchorId="17E0E82E" wp14:editId="2A37ED3A">
                <wp:simplePos x="0" y="0"/>
                <wp:positionH relativeFrom="column">
                  <wp:posOffset>-83185</wp:posOffset>
                </wp:positionH>
                <wp:positionV relativeFrom="paragraph">
                  <wp:posOffset>91440</wp:posOffset>
                </wp:positionV>
                <wp:extent cx="6619875" cy="0"/>
                <wp:effectExtent l="0" t="0" r="9525" b="19050"/>
                <wp:wrapNone/>
                <wp:docPr id="347" name="Connecteur droit 34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7"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" strokecolor="#ccc0d9 [1303]"/>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AB0AB6" w:rsidRDefault="00AB0AB6" w:rsidP="00AB0AB6">
      <w:pPr>
        <w:spacing w:after="0" w:line="240" w:lineRule="atLeast"/>
        <w:jc w:val="both"/>
        <w:rPr>
          <w:rFonts w:ascii="Verdana" w:hAnsi="Verdana"/>
          <w:sz w:val="24"/>
          <w:szCs w:val="24"/>
        </w:rPr>
      </w:pPr>
    </w:p>
    <w:p w:rsidR="00200F0A" w:rsidRDefault="00AB0AB6" w:rsidP="00AB0AB6">
      <w:pPr>
        <w:spacing w:after="0" w:line="240" w:lineRule="atLeast"/>
        <w:jc w:val="both"/>
        <w:rPr>
          <w:rFonts w:ascii="Verdana" w:hAnsi="Verdana"/>
          <w:sz w:val="24"/>
          <w:szCs w:val="24"/>
        </w:rPr>
      </w:pPr>
      <w:r w:rsidRPr="00AB0AB6">
        <w:rPr>
          <w:rFonts w:ascii="Verdana" w:hAnsi="Verdana"/>
          <w:sz w:val="24"/>
          <w:szCs w:val="24"/>
        </w:rPr>
        <w:t>Alain ROQUES</w:t>
      </w:r>
    </w:p>
    <w:p w:rsidR="00200F0A" w:rsidRDefault="00AB0AB6" w:rsidP="00AB0AB6">
      <w:pPr>
        <w:spacing w:after="0" w:line="240" w:lineRule="atLeast"/>
        <w:jc w:val="both"/>
        <w:rPr>
          <w:rFonts w:ascii="Verdana" w:hAnsi="Verdana"/>
          <w:sz w:val="24"/>
          <w:szCs w:val="24"/>
        </w:rPr>
      </w:pPr>
      <w:r>
        <w:rPr>
          <w:rFonts w:ascii="Verdana" w:hAnsi="Verdana"/>
          <w:sz w:val="24"/>
          <w:szCs w:val="24"/>
        </w:rPr>
        <w:t>Unité de recherche de Zoologie Forestière (URZF</w:t>
      </w:r>
      <w:r w:rsidR="00075C43">
        <w:rPr>
          <w:rFonts w:ascii="Verdana" w:hAnsi="Verdana"/>
          <w:sz w:val="24"/>
          <w:szCs w:val="24"/>
        </w:rPr>
        <w:t xml:space="preserve"> -INRA</w:t>
      </w:r>
      <w:r>
        <w:rPr>
          <w:rFonts w:ascii="Verdana" w:hAnsi="Verdana"/>
          <w:sz w:val="24"/>
          <w:szCs w:val="24"/>
        </w:rPr>
        <w:t>)</w:t>
      </w:r>
    </w:p>
    <w:p w:rsidR="005D563D" w:rsidRPr="000A3AE2" w:rsidRDefault="005D563D"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200F0A" w:rsidRDefault="00AB0AB6" w:rsidP="006B2138">
      <w:pPr>
        <w:pStyle w:val="Paragraphedeliste"/>
        <w:spacing w:after="0" w:line="240" w:lineRule="auto"/>
        <w:ind w:left="0"/>
        <w:jc w:val="both"/>
        <w:rPr>
          <w:rFonts w:ascii="Verdana" w:hAnsi="Verdana"/>
          <w:sz w:val="24"/>
          <w:szCs w:val="24"/>
        </w:rPr>
      </w:pPr>
      <w:r>
        <w:rPr>
          <w:rFonts w:ascii="Verdana" w:hAnsi="Verdana"/>
          <w:sz w:val="24"/>
          <w:szCs w:val="24"/>
        </w:rPr>
        <w:t>3 ans – subvention Région : 208 k€ (coût total prévu : 486 k€)</w:t>
      </w:r>
    </w:p>
    <w:p w:rsidR="005D563D" w:rsidRPr="000A3AE2" w:rsidRDefault="005D563D"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AB0AB6" w:rsidRPr="00AB0AB6" w:rsidRDefault="00AB0AB6" w:rsidP="00AB0AB6">
      <w:pPr>
        <w:spacing w:after="0" w:line="240" w:lineRule="auto"/>
        <w:rPr>
          <w:rFonts w:ascii="Verdana" w:hAnsi="Verdana" w:cs="Arial"/>
          <w:sz w:val="24"/>
          <w:szCs w:val="24"/>
        </w:rPr>
      </w:pPr>
      <w:r w:rsidRPr="00AB0AB6">
        <w:rPr>
          <w:rFonts w:ascii="Verdana" w:hAnsi="Verdana" w:cs="Arial"/>
          <w:sz w:val="24"/>
          <w:szCs w:val="24"/>
        </w:rPr>
        <w:t>Institut de Recherche sur la Biologie de l'Insecte (IRBI - Université François Rabelais de Tours - CNRS)</w:t>
      </w:r>
    </w:p>
    <w:p w:rsidR="00AB0AB6" w:rsidRPr="00AB0AB6" w:rsidRDefault="00AB0AB6" w:rsidP="00AB0AB6">
      <w:pPr>
        <w:spacing w:after="0" w:line="240" w:lineRule="auto"/>
        <w:rPr>
          <w:rFonts w:ascii="Verdana" w:hAnsi="Verdana" w:cs="Arial"/>
          <w:sz w:val="24"/>
          <w:szCs w:val="24"/>
        </w:rPr>
      </w:pPr>
      <w:r w:rsidRPr="00AB0AB6">
        <w:rPr>
          <w:rFonts w:ascii="Verdana" w:hAnsi="Verdana" w:cs="Arial"/>
          <w:sz w:val="24"/>
          <w:szCs w:val="24"/>
        </w:rPr>
        <w:t>Santé et Agroécologie du Vignoble (SAVE - INRA - Bordeaux Sciences Agro)</w:t>
      </w:r>
    </w:p>
    <w:p w:rsidR="00200F0A" w:rsidRDefault="00200F0A"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6A6C2E" w:rsidRPr="000A3AE2" w:rsidRDefault="006A6C2E" w:rsidP="006B2138">
      <w:pPr>
        <w:pStyle w:val="Paragraphedeliste"/>
        <w:spacing w:after="0" w:line="240" w:lineRule="auto"/>
        <w:ind w:left="709"/>
        <w:jc w:val="both"/>
        <w:rPr>
          <w:rFonts w:ascii="Verdana" w:hAnsi="Verdana"/>
          <w:sz w:val="24"/>
          <w:szCs w:val="24"/>
        </w:rPr>
      </w:pPr>
    </w:p>
    <w:p w:rsidR="00AB0AB6" w:rsidRPr="00AB0AB6" w:rsidRDefault="00AB0AB6" w:rsidP="00AB0AB6">
      <w:pPr>
        <w:spacing w:after="0" w:line="240" w:lineRule="auto"/>
        <w:jc w:val="both"/>
        <w:rPr>
          <w:rFonts w:ascii="Verdana" w:hAnsi="Verdana" w:cs="Arial"/>
          <w:sz w:val="24"/>
          <w:szCs w:val="24"/>
        </w:rPr>
      </w:pPr>
      <w:r w:rsidRPr="00AB0AB6">
        <w:rPr>
          <w:rFonts w:ascii="Verdana" w:hAnsi="Verdana" w:cs="Arial"/>
          <w:sz w:val="24"/>
          <w:szCs w:val="24"/>
        </w:rPr>
        <w:t>Plante et Cité (Association) (49)</w:t>
      </w:r>
    </w:p>
    <w:p w:rsidR="00AB0AB6" w:rsidRPr="00AB0AB6" w:rsidRDefault="00AB0AB6" w:rsidP="00AB0AB6">
      <w:pPr>
        <w:spacing w:after="0" w:line="240" w:lineRule="auto"/>
        <w:jc w:val="both"/>
        <w:rPr>
          <w:rFonts w:ascii="Verdana" w:hAnsi="Verdana" w:cs="Arial"/>
          <w:sz w:val="24"/>
          <w:szCs w:val="24"/>
        </w:rPr>
      </w:pPr>
      <w:r w:rsidRPr="00AB0AB6">
        <w:rPr>
          <w:rFonts w:ascii="Verdana" w:hAnsi="Verdana" w:cs="Arial"/>
          <w:sz w:val="24"/>
          <w:szCs w:val="24"/>
        </w:rPr>
        <w:t>Fédération Régionale de Défense contre les Organismes Nuisibles du Centre (FREDON)  (45)</w:t>
      </w:r>
    </w:p>
    <w:p w:rsidR="00AB0AB6" w:rsidRPr="00AB0AB6" w:rsidRDefault="00AB0AB6" w:rsidP="00AB0AB6">
      <w:pPr>
        <w:spacing w:after="0" w:line="240" w:lineRule="auto"/>
        <w:jc w:val="both"/>
        <w:rPr>
          <w:rFonts w:ascii="Verdana" w:hAnsi="Verdana" w:cs="Arial"/>
          <w:sz w:val="24"/>
          <w:szCs w:val="24"/>
        </w:rPr>
      </w:pPr>
      <w:r w:rsidRPr="00AB0AB6">
        <w:rPr>
          <w:rFonts w:ascii="Verdana" w:hAnsi="Verdana" w:cs="Arial"/>
          <w:sz w:val="24"/>
          <w:szCs w:val="24"/>
        </w:rPr>
        <w:t xml:space="preserve">Yves </w:t>
      </w:r>
      <w:proofErr w:type="spellStart"/>
      <w:r w:rsidRPr="00AB0AB6">
        <w:rPr>
          <w:rFonts w:ascii="Verdana" w:hAnsi="Verdana" w:cs="Arial"/>
          <w:sz w:val="24"/>
          <w:szCs w:val="24"/>
        </w:rPr>
        <w:t>Lanceau</w:t>
      </w:r>
      <w:proofErr w:type="spellEnd"/>
      <w:r w:rsidRPr="00AB0AB6">
        <w:rPr>
          <w:rFonts w:ascii="Verdana" w:hAnsi="Verdana" w:cs="Arial"/>
          <w:sz w:val="24"/>
          <w:szCs w:val="24"/>
        </w:rPr>
        <w:t xml:space="preserve"> (41)</w:t>
      </w:r>
    </w:p>
    <w:p w:rsidR="00405DA5" w:rsidRDefault="00405DA5" w:rsidP="008E2FA7">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00576" behindDoc="0" locked="0" layoutInCell="1" allowOverlap="1" wp14:anchorId="3E948C9B" wp14:editId="63E2FB89">
                <wp:simplePos x="0" y="0"/>
                <wp:positionH relativeFrom="column">
                  <wp:posOffset>-83185</wp:posOffset>
                </wp:positionH>
                <wp:positionV relativeFrom="paragraph">
                  <wp:posOffset>164465</wp:posOffset>
                </wp:positionV>
                <wp:extent cx="6619875" cy="0"/>
                <wp:effectExtent l="0" t="0" r="9525" b="19050"/>
                <wp:wrapNone/>
                <wp:docPr id="348" name="Connecteur droit 34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8"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" strokecolor="#ccc0d9 [1303]"/>
            </w:pict>
          </mc:Fallback>
        </mc:AlternateContent>
      </w:r>
    </w:p>
    <w:p w:rsidR="00AB0AB6" w:rsidRDefault="00AB0AB6" w:rsidP="00AB0AB6">
      <w:pPr>
        <w:spacing w:after="0" w:line="240" w:lineRule="auto"/>
        <w:jc w:val="both"/>
        <w:rPr>
          <w:rFonts w:ascii="Verdana" w:hAnsi="Verdana" w:cs="Arial"/>
          <w:sz w:val="24"/>
          <w:szCs w:val="24"/>
        </w:rPr>
      </w:pPr>
    </w:p>
    <w:p w:rsidR="00404A06" w:rsidRDefault="00AB0AB6" w:rsidP="00067271">
      <w:pPr>
        <w:spacing w:after="0" w:line="240" w:lineRule="auto"/>
        <w:jc w:val="both"/>
      </w:pPr>
      <w:r w:rsidRPr="00AB0AB6">
        <w:rPr>
          <w:rFonts w:ascii="Verdana" w:hAnsi="Verdana" w:cs="Arial"/>
          <w:sz w:val="24"/>
          <w:szCs w:val="24"/>
        </w:rPr>
        <w:t>L'arrivée récente de la pyrale du buis constitue un problème pour les producteurs horticoles de l'ornement et leurs clients, à savoir les particuliers pour l'environnement privé, et les acteurs du paysage pour les espaces publics et privés. En région Centre-Val de Loire, les impacts socio-économiques ne se limitent pas à cette dimension ornementale. De par sa richesse en châteaux et en parcs et jardins « à la française », c'est aussi son patrimoine culturel et touristique qui risque d'être affecté par l'invasion fulgurante de cet insecte. Les dégâts occasionnés par les chenilles peuvent aboutir à la mort des arbres. L'introduction et l'expansion rapide de ce nouveau ravageur apparaissent représentatives des perturbations engendrées par les mutations économiques du secteur horticole. Le caractère émergent de cette invasion constitue une opportunité pour agir précocement tout en étudiant les mécanismes de ce type de processus. Dans ce cadre, il est proposé de retracer l'origine de l'insecte, ses voies d'introduction, ses capacités de dispersion, les facteurs biologiques impliqués dans son caractère invasif, mais également de tester une méthode de lutte alternative et de mettre à la disposition de la région des outils appropriés d'aide à la gestion du risque en s'appuyant sur une approche de science participative. Ce projet participe à la dynamique Intelligence des patrimoines.</w:t>
      </w:r>
      <w:r w:rsidR="003E22CE">
        <w:br w:type="page"/>
      </w:r>
    </w:p>
    <w:p w:rsidR="00404A06" w:rsidRPr="000A3AE2" w:rsidRDefault="00561DB5" w:rsidP="00404A06">
      <w:pPr>
        <w:ind w:left="-284"/>
        <w:jc w:val="center"/>
        <w:rPr>
          <w:rFonts w:ascii="Verdana" w:hAnsi="Verdana"/>
          <w:sz w:val="24"/>
          <w:szCs w:val="24"/>
        </w:rPr>
      </w:pPr>
      <w:r w:rsidRPr="00561DB5">
        <w:rPr>
          <w:rFonts w:ascii="Verdana" w:hAnsi="Verdana"/>
          <w:noProof/>
          <w:sz w:val="24"/>
          <w:szCs w:val="24"/>
          <w:lang w:eastAsia="fr-FR"/>
        </w:rPr>
        <w:lastRenderedPageBreak/>
        <w:drawing>
          <wp:anchor distT="0" distB="0" distL="114300" distR="114300" simplePos="0" relativeHeight="252570624" behindDoc="0" locked="0" layoutInCell="1" allowOverlap="1" wp14:anchorId="706BD408" wp14:editId="73B236A8">
            <wp:simplePos x="0" y="0"/>
            <wp:positionH relativeFrom="column">
              <wp:posOffset>-235585</wp:posOffset>
            </wp:positionH>
            <wp:positionV relativeFrom="paragraph">
              <wp:posOffset>-370205</wp:posOffset>
            </wp:positionV>
            <wp:extent cx="1351280" cy="1152525"/>
            <wp:effectExtent l="0" t="0" r="1270" b="9525"/>
            <wp:wrapNone/>
            <wp:docPr id="653" name="Image 653"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1DB5">
        <w:rPr>
          <w:rFonts w:ascii="Verdana" w:hAnsi="Verdana"/>
          <w:noProof/>
          <w:sz w:val="24"/>
          <w:szCs w:val="24"/>
          <w:lang w:eastAsia="fr-FR"/>
        </w:rPr>
        <mc:AlternateContent>
          <mc:Choice Requires="wps">
            <w:drawing>
              <wp:anchor distT="0" distB="0" distL="114300" distR="114300" simplePos="0" relativeHeight="252569600" behindDoc="0" locked="0" layoutInCell="1" allowOverlap="1" wp14:anchorId="5235C432" wp14:editId="73B48C00">
                <wp:simplePos x="0" y="0"/>
                <wp:positionH relativeFrom="column">
                  <wp:posOffset>-235585</wp:posOffset>
                </wp:positionH>
                <wp:positionV relativeFrom="paragraph">
                  <wp:posOffset>29845</wp:posOffset>
                </wp:positionV>
                <wp:extent cx="7010400" cy="323850"/>
                <wp:effectExtent l="0" t="0" r="19050" b="19050"/>
                <wp:wrapNone/>
                <wp:docPr id="6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561DB5">
                            <w:pPr>
                              <w:jc w:val="right"/>
                              <w:rPr>
                                <w:rFonts w:ascii="Verdana" w:hAnsi="Verdana"/>
                                <w:b/>
                                <w:i/>
                              </w:rPr>
                            </w:pPr>
                            <w:r>
                              <w:rPr>
                                <w:rFonts w:ascii="Verdana" w:hAnsi="Verdana"/>
                                <w:b/>
                                <w:i/>
                              </w:rPr>
                              <w:t>Energie et Matériaux</w:t>
                            </w:r>
                          </w:p>
                          <w:p w:rsidR="00806FE5" w:rsidRPr="000A3AE2" w:rsidRDefault="00806FE5" w:rsidP="00561DB5">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7" style="position:absolute;left:0;text-align:left;margin-left:-18.55pt;margin-top:2.35pt;width:552pt;height:2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" fillcolor="#8db3e2 [1311]" strokecolor="#548dd4 [1951]">
                <v:stroke joinstyle="miter"/>
                <v:textbox>
                  <w:txbxContent>
                    <w:p w:rsidR="00806FE5" w:rsidRPr="00C624FF" w:rsidRDefault="00806FE5" w:rsidP="00561DB5">
                      <w:pPr>
                        <w:jc w:val="right"/>
                        <w:rPr>
                          <w:rFonts w:ascii="Verdana" w:hAnsi="Verdana"/>
                          <w:b/>
                          <w:i/>
                        </w:rPr>
                      </w:pPr>
                      <w:r>
                        <w:rPr>
                          <w:rFonts w:ascii="Verdana" w:hAnsi="Verdana"/>
                          <w:b/>
                          <w:i/>
                        </w:rPr>
                        <w:t>Energie et Matériaux</w:t>
                      </w:r>
                    </w:p>
                    <w:p w:rsidR="00806FE5" w:rsidRPr="000A3AE2" w:rsidRDefault="00806FE5" w:rsidP="00561DB5">
                      <w:pPr>
                        <w:jc w:val="right"/>
                        <w:rPr>
                          <w:rFonts w:ascii="Verdana" w:hAnsi="Verdana"/>
                          <w:b/>
                          <w:i/>
                          <w:sz w:val="24"/>
                          <w:szCs w:val="24"/>
                        </w:rPr>
                      </w:pPr>
                    </w:p>
                  </w:txbxContent>
                </v:textbox>
              </v:roundrect>
            </w:pict>
          </mc:Fallback>
        </mc:AlternateContent>
      </w:r>
    </w:p>
    <w:p w:rsidR="00A637F5" w:rsidRDefault="00A637F5" w:rsidP="00404A06">
      <w:pPr>
        <w:ind w:left="-284"/>
        <w:jc w:val="center"/>
        <w:rPr>
          <w:rFonts w:ascii="Verdana" w:hAnsi="Verdana"/>
          <w:b/>
          <w:noProof/>
          <w:sz w:val="24"/>
          <w:szCs w:val="24"/>
          <w:lang w:eastAsia="fr-FR"/>
        </w:rPr>
      </w:pPr>
    </w:p>
    <w:p w:rsidR="00404A06" w:rsidRDefault="00561DB5" w:rsidP="00404A06">
      <w:pPr>
        <w:ind w:left="-284"/>
        <w:jc w:val="center"/>
        <w:rPr>
          <w:rFonts w:ascii="Verdana" w:hAnsi="Verdana"/>
          <w:b/>
          <w:noProof/>
          <w:sz w:val="24"/>
          <w:szCs w:val="24"/>
          <w:lang w:eastAsia="fr-FR"/>
        </w:rPr>
      </w:pPr>
      <w:r>
        <w:rPr>
          <w:rFonts w:ascii="Verdana" w:hAnsi="Verdana"/>
          <w:b/>
          <w:noProof/>
          <w:sz w:val="24"/>
          <w:szCs w:val="24"/>
          <w:lang w:eastAsia="fr-FR"/>
        </w:rPr>
        <w:t>INOCELL</w:t>
      </w:r>
    </w:p>
    <w:p w:rsidR="00561DB5" w:rsidRDefault="00561DB5" w:rsidP="00404A06">
      <w:pPr>
        <w:spacing w:after="0"/>
        <w:ind w:left="-284"/>
        <w:jc w:val="center"/>
        <w:rPr>
          <w:rFonts w:ascii="Verdana" w:hAnsi="Verdana"/>
          <w:i/>
          <w:noProof/>
          <w:sz w:val="24"/>
          <w:szCs w:val="24"/>
          <w:lang w:eastAsia="fr-FR"/>
        </w:rPr>
      </w:pPr>
      <w:r w:rsidRPr="00561DB5">
        <w:rPr>
          <w:rFonts w:ascii="Verdana" w:hAnsi="Verdana"/>
          <w:i/>
          <w:noProof/>
          <w:sz w:val="24"/>
          <w:szCs w:val="24"/>
          <w:lang w:eastAsia="fr-FR"/>
        </w:rPr>
        <w:t>INterfaces Optimisées de CELLules d'électrolyse</w:t>
      </w:r>
    </w:p>
    <w:p w:rsidR="00404A06" w:rsidRDefault="00404A06" w:rsidP="00404A0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03648" behindDoc="0" locked="0" layoutInCell="1" allowOverlap="1" wp14:anchorId="5B5BE9F6" wp14:editId="702B736E">
                <wp:simplePos x="0" y="0"/>
                <wp:positionH relativeFrom="column">
                  <wp:posOffset>-83185</wp:posOffset>
                </wp:positionH>
                <wp:positionV relativeFrom="paragraph">
                  <wp:posOffset>91440</wp:posOffset>
                </wp:positionV>
                <wp:extent cx="6619875" cy="0"/>
                <wp:effectExtent l="0" t="0" r="9525" b="19050"/>
                <wp:wrapNone/>
                <wp:docPr id="350" name="Connecteur droit 35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50"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" strokecolor="#8db3e2 [1311]"/>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B20AE4" w:rsidP="006B2138">
      <w:pPr>
        <w:pStyle w:val="Paragraphedeliste"/>
        <w:spacing w:after="0" w:line="240" w:lineRule="atLeast"/>
        <w:ind w:left="0"/>
        <w:jc w:val="both"/>
        <w:rPr>
          <w:rFonts w:ascii="Verdana" w:hAnsi="Verdana"/>
          <w:sz w:val="24"/>
          <w:szCs w:val="24"/>
        </w:rPr>
      </w:pPr>
      <w:r w:rsidRPr="00B20AE4">
        <w:rPr>
          <w:rFonts w:ascii="Verdana" w:hAnsi="Verdana"/>
          <w:sz w:val="24"/>
          <w:szCs w:val="24"/>
        </w:rPr>
        <w:t>Anne-Lise THOMANN</w:t>
      </w:r>
    </w:p>
    <w:p w:rsidR="00200F0A"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 xml:space="preserve">Groupe de Recherches sur l’Énergétique des Milieux Ionisés (GREMI </w:t>
      </w:r>
      <w:r w:rsidR="00337FCB">
        <w:rPr>
          <w:rFonts w:ascii="Verdana" w:hAnsi="Verdana"/>
          <w:sz w:val="24"/>
          <w:szCs w:val="24"/>
        </w:rPr>
        <w:t>–</w:t>
      </w:r>
      <w:r w:rsidRPr="00B20AE4">
        <w:rPr>
          <w:rFonts w:ascii="Verdana" w:hAnsi="Verdana"/>
          <w:sz w:val="24"/>
          <w:szCs w:val="24"/>
        </w:rPr>
        <w:t xml:space="preserve"> Université</w:t>
      </w:r>
      <w:r w:rsidR="00337FCB">
        <w:rPr>
          <w:rFonts w:ascii="Verdana" w:hAnsi="Verdana"/>
          <w:sz w:val="24"/>
          <w:szCs w:val="24"/>
        </w:rPr>
        <w:t> </w:t>
      </w:r>
      <w:r w:rsidRPr="00B20AE4">
        <w:rPr>
          <w:rFonts w:ascii="Verdana" w:hAnsi="Verdana"/>
          <w:sz w:val="24"/>
          <w:szCs w:val="24"/>
        </w:rPr>
        <w:t>d’Orléans – CNRS)</w:t>
      </w:r>
    </w:p>
    <w:p w:rsidR="00200F0A" w:rsidRDefault="00200F0A" w:rsidP="006B2138">
      <w:pPr>
        <w:pStyle w:val="Paragraphedeliste"/>
        <w:spacing w:after="0" w:line="240" w:lineRule="atLeast"/>
        <w:ind w:left="0"/>
        <w:jc w:val="both"/>
        <w:rPr>
          <w:rFonts w:ascii="Verdana" w:hAnsi="Verdana"/>
          <w:sz w:val="24"/>
          <w:szCs w:val="24"/>
        </w:rPr>
      </w:pPr>
    </w:p>
    <w:p w:rsidR="00B761E0" w:rsidRPr="000A3AE2" w:rsidRDefault="00B761E0"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B20AE4" w:rsidRPr="001E1A9F" w:rsidRDefault="00B20AE4" w:rsidP="00B20AE4">
      <w:pPr>
        <w:spacing w:after="0" w:line="240" w:lineRule="auto"/>
        <w:jc w:val="both"/>
        <w:rPr>
          <w:rFonts w:ascii="Verdana" w:hAnsi="Verdana"/>
          <w:sz w:val="24"/>
          <w:szCs w:val="24"/>
        </w:rPr>
      </w:pPr>
      <w:r>
        <w:rPr>
          <w:rFonts w:ascii="Verdana" w:hAnsi="Verdana"/>
          <w:sz w:val="24"/>
          <w:szCs w:val="24"/>
        </w:rPr>
        <w:t>2</w:t>
      </w:r>
      <w:r w:rsidRPr="001E1A9F">
        <w:rPr>
          <w:rFonts w:ascii="Verdana" w:hAnsi="Verdana"/>
          <w:sz w:val="24"/>
          <w:szCs w:val="24"/>
        </w:rPr>
        <w:t xml:space="preserve"> ans – subvention Région : </w:t>
      </w:r>
      <w:r w:rsidR="001932F0">
        <w:rPr>
          <w:rFonts w:ascii="Verdana" w:hAnsi="Verdana"/>
          <w:sz w:val="24"/>
          <w:szCs w:val="24"/>
        </w:rPr>
        <w:t>194</w:t>
      </w:r>
      <w:r w:rsidRPr="001E1A9F">
        <w:rPr>
          <w:rFonts w:ascii="Verdana" w:hAnsi="Verdana"/>
          <w:sz w:val="24"/>
          <w:szCs w:val="24"/>
        </w:rPr>
        <w:t xml:space="preserve"> k€ (coût total prévu : </w:t>
      </w:r>
      <w:r w:rsidR="001932F0">
        <w:rPr>
          <w:rFonts w:ascii="Verdana" w:hAnsi="Verdana"/>
          <w:sz w:val="24"/>
          <w:szCs w:val="24"/>
        </w:rPr>
        <w:t>418</w:t>
      </w:r>
      <w:r w:rsidRPr="001E1A9F">
        <w:rPr>
          <w:rFonts w:ascii="Verdana" w:hAnsi="Verdana"/>
          <w:sz w:val="24"/>
          <w:szCs w:val="24"/>
        </w:rPr>
        <w:t xml:space="preserve"> k€)</w:t>
      </w:r>
    </w:p>
    <w:p w:rsidR="00B20AE4" w:rsidRDefault="00B20AE4" w:rsidP="00B20AE4">
      <w:pPr>
        <w:pStyle w:val="Paragraphedeliste"/>
        <w:spacing w:after="0" w:line="240" w:lineRule="auto"/>
        <w:ind w:left="0"/>
        <w:jc w:val="both"/>
        <w:rPr>
          <w:rFonts w:ascii="Verdana" w:hAnsi="Verdana"/>
          <w:sz w:val="24"/>
          <w:szCs w:val="24"/>
        </w:rPr>
      </w:pPr>
    </w:p>
    <w:p w:rsidR="00B761E0" w:rsidRPr="000A3AE2" w:rsidRDefault="00B761E0" w:rsidP="00B20AE4">
      <w:pPr>
        <w:pStyle w:val="Paragraphedeliste"/>
        <w:spacing w:after="0" w:line="240" w:lineRule="auto"/>
        <w:ind w:left="0"/>
        <w:jc w:val="both"/>
        <w:rPr>
          <w:rFonts w:ascii="Verdana" w:hAnsi="Verdana"/>
          <w:sz w:val="24"/>
          <w:szCs w:val="24"/>
        </w:rPr>
      </w:pPr>
    </w:p>
    <w:p w:rsidR="00B20AE4" w:rsidRDefault="00B20AE4" w:rsidP="00B20AE4">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B20AE4" w:rsidRDefault="00B20AE4" w:rsidP="00B20AE4">
      <w:pPr>
        <w:pStyle w:val="Paragraphedeliste"/>
        <w:spacing w:after="0" w:line="240" w:lineRule="auto"/>
        <w:ind w:left="709"/>
        <w:jc w:val="both"/>
        <w:rPr>
          <w:rFonts w:ascii="Verdana" w:hAnsi="Verdana"/>
          <w:sz w:val="24"/>
          <w:szCs w:val="24"/>
        </w:rPr>
      </w:pPr>
    </w:p>
    <w:p w:rsidR="00B20AE4" w:rsidRDefault="00852407" w:rsidP="00B20AE4">
      <w:pPr>
        <w:pStyle w:val="Paragraphedeliste"/>
        <w:spacing w:after="0" w:line="240" w:lineRule="atLeast"/>
        <w:ind w:left="0"/>
        <w:jc w:val="both"/>
        <w:rPr>
          <w:rFonts w:ascii="Verdana" w:hAnsi="Verdana"/>
          <w:sz w:val="24"/>
          <w:szCs w:val="24"/>
        </w:rPr>
      </w:pPr>
      <w:r w:rsidRPr="00852407">
        <w:rPr>
          <w:rFonts w:ascii="Verdana" w:hAnsi="Verdana"/>
          <w:sz w:val="24"/>
          <w:szCs w:val="24"/>
        </w:rPr>
        <w:t xml:space="preserve">Commissariat à l’énergie atomique et aux énergies alternatives </w:t>
      </w:r>
      <w:r>
        <w:rPr>
          <w:rFonts w:ascii="Verdana" w:hAnsi="Verdana"/>
          <w:sz w:val="24"/>
          <w:szCs w:val="24"/>
        </w:rPr>
        <w:t>(</w:t>
      </w:r>
      <w:r w:rsidR="00B20AE4" w:rsidRPr="00B20AE4">
        <w:rPr>
          <w:rFonts w:ascii="Verdana" w:hAnsi="Verdana"/>
          <w:sz w:val="24"/>
          <w:szCs w:val="24"/>
        </w:rPr>
        <w:t xml:space="preserve">CEA Le </w:t>
      </w:r>
      <w:proofErr w:type="spellStart"/>
      <w:r w:rsidR="00B20AE4" w:rsidRPr="00B20AE4">
        <w:rPr>
          <w:rFonts w:ascii="Verdana" w:hAnsi="Verdana"/>
          <w:sz w:val="24"/>
          <w:szCs w:val="24"/>
        </w:rPr>
        <w:t>Ripault</w:t>
      </w:r>
      <w:proofErr w:type="spellEnd"/>
      <w:r>
        <w:rPr>
          <w:rFonts w:ascii="Verdana" w:hAnsi="Verdana"/>
          <w:sz w:val="24"/>
          <w:szCs w:val="24"/>
        </w:rPr>
        <w:t>)</w:t>
      </w:r>
    </w:p>
    <w:p w:rsidR="00B20AE4" w:rsidRDefault="00B20AE4" w:rsidP="006B2138">
      <w:pPr>
        <w:pStyle w:val="Paragraphedeliste"/>
        <w:spacing w:after="0" w:line="240" w:lineRule="auto"/>
        <w:ind w:left="0"/>
        <w:jc w:val="both"/>
        <w:rPr>
          <w:rFonts w:ascii="Verdana" w:hAnsi="Verdana"/>
          <w:sz w:val="24"/>
          <w:szCs w:val="24"/>
        </w:rPr>
      </w:pPr>
    </w:p>
    <w:p w:rsidR="00B761E0" w:rsidRPr="000A3AE2" w:rsidRDefault="00B761E0"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6B2138" w:rsidRDefault="001727F4" w:rsidP="00B20AE4">
      <w:pPr>
        <w:pStyle w:val="Paragraphedeliste"/>
        <w:spacing w:after="0" w:line="240" w:lineRule="atLeast"/>
        <w:ind w:left="0"/>
        <w:jc w:val="both"/>
        <w:rPr>
          <w:rFonts w:ascii="Verdana" w:hAnsi="Verdana"/>
          <w:sz w:val="24"/>
          <w:szCs w:val="24"/>
        </w:rPr>
      </w:pPr>
      <w:r>
        <w:rPr>
          <w:rFonts w:ascii="Verdana" w:hAnsi="Verdana"/>
          <w:sz w:val="24"/>
          <w:szCs w:val="24"/>
        </w:rPr>
        <w:t xml:space="preserve">SRT </w:t>
      </w:r>
      <w:proofErr w:type="spellStart"/>
      <w:r w:rsidR="00B20AE4" w:rsidRPr="00B20AE4">
        <w:rPr>
          <w:rFonts w:ascii="Verdana" w:hAnsi="Verdana"/>
          <w:sz w:val="24"/>
          <w:szCs w:val="24"/>
        </w:rPr>
        <w:t>microcéramique</w:t>
      </w:r>
      <w:proofErr w:type="spellEnd"/>
      <w:r w:rsidR="00B20AE4" w:rsidRPr="00B20AE4">
        <w:rPr>
          <w:rFonts w:ascii="Verdana" w:hAnsi="Verdana"/>
          <w:sz w:val="24"/>
          <w:szCs w:val="24"/>
        </w:rPr>
        <w:t xml:space="preserve"> (41)</w:t>
      </w:r>
    </w:p>
    <w:p w:rsidR="00561DB5" w:rsidRDefault="00561DB5" w:rsidP="00404A06">
      <w:pPr>
        <w:pStyle w:val="Paragraphedeliste"/>
        <w:spacing w:after="0" w:line="240" w:lineRule="auto"/>
        <w:ind w:left="0"/>
        <w:rPr>
          <w:rFonts w:ascii="Verdana" w:hAnsi="Verdana"/>
          <w:sz w:val="24"/>
          <w:szCs w:val="24"/>
        </w:rPr>
      </w:pPr>
    </w:p>
    <w:p w:rsidR="00404A06" w:rsidRPr="000A3AE2" w:rsidRDefault="00404A06" w:rsidP="00404A0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04672" behindDoc="0" locked="0" layoutInCell="1" allowOverlap="1" wp14:anchorId="4DF846D6" wp14:editId="48C24D98">
                <wp:simplePos x="0" y="0"/>
                <wp:positionH relativeFrom="column">
                  <wp:posOffset>-83185</wp:posOffset>
                </wp:positionH>
                <wp:positionV relativeFrom="paragraph">
                  <wp:posOffset>164465</wp:posOffset>
                </wp:positionV>
                <wp:extent cx="6619875" cy="0"/>
                <wp:effectExtent l="0" t="0" r="9525" b="19050"/>
                <wp:wrapNone/>
                <wp:docPr id="351" name="Connecteur droit 35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51"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" strokecolor="#8db3e2 [1311]"/>
            </w:pict>
          </mc:Fallback>
        </mc:AlternateContent>
      </w:r>
    </w:p>
    <w:p w:rsidR="00404A06" w:rsidRDefault="00404A06" w:rsidP="00404A06">
      <w:pPr>
        <w:pStyle w:val="Paragraphedeliste"/>
        <w:spacing w:line="240" w:lineRule="auto"/>
        <w:ind w:left="0"/>
        <w:rPr>
          <w:rFonts w:ascii="Verdana" w:hAnsi="Verdana"/>
          <w:sz w:val="24"/>
          <w:szCs w:val="24"/>
        </w:rPr>
      </w:pPr>
    </w:p>
    <w:p w:rsidR="00B20AE4"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Le sujet porte sur l'Electrolyse de la Vapeur d'eau à Haute Température (EVHT ou EHT) :</w:t>
      </w:r>
      <w:r>
        <w:rPr>
          <w:rFonts w:ascii="Verdana" w:hAnsi="Verdana"/>
          <w:sz w:val="24"/>
          <w:szCs w:val="24"/>
        </w:rPr>
        <w:t xml:space="preserve"> </w:t>
      </w:r>
      <w:r w:rsidRPr="00B20AE4">
        <w:rPr>
          <w:rFonts w:ascii="Verdana" w:hAnsi="Verdana"/>
          <w:sz w:val="24"/>
          <w:szCs w:val="24"/>
        </w:rPr>
        <w:t>technologie très prometteuse de production d'hydrogène à rendement élevé, mais dont le</w:t>
      </w:r>
      <w:r>
        <w:rPr>
          <w:rFonts w:ascii="Verdana" w:hAnsi="Verdana"/>
          <w:sz w:val="24"/>
          <w:szCs w:val="24"/>
        </w:rPr>
        <w:t xml:space="preserve"> </w:t>
      </w:r>
      <w:r w:rsidRPr="00B20AE4">
        <w:rPr>
          <w:rFonts w:ascii="Verdana" w:hAnsi="Verdana"/>
          <w:sz w:val="24"/>
          <w:szCs w:val="24"/>
        </w:rPr>
        <w:t>taux trop important de dégradation des cellules électrochimiques retarde l'émergence.</w:t>
      </w:r>
    </w:p>
    <w:p w:rsidR="00B20AE4"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L'interface entre l'électrolyte et l'électrode à oxygène s'avère être en effet un point faible</w:t>
      </w:r>
      <w:r>
        <w:rPr>
          <w:rFonts w:ascii="Verdana" w:hAnsi="Verdana"/>
          <w:sz w:val="24"/>
          <w:szCs w:val="24"/>
        </w:rPr>
        <w:t xml:space="preserve"> </w:t>
      </w:r>
      <w:r w:rsidRPr="00B20AE4">
        <w:rPr>
          <w:rFonts w:ascii="Verdana" w:hAnsi="Verdana"/>
          <w:sz w:val="24"/>
          <w:szCs w:val="24"/>
        </w:rPr>
        <w:t>à l'amélioration des performances. Dans le projet proposé l'optimisation de cette</w:t>
      </w:r>
      <w:r>
        <w:rPr>
          <w:rFonts w:ascii="Verdana" w:hAnsi="Verdana"/>
          <w:sz w:val="24"/>
          <w:szCs w:val="24"/>
        </w:rPr>
        <w:t xml:space="preserve"> </w:t>
      </w:r>
      <w:r w:rsidRPr="00B20AE4">
        <w:rPr>
          <w:rFonts w:ascii="Verdana" w:hAnsi="Verdana"/>
          <w:sz w:val="24"/>
          <w:szCs w:val="24"/>
        </w:rPr>
        <w:t>interface est envisagée par l'addition d'une couche barrière de caractéristiques contrôlées</w:t>
      </w:r>
      <w:r>
        <w:rPr>
          <w:rFonts w:ascii="Verdana" w:hAnsi="Verdana"/>
          <w:sz w:val="24"/>
          <w:szCs w:val="24"/>
        </w:rPr>
        <w:t xml:space="preserve"> </w:t>
      </w:r>
      <w:r w:rsidRPr="00B20AE4">
        <w:rPr>
          <w:rFonts w:ascii="Verdana" w:hAnsi="Verdana"/>
          <w:sz w:val="24"/>
          <w:szCs w:val="24"/>
        </w:rPr>
        <w:t>par une méthode de dépôt répondant aux exigences industrielles : la pulvérisation</w:t>
      </w:r>
      <w:r>
        <w:rPr>
          <w:rFonts w:ascii="Verdana" w:hAnsi="Verdana"/>
          <w:sz w:val="24"/>
          <w:szCs w:val="24"/>
        </w:rPr>
        <w:t xml:space="preserve"> </w:t>
      </w:r>
      <w:r w:rsidRPr="00B20AE4">
        <w:rPr>
          <w:rFonts w:ascii="Verdana" w:hAnsi="Verdana"/>
          <w:sz w:val="24"/>
          <w:szCs w:val="24"/>
        </w:rPr>
        <w:t>plasma magnétron. La maitrise de la microstructure (faible épaisseur, surface développée</w:t>
      </w:r>
      <w:r>
        <w:rPr>
          <w:rFonts w:ascii="Verdana" w:hAnsi="Verdana"/>
          <w:sz w:val="24"/>
          <w:szCs w:val="24"/>
        </w:rPr>
        <w:t xml:space="preserve"> </w:t>
      </w:r>
      <w:r w:rsidRPr="00B20AE4">
        <w:rPr>
          <w:rFonts w:ascii="Verdana" w:hAnsi="Verdana"/>
          <w:sz w:val="24"/>
          <w:szCs w:val="24"/>
        </w:rPr>
        <w:t>importante) et de la composition chimique (variation progressive) de l'interface</w:t>
      </w:r>
      <w:r>
        <w:rPr>
          <w:rFonts w:ascii="Verdana" w:hAnsi="Verdana"/>
          <w:sz w:val="24"/>
          <w:szCs w:val="24"/>
        </w:rPr>
        <w:t xml:space="preserve"> </w:t>
      </w:r>
      <w:r w:rsidRPr="00B20AE4">
        <w:rPr>
          <w:rFonts w:ascii="Verdana" w:hAnsi="Verdana"/>
          <w:sz w:val="24"/>
          <w:szCs w:val="24"/>
        </w:rPr>
        <w:t>permettra l'amélioration des caractéristiques mécaniques et empêchera toute réaction</w:t>
      </w:r>
      <w:r>
        <w:rPr>
          <w:rFonts w:ascii="Verdana" w:hAnsi="Verdana"/>
          <w:sz w:val="24"/>
          <w:szCs w:val="24"/>
        </w:rPr>
        <w:t xml:space="preserve"> </w:t>
      </w:r>
      <w:r w:rsidRPr="00B20AE4">
        <w:rPr>
          <w:rFonts w:ascii="Verdana" w:hAnsi="Verdana"/>
          <w:sz w:val="24"/>
          <w:szCs w:val="24"/>
        </w:rPr>
        <w:t>parasite entre électrolyte et électrode. L'objectif est d'atteindre un taux de dégradation</w:t>
      </w:r>
      <w:r>
        <w:rPr>
          <w:rFonts w:ascii="Verdana" w:hAnsi="Verdana"/>
          <w:sz w:val="24"/>
          <w:szCs w:val="24"/>
        </w:rPr>
        <w:t xml:space="preserve"> </w:t>
      </w:r>
      <w:r w:rsidRPr="00B20AE4">
        <w:rPr>
          <w:rFonts w:ascii="Verdana" w:hAnsi="Verdana"/>
          <w:sz w:val="24"/>
          <w:szCs w:val="24"/>
        </w:rPr>
        <w:t>de la cellule électrochimique (inférieur à 1% tou</w:t>
      </w:r>
      <w:r w:rsidR="00936E96">
        <w:rPr>
          <w:rFonts w:ascii="Verdana" w:hAnsi="Verdana"/>
          <w:sz w:val="24"/>
          <w:szCs w:val="24"/>
        </w:rPr>
        <w:t>te</w:t>
      </w:r>
      <w:r w:rsidRPr="00B20AE4">
        <w:rPr>
          <w:rFonts w:ascii="Verdana" w:hAnsi="Verdana"/>
          <w:sz w:val="24"/>
          <w:szCs w:val="24"/>
        </w:rPr>
        <w:t>s les 1000 heures) compatible avec un</w:t>
      </w:r>
      <w:r>
        <w:rPr>
          <w:rFonts w:ascii="Verdana" w:hAnsi="Verdana"/>
          <w:sz w:val="24"/>
          <w:szCs w:val="24"/>
        </w:rPr>
        <w:t xml:space="preserve"> </w:t>
      </w:r>
      <w:r w:rsidRPr="00B20AE4">
        <w:rPr>
          <w:rFonts w:ascii="Verdana" w:hAnsi="Verdana"/>
          <w:sz w:val="24"/>
          <w:szCs w:val="24"/>
        </w:rPr>
        <w:t>déploiement industriel. L'influence de la pression sur les performances électrochimiques</w:t>
      </w:r>
      <w:r>
        <w:rPr>
          <w:rFonts w:ascii="Verdana" w:hAnsi="Verdana"/>
          <w:sz w:val="24"/>
          <w:szCs w:val="24"/>
        </w:rPr>
        <w:t xml:space="preserve"> </w:t>
      </w:r>
      <w:r w:rsidRPr="00B20AE4">
        <w:rPr>
          <w:rFonts w:ascii="Verdana" w:hAnsi="Verdana"/>
          <w:sz w:val="24"/>
          <w:szCs w:val="24"/>
        </w:rPr>
        <w:t>de ces couches et sur le vieillissement associé sera également étudiée jusqu'à 30 bars.</w:t>
      </w:r>
    </w:p>
    <w:p w:rsidR="007053F5" w:rsidRDefault="00B20AE4" w:rsidP="00B761E0">
      <w:pPr>
        <w:pStyle w:val="Paragraphedeliste"/>
        <w:spacing w:after="0" w:line="240" w:lineRule="atLeast"/>
        <w:ind w:left="0"/>
        <w:jc w:val="both"/>
      </w:pPr>
      <w:r w:rsidRPr="00B20AE4">
        <w:rPr>
          <w:rFonts w:ascii="Verdana" w:hAnsi="Verdana"/>
          <w:sz w:val="24"/>
          <w:szCs w:val="24"/>
        </w:rPr>
        <w:t>Ce domaine de pression, visé par ces technologies d'électrolyseur, permettrait d'éliminer</w:t>
      </w:r>
      <w:r>
        <w:rPr>
          <w:rFonts w:ascii="Verdana" w:hAnsi="Verdana"/>
          <w:sz w:val="24"/>
          <w:szCs w:val="24"/>
        </w:rPr>
        <w:t xml:space="preserve"> </w:t>
      </w:r>
      <w:r w:rsidRPr="00B20AE4">
        <w:rPr>
          <w:rFonts w:ascii="Verdana" w:hAnsi="Verdana"/>
          <w:sz w:val="24"/>
          <w:szCs w:val="24"/>
        </w:rPr>
        <w:t>le premier étage de compression de l’hydrogène avant stockage, qui est très énergivore.</w:t>
      </w:r>
      <w:r w:rsidR="007053F5">
        <w:br w:type="page"/>
      </w:r>
    </w:p>
    <w:p w:rsidR="007053F5" w:rsidRDefault="008A2C0B" w:rsidP="007053F5">
      <w:r w:rsidRPr="008A2C0B">
        <w:rPr>
          <w:noProof/>
          <w:lang w:eastAsia="fr-FR"/>
        </w:rPr>
        <w:lastRenderedPageBreak/>
        <w:drawing>
          <wp:anchor distT="0" distB="0" distL="114300" distR="114300" simplePos="0" relativeHeight="252574720" behindDoc="0" locked="0" layoutInCell="1" allowOverlap="1" wp14:anchorId="6A0F433F" wp14:editId="6693B0DC">
            <wp:simplePos x="0" y="0"/>
            <wp:positionH relativeFrom="column">
              <wp:posOffset>-159385</wp:posOffset>
            </wp:positionH>
            <wp:positionV relativeFrom="paragraph">
              <wp:posOffset>-246380</wp:posOffset>
            </wp:positionV>
            <wp:extent cx="1351280" cy="1152525"/>
            <wp:effectExtent l="0" t="0" r="1270" b="9525"/>
            <wp:wrapNone/>
            <wp:docPr id="656" name="Image 656"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C0B">
        <w:rPr>
          <w:noProof/>
          <w:lang w:eastAsia="fr-FR"/>
        </w:rPr>
        <mc:AlternateContent>
          <mc:Choice Requires="wps">
            <w:drawing>
              <wp:anchor distT="0" distB="0" distL="114300" distR="114300" simplePos="0" relativeHeight="252573696" behindDoc="0" locked="0" layoutInCell="1" allowOverlap="1" wp14:anchorId="14868FBC" wp14:editId="0944EBA7">
                <wp:simplePos x="0" y="0"/>
                <wp:positionH relativeFrom="column">
                  <wp:posOffset>-159385</wp:posOffset>
                </wp:positionH>
                <wp:positionV relativeFrom="paragraph">
                  <wp:posOffset>248920</wp:posOffset>
                </wp:positionV>
                <wp:extent cx="7010400" cy="504825"/>
                <wp:effectExtent l="0" t="0" r="19050" b="28575"/>
                <wp:wrapNone/>
                <wp:docPr id="655" name="Zone de texte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04825"/>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8A2C0B">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8A2C0B">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655" o:spid="_x0000_s1078" style="position:absolute;margin-left:-12.55pt;margin-top:19.6pt;width:552pt;height:3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" fillcolor="#fabf8f [1945]" strokecolor="#fabf8f [1945]">
                <v:stroke joinstyle="miter"/>
                <v:textbox>
                  <w:txbxContent>
                    <w:p w:rsidR="00806FE5" w:rsidRPr="00B1036E" w:rsidRDefault="00806FE5" w:rsidP="008A2C0B">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8A2C0B">
                      <w:pPr>
                        <w:spacing w:after="0"/>
                        <w:jc w:val="right"/>
                        <w:rPr>
                          <w:rFonts w:ascii="Verdana" w:hAnsi="Verdana"/>
                          <w:b/>
                          <w:i/>
                        </w:rPr>
                      </w:pPr>
                    </w:p>
                  </w:txbxContent>
                </v:textbox>
              </v:roundrect>
            </w:pict>
          </mc:Fallback>
        </mc:AlternateContent>
      </w:r>
      <w:r w:rsidRPr="008A2C0B">
        <w:rPr>
          <w:noProof/>
          <w:lang w:eastAsia="fr-FR"/>
        </w:rPr>
        <mc:AlternateContent>
          <mc:Choice Requires="wps">
            <w:drawing>
              <wp:anchor distT="0" distB="0" distL="114300" distR="114300" simplePos="0" relativeHeight="252572672" behindDoc="0" locked="0" layoutInCell="1" allowOverlap="1" wp14:anchorId="29655970" wp14:editId="3024F2E2">
                <wp:simplePos x="0" y="0"/>
                <wp:positionH relativeFrom="column">
                  <wp:posOffset>-159385</wp:posOffset>
                </wp:positionH>
                <wp:positionV relativeFrom="paragraph">
                  <wp:posOffset>-74930</wp:posOffset>
                </wp:positionV>
                <wp:extent cx="7010400" cy="323850"/>
                <wp:effectExtent l="0" t="0" r="19050" b="19050"/>
                <wp:wrapNone/>
                <wp:docPr id="6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8A2C0B">
                            <w:pPr>
                              <w:jc w:val="right"/>
                              <w:rPr>
                                <w:rFonts w:ascii="Verdana" w:hAnsi="Verdana"/>
                                <w:b/>
                                <w:i/>
                              </w:rPr>
                            </w:pPr>
                            <w:r>
                              <w:rPr>
                                <w:rFonts w:ascii="Verdana" w:hAnsi="Verdana"/>
                                <w:b/>
                                <w:i/>
                              </w:rPr>
                              <w:t>Energie et Matériaux</w:t>
                            </w:r>
                          </w:p>
                          <w:p w:rsidR="00806FE5" w:rsidRPr="000A3AE2" w:rsidRDefault="00806FE5" w:rsidP="008A2C0B">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9" style="position:absolute;margin-left:-12.55pt;margin-top:-5.9pt;width:552pt;height:25.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" fillcolor="#8db3e2 [1311]" strokecolor="#548dd4 [1951]">
                <v:stroke joinstyle="miter"/>
                <v:textbox>
                  <w:txbxContent>
                    <w:p w:rsidR="00806FE5" w:rsidRPr="00C624FF" w:rsidRDefault="00806FE5" w:rsidP="008A2C0B">
                      <w:pPr>
                        <w:jc w:val="right"/>
                        <w:rPr>
                          <w:rFonts w:ascii="Verdana" w:hAnsi="Verdana"/>
                          <w:b/>
                          <w:i/>
                        </w:rPr>
                      </w:pPr>
                      <w:r>
                        <w:rPr>
                          <w:rFonts w:ascii="Verdana" w:hAnsi="Verdana"/>
                          <w:b/>
                          <w:i/>
                        </w:rPr>
                        <w:t>Energie et Matériaux</w:t>
                      </w:r>
                    </w:p>
                    <w:p w:rsidR="00806FE5" w:rsidRPr="000A3AE2" w:rsidRDefault="00806FE5" w:rsidP="008A2C0B">
                      <w:pPr>
                        <w:jc w:val="right"/>
                        <w:rPr>
                          <w:rFonts w:ascii="Verdana" w:hAnsi="Verdana"/>
                          <w:b/>
                          <w:i/>
                          <w:sz w:val="24"/>
                          <w:szCs w:val="24"/>
                        </w:rPr>
                      </w:pPr>
                    </w:p>
                  </w:txbxContent>
                </v:textbox>
              </v:roundrect>
            </w:pict>
          </mc:Fallback>
        </mc:AlternateContent>
      </w:r>
    </w:p>
    <w:p w:rsidR="007053F5" w:rsidRPr="000A3AE2" w:rsidRDefault="007053F5" w:rsidP="007053F5">
      <w:pPr>
        <w:ind w:left="-284"/>
        <w:jc w:val="center"/>
        <w:rPr>
          <w:rFonts w:ascii="Verdana" w:hAnsi="Verdana"/>
          <w:sz w:val="24"/>
          <w:szCs w:val="24"/>
        </w:rPr>
      </w:pPr>
    </w:p>
    <w:p w:rsidR="008A2C0B" w:rsidRDefault="008A2C0B" w:rsidP="007053F5">
      <w:pPr>
        <w:ind w:left="-284"/>
        <w:jc w:val="center"/>
        <w:rPr>
          <w:rFonts w:ascii="Verdana" w:hAnsi="Verdana"/>
          <w:b/>
          <w:noProof/>
          <w:sz w:val="24"/>
          <w:szCs w:val="24"/>
          <w:lang w:eastAsia="fr-FR"/>
        </w:rPr>
      </w:pPr>
    </w:p>
    <w:p w:rsidR="007053F5" w:rsidRDefault="008A2C0B" w:rsidP="007053F5">
      <w:pPr>
        <w:ind w:left="-284"/>
        <w:jc w:val="center"/>
        <w:rPr>
          <w:rFonts w:ascii="Verdana" w:hAnsi="Verdana"/>
          <w:b/>
          <w:noProof/>
          <w:sz w:val="24"/>
          <w:szCs w:val="24"/>
          <w:lang w:eastAsia="fr-FR"/>
        </w:rPr>
      </w:pPr>
      <w:r>
        <w:rPr>
          <w:rFonts w:ascii="Verdana" w:hAnsi="Verdana"/>
          <w:b/>
          <w:noProof/>
          <w:sz w:val="24"/>
          <w:szCs w:val="24"/>
          <w:lang w:eastAsia="fr-FR"/>
        </w:rPr>
        <w:t>LUMINEUX</w:t>
      </w:r>
    </w:p>
    <w:p w:rsidR="008A2C0B" w:rsidRDefault="008A2C0B" w:rsidP="008A2C0B">
      <w:pPr>
        <w:spacing w:after="0"/>
        <w:ind w:left="-284"/>
        <w:jc w:val="center"/>
        <w:rPr>
          <w:rFonts w:ascii="Verdana" w:hAnsi="Verdana"/>
          <w:i/>
          <w:noProof/>
          <w:sz w:val="24"/>
          <w:szCs w:val="24"/>
          <w:lang w:eastAsia="fr-FR"/>
        </w:rPr>
      </w:pPr>
      <w:r w:rsidRPr="008A2C0B">
        <w:rPr>
          <w:rFonts w:ascii="Verdana" w:hAnsi="Verdana"/>
          <w:i/>
          <w:noProof/>
          <w:sz w:val="24"/>
          <w:szCs w:val="24"/>
          <w:lang w:eastAsia="fr-FR"/>
        </w:rPr>
        <w:t>Éclairage urbain intelligent</w:t>
      </w:r>
    </w:p>
    <w:p w:rsidR="007053F5" w:rsidRDefault="007053F5" w:rsidP="008A2C0B">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65088" behindDoc="0" locked="0" layoutInCell="1" allowOverlap="1" wp14:anchorId="6B6E7EEA" wp14:editId="0907BF16">
                <wp:simplePos x="0" y="0"/>
                <wp:positionH relativeFrom="column">
                  <wp:posOffset>-83185</wp:posOffset>
                </wp:positionH>
                <wp:positionV relativeFrom="paragraph">
                  <wp:posOffset>91440</wp:posOffset>
                </wp:positionV>
                <wp:extent cx="6619875" cy="0"/>
                <wp:effectExtent l="0" t="0" r="9525" b="19050"/>
                <wp:wrapNone/>
                <wp:docPr id="395" name="Connecteur droit 395"/>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95"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" strokecolor="#4579b8 [3044]"/>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B20AE4" w:rsidP="006B2138">
      <w:pPr>
        <w:pStyle w:val="Paragraphedeliste"/>
        <w:spacing w:after="0" w:line="240" w:lineRule="atLeast"/>
        <w:ind w:left="0"/>
        <w:jc w:val="both"/>
        <w:rPr>
          <w:rFonts w:ascii="Verdana" w:hAnsi="Verdana"/>
          <w:sz w:val="24"/>
          <w:szCs w:val="24"/>
        </w:rPr>
      </w:pPr>
      <w:r w:rsidRPr="00B20AE4">
        <w:rPr>
          <w:rFonts w:ascii="Verdana" w:hAnsi="Verdana"/>
          <w:sz w:val="24"/>
          <w:szCs w:val="24"/>
        </w:rPr>
        <w:t>Bruno EMILE</w:t>
      </w:r>
    </w:p>
    <w:p w:rsidR="008A2C0B" w:rsidRDefault="00810530" w:rsidP="00B20AE4">
      <w:pPr>
        <w:pStyle w:val="Paragraphedeliste"/>
        <w:spacing w:after="0" w:line="240" w:lineRule="atLeast"/>
        <w:ind w:left="0"/>
        <w:jc w:val="both"/>
        <w:rPr>
          <w:rFonts w:ascii="Verdana" w:hAnsi="Verdana"/>
          <w:sz w:val="24"/>
          <w:szCs w:val="24"/>
        </w:rPr>
      </w:pPr>
      <w:r>
        <w:rPr>
          <w:rFonts w:ascii="Verdana" w:hAnsi="Verdana"/>
          <w:sz w:val="24"/>
          <w:szCs w:val="24"/>
        </w:rPr>
        <w:t>Laboratoire</w:t>
      </w:r>
      <w:r w:rsidR="00B20AE4" w:rsidRPr="00B20AE4">
        <w:rPr>
          <w:rFonts w:ascii="Verdana" w:hAnsi="Verdana"/>
          <w:sz w:val="24"/>
          <w:szCs w:val="24"/>
        </w:rPr>
        <w:t xml:space="preserve"> Pluridisciplinaire de Recherche en Ingénierie des Systèmes, Mécanique et</w:t>
      </w:r>
      <w:r>
        <w:rPr>
          <w:rFonts w:ascii="Verdana" w:hAnsi="Verdana"/>
          <w:sz w:val="24"/>
          <w:szCs w:val="24"/>
        </w:rPr>
        <w:t xml:space="preserve"> </w:t>
      </w:r>
      <w:r w:rsidR="00B20AE4" w:rsidRPr="00B20AE4">
        <w:rPr>
          <w:rFonts w:ascii="Verdana" w:hAnsi="Verdana"/>
          <w:sz w:val="24"/>
          <w:szCs w:val="24"/>
        </w:rPr>
        <w:t>Energétique (PRISME - Université d’Orléans</w:t>
      </w:r>
      <w:r>
        <w:rPr>
          <w:rFonts w:ascii="Verdana" w:hAnsi="Verdana"/>
          <w:sz w:val="24"/>
          <w:szCs w:val="24"/>
        </w:rPr>
        <w:t xml:space="preserve"> – INSA Centre-Val de Loire</w:t>
      </w:r>
      <w:r w:rsidR="00B20AE4" w:rsidRPr="00B20AE4">
        <w:rPr>
          <w:rFonts w:ascii="Verdana" w:hAnsi="Verdana"/>
          <w:sz w:val="24"/>
          <w:szCs w:val="24"/>
        </w:rPr>
        <w:t>)</w:t>
      </w:r>
    </w:p>
    <w:p w:rsidR="00200F0A" w:rsidRDefault="00200F0A" w:rsidP="006B2138">
      <w:pPr>
        <w:pStyle w:val="Paragraphedeliste"/>
        <w:spacing w:after="0" w:line="240" w:lineRule="atLeast"/>
        <w:ind w:left="0"/>
        <w:jc w:val="both"/>
        <w:rPr>
          <w:rFonts w:ascii="Verdana" w:hAnsi="Verdana"/>
          <w:sz w:val="24"/>
          <w:szCs w:val="24"/>
        </w:rPr>
      </w:pPr>
    </w:p>
    <w:p w:rsidR="00B761E0" w:rsidRPr="000A3AE2" w:rsidRDefault="00B761E0"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B20AE4" w:rsidRPr="001E1A9F" w:rsidRDefault="00B20AE4" w:rsidP="00B20AE4">
      <w:pPr>
        <w:spacing w:after="0" w:line="240" w:lineRule="auto"/>
        <w:jc w:val="both"/>
        <w:rPr>
          <w:rFonts w:ascii="Verdana" w:hAnsi="Verdana"/>
          <w:sz w:val="24"/>
          <w:szCs w:val="24"/>
        </w:rPr>
      </w:pPr>
      <w:r>
        <w:rPr>
          <w:rFonts w:ascii="Verdana" w:hAnsi="Verdana"/>
          <w:sz w:val="24"/>
          <w:szCs w:val="24"/>
        </w:rPr>
        <w:t>3</w:t>
      </w:r>
      <w:r w:rsidRPr="001E1A9F">
        <w:rPr>
          <w:rFonts w:ascii="Verdana" w:hAnsi="Verdana"/>
          <w:sz w:val="24"/>
          <w:szCs w:val="24"/>
        </w:rPr>
        <w:t xml:space="preserve"> ans – subvention Région : </w:t>
      </w:r>
      <w:r w:rsidR="001932F0">
        <w:rPr>
          <w:rFonts w:ascii="Verdana" w:hAnsi="Verdana"/>
          <w:sz w:val="24"/>
          <w:szCs w:val="24"/>
        </w:rPr>
        <w:t>200</w:t>
      </w:r>
      <w:r w:rsidRPr="001E1A9F">
        <w:rPr>
          <w:rFonts w:ascii="Verdana" w:hAnsi="Verdana"/>
          <w:sz w:val="24"/>
          <w:szCs w:val="24"/>
        </w:rPr>
        <w:t xml:space="preserve"> k€ (coût total prévu : </w:t>
      </w:r>
      <w:r w:rsidR="001932F0">
        <w:rPr>
          <w:rFonts w:ascii="Verdana" w:hAnsi="Verdana"/>
          <w:sz w:val="24"/>
          <w:szCs w:val="24"/>
        </w:rPr>
        <w:t>386</w:t>
      </w:r>
      <w:r w:rsidRPr="001E1A9F">
        <w:rPr>
          <w:rFonts w:ascii="Verdana" w:hAnsi="Verdana"/>
          <w:sz w:val="24"/>
          <w:szCs w:val="24"/>
        </w:rPr>
        <w:t xml:space="preserve"> k€)</w:t>
      </w:r>
    </w:p>
    <w:p w:rsidR="00200F0A" w:rsidRDefault="00200F0A" w:rsidP="006B2138">
      <w:pPr>
        <w:pStyle w:val="Paragraphedeliste"/>
        <w:spacing w:after="0" w:line="240" w:lineRule="auto"/>
        <w:ind w:left="0"/>
        <w:jc w:val="both"/>
        <w:rPr>
          <w:rFonts w:ascii="Verdana" w:hAnsi="Verdana"/>
          <w:sz w:val="24"/>
          <w:szCs w:val="24"/>
        </w:rPr>
      </w:pPr>
    </w:p>
    <w:p w:rsidR="00B761E0" w:rsidRDefault="00B761E0" w:rsidP="006B2138">
      <w:pPr>
        <w:pStyle w:val="Paragraphedeliste"/>
        <w:spacing w:after="0" w:line="240" w:lineRule="auto"/>
        <w:ind w:left="0"/>
        <w:jc w:val="both"/>
        <w:rPr>
          <w:rFonts w:ascii="Verdana" w:hAnsi="Verdana"/>
          <w:sz w:val="24"/>
          <w:szCs w:val="24"/>
        </w:rPr>
      </w:pPr>
    </w:p>
    <w:p w:rsidR="00B20AE4" w:rsidRDefault="00B20AE4" w:rsidP="00B20AE4">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B20AE4" w:rsidRDefault="00B20AE4" w:rsidP="00B20AE4">
      <w:pPr>
        <w:pStyle w:val="Paragraphedeliste"/>
        <w:spacing w:after="0" w:line="240" w:lineRule="auto"/>
        <w:ind w:left="709"/>
        <w:jc w:val="both"/>
        <w:rPr>
          <w:rFonts w:ascii="Verdana" w:hAnsi="Verdana"/>
          <w:sz w:val="24"/>
          <w:szCs w:val="24"/>
        </w:rPr>
      </w:pPr>
    </w:p>
    <w:p w:rsidR="008A2C0B"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Laboratoire d'Informatique (LI - Université François Rabelais de Tours)</w:t>
      </w:r>
    </w:p>
    <w:p w:rsidR="00200F0A" w:rsidRDefault="00200F0A" w:rsidP="006B2138">
      <w:pPr>
        <w:pStyle w:val="Paragraphedeliste"/>
        <w:spacing w:after="0" w:line="240" w:lineRule="auto"/>
        <w:ind w:left="0"/>
        <w:jc w:val="both"/>
        <w:rPr>
          <w:rFonts w:ascii="Verdana" w:hAnsi="Verdana"/>
          <w:sz w:val="24"/>
          <w:szCs w:val="24"/>
        </w:rPr>
      </w:pPr>
    </w:p>
    <w:p w:rsidR="00B761E0" w:rsidRPr="000A3AE2" w:rsidRDefault="00B761E0"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8A2C0B" w:rsidRDefault="00B20AE4" w:rsidP="00B20AE4">
      <w:pPr>
        <w:pStyle w:val="Paragraphedeliste"/>
        <w:spacing w:after="0" w:line="240" w:lineRule="atLeast"/>
        <w:ind w:left="0"/>
        <w:jc w:val="both"/>
        <w:rPr>
          <w:rFonts w:ascii="Verdana" w:hAnsi="Verdana"/>
          <w:sz w:val="24"/>
          <w:szCs w:val="24"/>
        </w:rPr>
      </w:pPr>
      <w:proofErr w:type="spellStart"/>
      <w:r w:rsidRPr="00B20AE4">
        <w:rPr>
          <w:rFonts w:ascii="Verdana" w:hAnsi="Verdana"/>
          <w:sz w:val="24"/>
          <w:szCs w:val="24"/>
        </w:rPr>
        <w:t>Lenzi</w:t>
      </w:r>
      <w:proofErr w:type="spellEnd"/>
      <w:r w:rsidRPr="00B20AE4">
        <w:rPr>
          <w:rFonts w:ascii="Verdana" w:hAnsi="Verdana"/>
          <w:sz w:val="24"/>
          <w:szCs w:val="24"/>
        </w:rPr>
        <w:t xml:space="preserve"> (36)</w:t>
      </w:r>
    </w:p>
    <w:p w:rsidR="008A2C0B" w:rsidRDefault="008A2C0B" w:rsidP="00822807">
      <w:pPr>
        <w:pStyle w:val="Paragraphedeliste"/>
        <w:spacing w:after="0" w:line="240" w:lineRule="auto"/>
        <w:ind w:left="0"/>
        <w:rPr>
          <w:rFonts w:ascii="Verdana" w:hAnsi="Verdana"/>
          <w:sz w:val="24"/>
          <w:szCs w:val="24"/>
        </w:rPr>
      </w:pPr>
    </w:p>
    <w:p w:rsidR="007053F5" w:rsidRDefault="007053F5" w:rsidP="00822807">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66112" behindDoc="0" locked="0" layoutInCell="1" allowOverlap="1" wp14:anchorId="093A6E03" wp14:editId="219B135A">
                <wp:simplePos x="0" y="0"/>
                <wp:positionH relativeFrom="column">
                  <wp:posOffset>-83185</wp:posOffset>
                </wp:positionH>
                <wp:positionV relativeFrom="paragraph">
                  <wp:posOffset>110415</wp:posOffset>
                </wp:positionV>
                <wp:extent cx="6619875" cy="0"/>
                <wp:effectExtent l="0" t="0" r="9525" b="19050"/>
                <wp:wrapNone/>
                <wp:docPr id="396" name="Connecteur droit 396"/>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96"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8.7pt" to="514.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" strokecolor="#4579b8 [3044]"/>
            </w:pict>
          </mc:Fallback>
        </mc:AlternateContent>
      </w:r>
    </w:p>
    <w:p w:rsidR="00B20AE4" w:rsidRPr="00B20AE4" w:rsidRDefault="00B20AE4" w:rsidP="00B20AE4">
      <w:pPr>
        <w:pStyle w:val="Paragraphedeliste"/>
        <w:spacing w:after="0" w:line="240" w:lineRule="atLeast"/>
        <w:ind w:left="0"/>
        <w:jc w:val="both"/>
        <w:rPr>
          <w:rFonts w:ascii="Verdana" w:hAnsi="Verdana"/>
          <w:sz w:val="24"/>
          <w:szCs w:val="24"/>
        </w:rPr>
      </w:pPr>
      <w:r w:rsidRPr="00B20AE4">
        <w:rPr>
          <w:rFonts w:ascii="Verdana" w:hAnsi="Verdana"/>
          <w:sz w:val="24"/>
          <w:szCs w:val="24"/>
        </w:rPr>
        <w:t>Le projet LUMINEUX s’intéresse à l’efficacité énergétique de l’éclairage urbain et au</w:t>
      </w:r>
      <w:r>
        <w:rPr>
          <w:rFonts w:ascii="Verdana" w:hAnsi="Verdana"/>
          <w:sz w:val="24"/>
          <w:szCs w:val="24"/>
        </w:rPr>
        <w:t xml:space="preserve"> </w:t>
      </w:r>
      <w:r w:rsidRPr="00B20AE4">
        <w:rPr>
          <w:rFonts w:ascii="Verdana" w:hAnsi="Verdana"/>
          <w:sz w:val="24"/>
          <w:szCs w:val="24"/>
        </w:rPr>
        <w:t>problème sociétal de la surconsommation qu’elle entraîne. En effet, selon l’ADEME,</w:t>
      </w:r>
      <w:r>
        <w:rPr>
          <w:rFonts w:ascii="Verdana" w:hAnsi="Verdana"/>
          <w:sz w:val="24"/>
          <w:szCs w:val="24"/>
        </w:rPr>
        <w:t xml:space="preserve"> </w:t>
      </w:r>
      <w:r w:rsidRPr="00B20AE4">
        <w:rPr>
          <w:rFonts w:ascii="Verdana" w:hAnsi="Verdana"/>
          <w:sz w:val="24"/>
          <w:szCs w:val="24"/>
        </w:rPr>
        <w:t>l’éclairage public représente 41 % des consommations d’électricité des collectivités</w:t>
      </w:r>
      <w:r>
        <w:rPr>
          <w:rFonts w:ascii="Verdana" w:hAnsi="Verdana"/>
          <w:sz w:val="24"/>
          <w:szCs w:val="24"/>
        </w:rPr>
        <w:t xml:space="preserve"> </w:t>
      </w:r>
      <w:r w:rsidRPr="00B20AE4">
        <w:rPr>
          <w:rFonts w:ascii="Verdana" w:hAnsi="Verdana"/>
          <w:sz w:val="24"/>
          <w:szCs w:val="24"/>
        </w:rPr>
        <w:t>territoriales. De plus, l’impact d’une maîtrise de l’éclairage public ne porte pas seulement</w:t>
      </w:r>
      <w:r>
        <w:rPr>
          <w:rFonts w:ascii="Verdana" w:hAnsi="Verdana"/>
          <w:sz w:val="24"/>
          <w:szCs w:val="24"/>
        </w:rPr>
        <w:t xml:space="preserve"> </w:t>
      </w:r>
      <w:r w:rsidRPr="00B20AE4">
        <w:rPr>
          <w:rFonts w:ascii="Verdana" w:hAnsi="Verdana"/>
          <w:sz w:val="24"/>
          <w:szCs w:val="24"/>
        </w:rPr>
        <w:t>sur la diminution de la consommation d’énergie, mais également sur la sécurité des</w:t>
      </w:r>
      <w:r>
        <w:rPr>
          <w:rFonts w:ascii="Verdana" w:hAnsi="Verdana"/>
          <w:sz w:val="24"/>
          <w:szCs w:val="24"/>
        </w:rPr>
        <w:t xml:space="preserve"> </w:t>
      </w:r>
      <w:r w:rsidRPr="00B20AE4">
        <w:rPr>
          <w:rFonts w:ascii="Verdana" w:hAnsi="Verdana"/>
          <w:sz w:val="24"/>
          <w:szCs w:val="24"/>
        </w:rPr>
        <w:t>personnes et des biens, ainsi que sur la diminution des nuisances lumineuses. L’objectif</w:t>
      </w:r>
      <w:r>
        <w:rPr>
          <w:rFonts w:ascii="Verdana" w:hAnsi="Verdana"/>
          <w:sz w:val="24"/>
          <w:szCs w:val="24"/>
        </w:rPr>
        <w:t xml:space="preserve"> </w:t>
      </w:r>
      <w:r w:rsidRPr="00B20AE4">
        <w:rPr>
          <w:rFonts w:ascii="Verdana" w:hAnsi="Verdana"/>
          <w:sz w:val="24"/>
          <w:szCs w:val="24"/>
        </w:rPr>
        <w:t>principal du projet LUMINEUX est par conséquent de rendre les éclairages urbains et</w:t>
      </w:r>
      <w:r>
        <w:rPr>
          <w:rFonts w:ascii="Verdana" w:hAnsi="Verdana"/>
          <w:sz w:val="24"/>
          <w:szCs w:val="24"/>
        </w:rPr>
        <w:t xml:space="preserve"> </w:t>
      </w:r>
      <w:r w:rsidRPr="00B20AE4">
        <w:rPr>
          <w:rFonts w:ascii="Verdana" w:hAnsi="Verdana"/>
          <w:sz w:val="24"/>
          <w:szCs w:val="24"/>
        </w:rPr>
        <w:t>péri-urbains intelligents en y associant un système de vision embarqué et</w:t>
      </w:r>
      <w:r>
        <w:rPr>
          <w:rFonts w:ascii="Verdana" w:hAnsi="Verdana"/>
          <w:sz w:val="24"/>
          <w:szCs w:val="24"/>
        </w:rPr>
        <w:t xml:space="preserve"> </w:t>
      </w:r>
      <w:r w:rsidRPr="00B20AE4">
        <w:rPr>
          <w:rFonts w:ascii="Verdana" w:hAnsi="Verdana"/>
          <w:sz w:val="24"/>
          <w:szCs w:val="24"/>
        </w:rPr>
        <w:t>communiquant. Il participera ainsi à la diminution des coûts pour les exploitants et à la</w:t>
      </w:r>
      <w:r>
        <w:rPr>
          <w:rFonts w:ascii="Verdana" w:hAnsi="Verdana"/>
          <w:sz w:val="24"/>
          <w:szCs w:val="24"/>
        </w:rPr>
        <w:t xml:space="preserve"> </w:t>
      </w:r>
      <w:r w:rsidRPr="00B20AE4">
        <w:rPr>
          <w:rFonts w:ascii="Verdana" w:hAnsi="Verdana"/>
          <w:sz w:val="24"/>
          <w:szCs w:val="24"/>
        </w:rPr>
        <w:t>préservation de l’environnement grâce à une baisse des consommations énergétiques.</w:t>
      </w:r>
      <w:r>
        <w:rPr>
          <w:rFonts w:ascii="Verdana" w:hAnsi="Verdana"/>
          <w:sz w:val="24"/>
          <w:szCs w:val="24"/>
        </w:rPr>
        <w:t xml:space="preserve"> </w:t>
      </w:r>
      <w:r w:rsidRPr="00B20AE4">
        <w:rPr>
          <w:rFonts w:ascii="Verdana" w:hAnsi="Verdana"/>
          <w:sz w:val="24"/>
          <w:szCs w:val="24"/>
        </w:rPr>
        <w:t>Le principe du projet est d’utiliser un système de vision afin d’adapter l’éclairage en</w:t>
      </w:r>
      <w:r>
        <w:rPr>
          <w:rFonts w:ascii="Verdana" w:hAnsi="Verdana"/>
          <w:sz w:val="24"/>
          <w:szCs w:val="24"/>
        </w:rPr>
        <w:t xml:space="preserve"> </w:t>
      </w:r>
      <w:r w:rsidRPr="00B20AE4">
        <w:rPr>
          <w:rFonts w:ascii="Verdana" w:hAnsi="Verdana"/>
          <w:sz w:val="24"/>
          <w:szCs w:val="24"/>
        </w:rPr>
        <w:t>fonction de l’analyse de la scène (présence de deux roues, de piétons, d’un trafic dense,</w:t>
      </w:r>
      <w:r>
        <w:rPr>
          <w:rFonts w:ascii="Verdana" w:hAnsi="Verdana"/>
          <w:sz w:val="24"/>
          <w:szCs w:val="24"/>
        </w:rPr>
        <w:t xml:space="preserve"> </w:t>
      </w:r>
      <w:r w:rsidRPr="00B20AE4">
        <w:rPr>
          <w:rFonts w:ascii="Verdana" w:hAnsi="Verdana"/>
          <w:sz w:val="24"/>
          <w:szCs w:val="24"/>
        </w:rPr>
        <w:t>chaussée glissante, ...). Le système devra pouvoir également analyser les événements</w:t>
      </w:r>
      <w:r>
        <w:rPr>
          <w:rFonts w:ascii="Verdana" w:hAnsi="Verdana"/>
          <w:sz w:val="24"/>
          <w:szCs w:val="24"/>
        </w:rPr>
        <w:t xml:space="preserve"> </w:t>
      </w:r>
      <w:r w:rsidRPr="00B20AE4">
        <w:rPr>
          <w:rFonts w:ascii="Verdana" w:hAnsi="Verdana"/>
          <w:sz w:val="24"/>
          <w:szCs w:val="24"/>
        </w:rPr>
        <w:t>anormaux comme un accident, un piéton sur la chaussée, une voiture à contresens. Il</w:t>
      </w:r>
      <w:r>
        <w:rPr>
          <w:rFonts w:ascii="Verdana" w:hAnsi="Verdana"/>
          <w:sz w:val="24"/>
          <w:szCs w:val="24"/>
        </w:rPr>
        <w:t xml:space="preserve"> </w:t>
      </w:r>
      <w:r w:rsidRPr="00B20AE4">
        <w:rPr>
          <w:rFonts w:ascii="Verdana" w:hAnsi="Verdana"/>
          <w:sz w:val="24"/>
          <w:szCs w:val="24"/>
        </w:rPr>
        <w:t>participera ainsi à l’amélioration de la sécurité routière et du citoyen. Les différents</w:t>
      </w:r>
      <w:r>
        <w:rPr>
          <w:rFonts w:ascii="Verdana" w:hAnsi="Verdana"/>
          <w:sz w:val="24"/>
          <w:szCs w:val="24"/>
        </w:rPr>
        <w:t xml:space="preserve"> </w:t>
      </w:r>
      <w:r w:rsidRPr="00B20AE4">
        <w:rPr>
          <w:rFonts w:ascii="Verdana" w:hAnsi="Verdana"/>
          <w:sz w:val="24"/>
          <w:szCs w:val="24"/>
        </w:rPr>
        <w:t>systèmes devront être communicants afin d’anticiper l’éclairage par rapport à la scène</w:t>
      </w:r>
      <w:r>
        <w:rPr>
          <w:rFonts w:ascii="Verdana" w:hAnsi="Verdana"/>
          <w:sz w:val="24"/>
          <w:szCs w:val="24"/>
        </w:rPr>
        <w:t xml:space="preserve"> </w:t>
      </w:r>
      <w:r w:rsidRPr="00B20AE4">
        <w:rPr>
          <w:rFonts w:ascii="Verdana" w:hAnsi="Verdana"/>
          <w:sz w:val="24"/>
          <w:szCs w:val="24"/>
        </w:rPr>
        <w:t xml:space="preserve">reconnue sous les luminaires dans un secteur proche. </w:t>
      </w:r>
    </w:p>
    <w:p w:rsidR="00404A06" w:rsidRDefault="00404A06">
      <w:r>
        <w:br w:type="page"/>
      </w:r>
    </w:p>
    <w:p w:rsidR="00404A06" w:rsidRDefault="008A2C0B" w:rsidP="00404A06">
      <w:r w:rsidRPr="008A2C0B">
        <w:rPr>
          <w:noProof/>
          <w:lang w:eastAsia="fr-FR"/>
        </w:rPr>
        <w:lastRenderedPageBreak/>
        <w:drawing>
          <wp:anchor distT="0" distB="0" distL="114300" distR="114300" simplePos="0" relativeHeight="252579840" behindDoc="0" locked="0" layoutInCell="1" allowOverlap="1" wp14:anchorId="7AA1EE2B" wp14:editId="313AEE58">
            <wp:simplePos x="0" y="0"/>
            <wp:positionH relativeFrom="column">
              <wp:posOffset>-178435</wp:posOffset>
            </wp:positionH>
            <wp:positionV relativeFrom="paragraph">
              <wp:posOffset>-330835</wp:posOffset>
            </wp:positionV>
            <wp:extent cx="1243965" cy="1133475"/>
            <wp:effectExtent l="0" t="0" r="0" b="9525"/>
            <wp:wrapNone/>
            <wp:docPr id="659" name="Image 659" descr="S:\DGFREE\DESRTT\00 dossiers personnels\Amélie\plaquette\photos\2015\maths phy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FREE\DESRTT\00 dossiers personnels\Amélie\plaquette\photos\2015\maths physique.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243965" cy="11334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C0B">
        <w:rPr>
          <w:noProof/>
          <w:lang w:eastAsia="fr-FR"/>
        </w:rPr>
        <mc:AlternateContent>
          <mc:Choice Requires="wps">
            <w:drawing>
              <wp:anchor distT="0" distB="0" distL="114300" distR="114300" simplePos="0" relativeHeight="252578816" behindDoc="0" locked="0" layoutInCell="1" allowOverlap="1" wp14:anchorId="3E98C6B1" wp14:editId="060B4D52">
                <wp:simplePos x="0" y="0"/>
                <wp:positionH relativeFrom="column">
                  <wp:posOffset>-178435</wp:posOffset>
                </wp:positionH>
                <wp:positionV relativeFrom="paragraph">
                  <wp:posOffset>-140335</wp:posOffset>
                </wp:positionV>
                <wp:extent cx="6991350" cy="533400"/>
                <wp:effectExtent l="0" t="0" r="19050" b="19050"/>
                <wp:wrapNone/>
                <wp:docPr id="658" name="Zone de text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533400"/>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Default="00806FE5" w:rsidP="008A2C0B">
                            <w:pPr>
                              <w:spacing w:after="0"/>
                              <w:jc w:val="right"/>
                              <w:rPr>
                                <w:rFonts w:ascii="Verdana" w:hAnsi="Verdana"/>
                                <w:b/>
                                <w:i/>
                              </w:rPr>
                            </w:pPr>
                            <w:r>
                              <w:rPr>
                                <w:rFonts w:ascii="Verdana" w:hAnsi="Verdana"/>
                                <w:b/>
                                <w:i/>
                              </w:rPr>
                              <w:t>Mathématiques - Physique - Informatique – Economie – Systèmes-</w:t>
                            </w:r>
                          </w:p>
                          <w:p w:rsidR="00806FE5" w:rsidRPr="00B1036E" w:rsidRDefault="00806FE5" w:rsidP="008A2C0B">
                            <w:pPr>
                              <w:spacing w:after="0"/>
                              <w:jc w:val="right"/>
                              <w:rPr>
                                <w:rFonts w:ascii="Verdana" w:hAnsi="Verdana"/>
                                <w:b/>
                                <w:i/>
                              </w:rPr>
                            </w:pPr>
                            <w:r>
                              <w:rPr>
                                <w:rFonts w:ascii="Verdana" w:hAnsi="Verdana"/>
                                <w:b/>
                                <w:i/>
                              </w:rPr>
                              <w:t>Langages</w:t>
                            </w:r>
                          </w:p>
                          <w:p w:rsidR="00806FE5" w:rsidRPr="00B1036E" w:rsidRDefault="00806FE5" w:rsidP="008A2C0B">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658" o:spid="_x0000_s1080" style="position:absolute;margin-left:-14.05pt;margin-top:-11.05pt;width:550.5pt;height:4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" fillcolor="#fabf8f [1945]" strokecolor="#fabf8f [1945]">
                <v:stroke joinstyle="miter"/>
                <v:textbox>
                  <w:txbxContent>
                    <w:p w:rsidR="00806FE5" w:rsidRDefault="00806FE5" w:rsidP="008A2C0B">
                      <w:pPr>
                        <w:spacing w:after="0"/>
                        <w:jc w:val="right"/>
                        <w:rPr>
                          <w:rFonts w:ascii="Verdana" w:hAnsi="Verdana"/>
                          <w:b/>
                          <w:i/>
                        </w:rPr>
                      </w:pPr>
                      <w:r>
                        <w:rPr>
                          <w:rFonts w:ascii="Verdana" w:hAnsi="Verdana"/>
                          <w:b/>
                          <w:i/>
                        </w:rPr>
                        <w:t>Mathématiques - Physique - Informatique – Economie – Systèmes-</w:t>
                      </w:r>
                    </w:p>
                    <w:p w:rsidR="00806FE5" w:rsidRPr="00B1036E" w:rsidRDefault="00806FE5" w:rsidP="008A2C0B">
                      <w:pPr>
                        <w:spacing w:after="0"/>
                        <w:jc w:val="right"/>
                        <w:rPr>
                          <w:rFonts w:ascii="Verdana" w:hAnsi="Verdana"/>
                          <w:b/>
                          <w:i/>
                        </w:rPr>
                      </w:pPr>
                      <w:r>
                        <w:rPr>
                          <w:rFonts w:ascii="Verdana" w:hAnsi="Verdana"/>
                          <w:b/>
                          <w:i/>
                        </w:rPr>
                        <w:t>Langages</w:t>
                      </w:r>
                    </w:p>
                    <w:p w:rsidR="00806FE5" w:rsidRPr="00B1036E" w:rsidRDefault="00806FE5" w:rsidP="008A2C0B">
                      <w:pPr>
                        <w:spacing w:after="0"/>
                        <w:jc w:val="right"/>
                        <w:rPr>
                          <w:rFonts w:ascii="Verdana" w:hAnsi="Verdana"/>
                          <w:b/>
                          <w:i/>
                        </w:rPr>
                      </w:pPr>
                    </w:p>
                  </w:txbxContent>
                </v:textbox>
              </v:roundrect>
            </w:pict>
          </mc:Fallback>
        </mc:AlternateContent>
      </w:r>
    </w:p>
    <w:p w:rsidR="00404A06" w:rsidRPr="000A3AE2" w:rsidRDefault="008A2C0B" w:rsidP="00404A06">
      <w:pPr>
        <w:ind w:left="-284"/>
        <w:jc w:val="center"/>
        <w:rPr>
          <w:rFonts w:ascii="Verdana" w:hAnsi="Verdana"/>
          <w:sz w:val="24"/>
          <w:szCs w:val="24"/>
        </w:rPr>
      </w:pPr>
      <w:r w:rsidRPr="005D563D">
        <w:rPr>
          <w:noProof/>
          <w:lang w:eastAsia="fr-FR"/>
        </w:rPr>
        <mc:AlternateContent>
          <mc:Choice Requires="wps">
            <w:drawing>
              <wp:anchor distT="0" distB="0" distL="114300" distR="114300" simplePos="0" relativeHeight="252576768" behindDoc="0" locked="0" layoutInCell="1" allowOverlap="1" wp14:anchorId="5D6A8598" wp14:editId="5A941217">
                <wp:simplePos x="0" y="0"/>
                <wp:positionH relativeFrom="column">
                  <wp:posOffset>-158750</wp:posOffset>
                </wp:positionH>
                <wp:positionV relativeFrom="paragraph">
                  <wp:posOffset>69850</wp:posOffset>
                </wp:positionV>
                <wp:extent cx="6972300" cy="323850"/>
                <wp:effectExtent l="0" t="0" r="19050" b="19050"/>
                <wp:wrapNone/>
                <wp:docPr id="6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C624FF" w:rsidRDefault="00806FE5" w:rsidP="008A2C0B">
                            <w:pPr>
                              <w:jc w:val="right"/>
                              <w:rPr>
                                <w:rFonts w:ascii="Verdana" w:hAnsi="Verdana"/>
                                <w:b/>
                                <w:i/>
                              </w:rPr>
                            </w:pPr>
                            <w:r>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1" style="position:absolute;left:0;text-align:left;margin-left:-12.5pt;margin-top:5.5pt;width:549pt;height:25.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" fillcolor="#ccc0d9 [1303]" strokecolor="#ccc0d9 [1303]">
                <v:stroke joinstyle="miter"/>
                <v:textbox>
                  <w:txbxContent>
                    <w:p w:rsidR="00806FE5" w:rsidRPr="00C624FF" w:rsidRDefault="00806FE5" w:rsidP="008A2C0B">
                      <w:pPr>
                        <w:jc w:val="right"/>
                        <w:rPr>
                          <w:rFonts w:ascii="Verdana" w:hAnsi="Verdana"/>
                          <w:b/>
                          <w:i/>
                        </w:rPr>
                      </w:pPr>
                      <w:r>
                        <w:rPr>
                          <w:rFonts w:ascii="Verdana" w:hAnsi="Verdana"/>
                          <w:b/>
                          <w:i/>
                        </w:rPr>
                        <w:t>Sciences Humaines et Sociales</w:t>
                      </w:r>
                    </w:p>
                  </w:txbxContent>
                </v:textbox>
              </v:roundrect>
            </w:pict>
          </mc:Fallback>
        </mc:AlternateContent>
      </w:r>
    </w:p>
    <w:p w:rsidR="008A2C0B" w:rsidRDefault="008A2C0B" w:rsidP="00404A06">
      <w:pPr>
        <w:ind w:left="-284"/>
        <w:jc w:val="center"/>
        <w:rPr>
          <w:rFonts w:ascii="Verdana" w:hAnsi="Verdana"/>
          <w:b/>
          <w:noProof/>
          <w:sz w:val="24"/>
          <w:szCs w:val="24"/>
          <w:lang w:eastAsia="fr-FR"/>
        </w:rPr>
      </w:pPr>
    </w:p>
    <w:p w:rsidR="00404A06" w:rsidRDefault="008A2C0B" w:rsidP="00404A06">
      <w:pPr>
        <w:ind w:left="-284"/>
        <w:jc w:val="center"/>
        <w:rPr>
          <w:rFonts w:ascii="Verdana" w:hAnsi="Verdana"/>
          <w:b/>
          <w:noProof/>
          <w:sz w:val="24"/>
          <w:szCs w:val="24"/>
          <w:lang w:eastAsia="fr-FR"/>
        </w:rPr>
      </w:pPr>
      <w:r>
        <w:rPr>
          <w:rFonts w:ascii="Verdana" w:hAnsi="Verdana"/>
          <w:b/>
          <w:noProof/>
          <w:sz w:val="24"/>
          <w:szCs w:val="24"/>
          <w:lang w:eastAsia="fr-FR"/>
        </w:rPr>
        <w:t>MARMOUTIER II</w:t>
      </w:r>
    </w:p>
    <w:p w:rsidR="00132150" w:rsidRDefault="008A2C0B" w:rsidP="00404A06">
      <w:pPr>
        <w:spacing w:after="0"/>
        <w:ind w:left="-284"/>
        <w:jc w:val="center"/>
        <w:rPr>
          <w:rFonts w:ascii="Verdana" w:hAnsi="Verdana"/>
          <w:sz w:val="24"/>
          <w:szCs w:val="24"/>
        </w:rPr>
      </w:pPr>
      <w:r w:rsidRPr="008A2C0B">
        <w:rPr>
          <w:rFonts w:ascii="Verdana" w:hAnsi="Verdana"/>
          <w:i/>
          <w:noProof/>
          <w:sz w:val="24"/>
          <w:szCs w:val="24"/>
          <w:lang w:eastAsia="fr-FR"/>
        </w:rPr>
        <w:t>Bâtir, vivre et mourir à Marmoutier (Antiquité-Epoque contemporaine)</w:t>
      </w:r>
    </w:p>
    <w:p w:rsidR="00404A06" w:rsidRDefault="00404A06" w:rsidP="006B2138">
      <w:pPr>
        <w:spacing w:after="0"/>
        <w:ind w:left="-284"/>
        <w:jc w:val="both"/>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07744" behindDoc="0" locked="0" layoutInCell="1" allowOverlap="1" wp14:anchorId="555BBDC0" wp14:editId="3B8B4F68">
                <wp:simplePos x="0" y="0"/>
                <wp:positionH relativeFrom="column">
                  <wp:posOffset>-83185</wp:posOffset>
                </wp:positionH>
                <wp:positionV relativeFrom="paragraph">
                  <wp:posOffset>91440</wp:posOffset>
                </wp:positionV>
                <wp:extent cx="6619875" cy="0"/>
                <wp:effectExtent l="0" t="0" r="9525" b="19050"/>
                <wp:wrapNone/>
                <wp:docPr id="353" name="Connecteur droit 35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53"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" strokecolor="#ccc0d9 [1303]"/>
            </w:pict>
          </mc:Fallback>
        </mc:AlternateContent>
      </w:r>
    </w:p>
    <w:p w:rsidR="00200F0A" w:rsidRDefault="00200F0A" w:rsidP="006B2138">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6B2138">
      <w:pPr>
        <w:pStyle w:val="Paragraphedeliste"/>
        <w:spacing w:after="0" w:line="240" w:lineRule="atLeast"/>
        <w:ind w:left="709"/>
        <w:jc w:val="both"/>
        <w:rPr>
          <w:rFonts w:ascii="Verdana" w:hAnsi="Verdana"/>
          <w:sz w:val="24"/>
          <w:szCs w:val="24"/>
        </w:rPr>
      </w:pPr>
    </w:p>
    <w:p w:rsidR="00200F0A" w:rsidRDefault="00A431CF" w:rsidP="006B2138">
      <w:pPr>
        <w:pStyle w:val="Paragraphedeliste"/>
        <w:spacing w:after="0" w:line="240" w:lineRule="atLeast"/>
        <w:ind w:left="0"/>
        <w:jc w:val="both"/>
        <w:rPr>
          <w:rFonts w:ascii="Verdana" w:hAnsi="Verdana"/>
          <w:sz w:val="24"/>
          <w:szCs w:val="24"/>
        </w:rPr>
      </w:pPr>
      <w:r w:rsidRPr="00A431CF">
        <w:rPr>
          <w:rFonts w:ascii="Verdana" w:hAnsi="Verdana"/>
          <w:sz w:val="24"/>
          <w:szCs w:val="24"/>
        </w:rPr>
        <w:t>Elisabeth LORANS</w:t>
      </w:r>
    </w:p>
    <w:p w:rsidR="008A2C0B" w:rsidRDefault="00A431CF" w:rsidP="00A431CF">
      <w:pPr>
        <w:pStyle w:val="Paragraphedeliste"/>
        <w:spacing w:after="0" w:line="240" w:lineRule="atLeast"/>
        <w:ind w:left="0"/>
        <w:jc w:val="both"/>
        <w:rPr>
          <w:rFonts w:ascii="Verdana" w:hAnsi="Verdana"/>
          <w:sz w:val="24"/>
          <w:szCs w:val="24"/>
        </w:rPr>
      </w:pPr>
      <w:r w:rsidRPr="00A431CF">
        <w:rPr>
          <w:rFonts w:ascii="Verdana" w:hAnsi="Verdana"/>
          <w:sz w:val="24"/>
          <w:szCs w:val="24"/>
        </w:rPr>
        <w:t>Cités, Territoires, Environnement et Sociétés (CITERES - Université François Rabelais de</w:t>
      </w:r>
      <w:r>
        <w:rPr>
          <w:rFonts w:ascii="Verdana" w:hAnsi="Verdana"/>
          <w:sz w:val="24"/>
          <w:szCs w:val="24"/>
        </w:rPr>
        <w:t xml:space="preserve"> </w:t>
      </w:r>
      <w:r w:rsidRPr="00A431CF">
        <w:rPr>
          <w:rFonts w:ascii="Verdana" w:hAnsi="Verdana"/>
          <w:sz w:val="24"/>
          <w:szCs w:val="24"/>
        </w:rPr>
        <w:t>Tours – CNRS)</w:t>
      </w:r>
    </w:p>
    <w:p w:rsidR="008A2C0B" w:rsidRPr="000A3AE2" w:rsidRDefault="008A2C0B" w:rsidP="006B2138">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6B2138">
      <w:pPr>
        <w:pStyle w:val="Paragraphedeliste"/>
        <w:spacing w:after="0" w:line="240" w:lineRule="auto"/>
        <w:ind w:left="709"/>
        <w:jc w:val="both"/>
        <w:rPr>
          <w:rFonts w:ascii="Verdana" w:hAnsi="Verdana"/>
          <w:sz w:val="24"/>
          <w:szCs w:val="24"/>
        </w:rPr>
      </w:pPr>
    </w:p>
    <w:p w:rsidR="00A431CF" w:rsidRPr="001E1A9F" w:rsidRDefault="00A431CF" w:rsidP="00A431CF">
      <w:pPr>
        <w:spacing w:after="0" w:line="240" w:lineRule="auto"/>
        <w:jc w:val="both"/>
        <w:rPr>
          <w:rFonts w:ascii="Verdana" w:hAnsi="Verdana"/>
          <w:sz w:val="24"/>
          <w:szCs w:val="24"/>
        </w:rPr>
      </w:pPr>
      <w:r>
        <w:rPr>
          <w:rFonts w:ascii="Verdana" w:hAnsi="Verdana"/>
          <w:sz w:val="24"/>
          <w:szCs w:val="24"/>
        </w:rPr>
        <w:t>3</w:t>
      </w:r>
      <w:r w:rsidRPr="001E1A9F">
        <w:rPr>
          <w:rFonts w:ascii="Verdana" w:hAnsi="Verdana"/>
          <w:sz w:val="24"/>
          <w:szCs w:val="24"/>
        </w:rPr>
        <w:t xml:space="preserve"> ans – subvention Région : </w:t>
      </w:r>
      <w:r w:rsidR="001932F0">
        <w:rPr>
          <w:rFonts w:ascii="Verdana" w:hAnsi="Verdana"/>
          <w:sz w:val="24"/>
          <w:szCs w:val="24"/>
        </w:rPr>
        <w:t>2</w:t>
      </w:r>
      <w:r>
        <w:rPr>
          <w:rFonts w:ascii="Verdana" w:hAnsi="Verdana"/>
          <w:sz w:val="24"/>
          <w:szCs w:val="24"/>
        </w:rPr>
        <w:t>10</w:t>
      </w:r>
      <w:r w:rsidRPr="001E1A9F">
        <w:rPr>
          <w:rFonts w:ascii="Verdana" w:hAnsi="Verdana"/>
          <w:sz w:val="24"/>
          <w:szCs w:val="24"/>
        </w:rPr>
        <w:t xml:space="preserve"> k€ (coût total prévu : </w:t>
      </w:r>
      <w:r w:rsidR="001932F0">
        <w:rPr>
          <w:rFonts w:ascii="Verdana" w:hAnsi="Verdana"/>
          <w:sz w:val="24"/>
          <w:szCs w:val="24"/>
        </w:rPr>
        <w:t>4</w:t>
      </w:r>
      <w:r>
        <w:rPr>
          <w:rFonts w:ascii="Verdana" w:hAnsi="Verdana"/>
          <w:sz w:val="24"/>
          <w:szCs w:val="24"/>
        </w:rPr>
        <w:t>10</w:t>
      </w:r>
      <w:r w:rsidRPr="001E1A9F">
        <w:rPr>
          <w:rFonts w:ascii="Verdana" w:hAnsi="Verdana"/>
          <w:sz w:val="24"/>
          <w:szCs w:val="24"/>
        </w:rPr>
        <w:t xml:space="preserve"> k€)</w:t>
      </w:r>
    </w:p>
    <w:p w:rsidR="008A2C0B" w:rsidRPr="000A3AE2" w:rsidRDefault="008A2C0B" w:rsidP="006B2138">
      <w:pPr>
        <w:pStyle w:val="Paragraphedeliste"/>
        <w:spacing w:after="0" w:line="240" w:lineRule="auto"/>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6B2138">
      <w:pPr>
        <w:pStyle w:val="Paragraphedeliste"/>
        <w:spacing w:after="0" w:line="240" w:lineRule="auto"/>
        <w:ind w:left="709"/>
        <w:jc w:val="both"/>
        <w:rPr>
          <w:rFonts w:ascii="Verdana" w:hAnsi="Verdana"/>
          <w:sz w:val="24"/>
          <w:szCs w:val="24"/>
        </w:rPr>
      </w:pPr>
    </w:p>
    <w:p w:rsidR="00200F0A" w:rsidRDefault="00A431CF" w:rsidP="00A431CF">
      <w:pPr>
        <w:pStyle w:val="Paragraphedeliste"/>
        <w:spacing w:after="0" w:line="240" w:lineRule="atLeast"/>
        <w:ind w:left="0"/>
        <w:jc w:val="both"/>
        <w:rPr>
          <w:rFonts w:ascii="Verdana" w:hAnsi="Verdana"/>
          <w:sz w:val="24"/>
          <w:szCs w:val="24"/>
        </w:rPr>
      </w:pPr>
      <w:r w:rsidRPr="00A431CF">
        <w:rPr>
          <w:rFonts w:ascii="Verdana" w:hAnsi="Verdana"/>
          <w:sz w:val="24"/>
          <w:szCs w:val="24"/>
        </w:rPr>
        <w:t>Laboratoire d'Informatique (LI – Université François Rabelais de Tours)</w:t>
      </w:r>
    </w:p>
    <w:p w:rsidR="008A2C0B" w:rsidRDefault="008A2C0B" w:rsidP="00A431CF">
      <w:pPr>
        <w:pStyle w:val="Paragraphedeliste"/>
        <w:spacing w:after="0" w:line="240" w:lineRule="atLeast"/>
        <w:ind w:left="0"/>
        <w:jc w:val="both"/>
        <w:rPr>
          <w:rFonts w:ascii="Verdana" w:hAnsi="Verdana"/>
          <w:sz w:val="24"/>
          <w:szCs w:val="24"/>
        </w:rPr>
      </w:pPr>
    </w:p>
    <w:p w:rsidR="00200F0A" w:rsidRDefault="00200F0A" w:rsidP="006B2138">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6B2138">
      <w:pPr>
        <w:pStyle w:val="Paragraphedeliste"/>
        <w:spacing w:after="0" w:line="240" w:lineRule="auto"/>
        <w:ind w:left="709"/>
        <w:jc w:val="both"/>
        <w:rPr>
          <w:rFonts w:ascii="Verdana" w:hAnsi="Verdana"/>
          <w:sz w:val="24"/>
          <w:szCs w:val="24"/>
        </w:rPr>
      </w:pPr>
    </w:p>
    <w:p w:rsidR="00A431CF" w:rsidRPr="00A431CF" w:rsidRDefault="00A431CF" w:rsidP="00A431CF">
      <w:pPr>
        <w:pStyle w:val="Paragraphedeliste"/>
        <w:spacing w:after="0" w:line="240" w:lineRule="atLeast"/>
        <w:ind w:left="0"/>
        <w:jc w:val="both"/>
        <w:rPr>
          <w:rFonts w:ascii="Verdana" w:hAnsi="Verdana"/>
          <w:sz w:val="24"/>
          <w:szCs w:val="24"/>
        </w:rPr>
      </w:pPr>
      <w:r w:rsidRPr="00A431CF">
        <w:rPr>
          <w:rFonts w:ascii="Verdana" w:hAnsi="Verdana"/>
          <w:sz w:val="24"/>
          <w:szCs w:val="24"/>
        </w:rPr>
        <w:t>Ville de Tours (37)</w:t>
      </w:r>
    </w:p>
    <w:p w:rsidR="008A2C0B" w:rsidRDefault="00A431CF" w:rsidP="00A431CF">
      <w:pPr>
        <w:pStyle w:val="Paragraphedeliste"/>
        <w:spacing w:after="0" w:line="240" w:lineRule="atLeast"/>
        <w:ind w:left="0"/>
        <w:jc w:val="both"/>
        <w:rPr>
          <w:rFonts w:ascii="Verdana" w:hAnsi="Verdana"/>
          <w:sz w:val="24"/>
          <w:szCs w:val="24"/>
        </w:rPr>
      </w:pPr>
      <w:r w:rsidRPr="00A431CF">
        <w:rPr>
          <w:rFonts w:ascii="Verdana" w:hAnsi="Verdana"/>
          <w:sz w:val="24"/>
          <w:szCs w:val="24"/>
        </w:rPr>
        <w:t>Centre Sciences (45)</w:t>
      </w:r>
    </w:p>
    <w:p w:rsidR="00404A06" w:rsidRPr="000A3AE2" w:rsidRDefault="00404A06" w:rsidP="00404A0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08768" behindDoc="0" locked="0" layoutInCell="1" allowOverlap="1" wp14:anchorId="6A722EC2" wp14:editId="3978AA7C">
                <wp:simplePos x="0" y="0"/>
                <wp:positionH relativeFrom="column">
                  <wp:posOffset>-83185</wp:posOffset>
                </wp:positionH>
                <wp:positionV relativeFrom="paragraph">
                  <wp:posOffset>164465</wp:posOffset>
                </wp:positionV>
                <wp:extent cx="6619875" cy="0"/>
                <wp:effectExtent l="0" t="0" r="9525" b="19050"/>
                <wp:wrapNone/>
                <wp:docPr id="354" name="Connecteur droit 35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54"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" strokecolor="#ccc0d9 [1303]"/>
            </w:pict>
          </mc:Fallback>
        </mc:AlternateContent>
      </w:r>
    </w:p>
    <w:p w:rsidR="00A431CF" w:rsidRDefault="00A431CF" w:rsidP="00C907C8">
      <w:pPr>
        <w:pStyle w:val="Paragraphedeliste"/>
        <w:spacing w:after="0" w:line="240" w:lineRule="auto"/>
        <w:ind w:left="0"/>
        <w:jc w:val="both"/>
      </w:pPr>
    </w:p>
    <w:p w:rsidR="00A431CF" w:rsidRPr="00A431CF" w:rsidRDefault="00A431CF" w:rsidP="00A431CF">
      <w:pPr>
        <w:pStyle w:val="Paragraphedeliste"/>
        <w:spacing w:after="0" w:line="240" w:lineRule="atLeast"/>
        <w:ind w:left="0"/>
        <w:jc w:val="both"/>
        <w:rPr>
          <w:rFonts w:ascii="Verdana" w:hAnsi="Verdana"/>
          <w:sz w:val="24"/>
          <w:szCs w:val="24"/>
        </w:rPr>
      </w:pPr>
      <w:r w:rsidRPr="00A431CF">
        <w:rPr>
          <w:rFonts w:ascii="Verdana" w:hAnsi="Verdana"/>
          <w:sz w:val="24"/>
          <w:szCs w:val="24"/>
        </w:rPr>
        <w:t>Le monastère de Marmoutier, fondé par saint Martin vers 370, a perduré jusqu'à la Révolution française. Le programme conduit sur ce site par le Laboratoire Archéologie et</w:t>
      </w:r>
      <w:r>
        <w:rPr>
          <w:rFonts w:ascii="Verdana" w:hAnsi="Verdana"/>
          <w:sz w:val="24"/>
          <w:szCs w:val="24"/>
        </w:rPr>
        <w:t xml:space="preserve"> </w:t>
      </w:r>
      <w:r w:rsidRPr="00A431CF">
        <w:rPr>
          <w:rFonts w:ascii="Verdana" w:hAnsi="Verdana"/>
          <w:sz w:val="24"/>
          <w:szCs w:val="24"/>
        </w:rPr>
        <w:t>Territoires depuis 2005, avec le soutien de la Région Centre-Val de Loire, de la Ville de</w:t>
      </w:r>
      <w:r>
        <w:rPr>
          <w:rFonts w:ascii="Verdana" w:hAnsi="Verdana"/>
          <w:sz w:val="24"/>
          <w:szCs w:val="24"/>
        </w:rPr>
        <w:t xml:space="preserve"> </w:t>
      </w:r>
      <w:r w:rsidRPr="00A431CF">
        <w:rPr>
          <w:rFonts w:ascii="Verdana" w:hAnsi="Verdana"/>
          <w:sz w:val="24"/>
          <w:szCs w:val="24"/>
        </w:rPr>
        <w:t>Tours et de l'Etat, vise à comprendre l'organisation spatiale du site dans la longue durée,</w:t>
      </w:r>
      <w:r>
        <w:rPr>
          <w:rFonts w:ascii="Verdana" w:hAnsi="Verdana"/>
          <w:sz w:val="24"/>
          <w:szCs w:val="24"/>
        </w:rPr>
        <w:t xml:space="preserve"> </w:t>
      </w:r>
      <w:r w:rsidRPr="00A431CF">
        <w:rPr>
          <w:rFonts w:ascii="Verdana" w:hAnsi="Verdana"/>
          <w:sz w:val="24"/>
          <w:szCs w:val="24"/>
        </w:rPr>
        <w:t>en prenant en compte les spécificités environnementales liées à la proximité de la Loire</w:t>
      </w:r>
      <w:r>
        <w:rPr>
          <w:rFonts w:ascii="Verdana" w:hAnsi="Verdana"/>
          <w:sz w:val="24"/>
          <w:szCs w:val="24"/>
        </w:rPr>
        <w:t xml:space="preserve"> </w:t>
      </w:r>
      <w:r w:rsidRPr="00A431CF">
        <w:rPr>
          <w:rFonts w:ascii="Verdana" w:hAnsi="Verdana"/>
          <w:sz w:val="24"/>
          <w:szCs w:val="24"/>
        </w:rPr>
        <w:t>et du coteau, et à en étudier les édifices majeurs. De 2012 à 2014, la poursuite des</w:t>
      </w:r>
      <w:r>
        <w:rPr>
          <w:rFonts w:ascii="Verdana" w:hAnsi="Verdana"/>
          <w:sz w:val="24"/>
          <w:szCs w:val="24"/>
        </w:rPr>
        <w:t xml:space="preserve"> </w:t>
      </w:r>
      <w:r w:rsidRPr="00A431CF">
        <w:rPr>
          <w:rFonts w:ascii="Verdana" w:hAnsi="Verdana"/>
          <w:sz w:val="24"/>
          <w:szCs w:val="24"/>
        </w:rPr>
        <w:t>travaux a apporté de nombreuses informations sur les églises abbatiales successives et</w:t>
      </w:r>
      <w:r>
        <w:rPr>
          <w:rFonts w:ascii="Verdana" w:hAnsi="Verdana"/>
          <w:sz w:val="24"/>
          <w:szCs w:val="24"/>
        </w:rPr>
        <w:t xml:space="preserve"> </w:t>
      </w:r>
      <w:r w:rsidRPr="00A431CF">
        <w:rPr>
          <w:rFonts w:ascii="Verdana" w:hAnsi="Verdana"/>
          <w:sz w:val="24"/>
          <w:szCs w:val="24"/>
        </w:rPr>
        <w:t>leur usage funéraire comme sur les édifices d'accueil. Dans le cadre de ce nouveau</w:t>
      </w:r>
      <w:r>
        <w:rPr>
          <w:rFonts w:ascii="Verdana" w:hAnsi="Verdana"/>
          <w:sz w:val="24"/>
          <w:szCs w:val="24"/>
        </w:rPr>
        <w:t xml:space="preserve"> </w:t>
      </w:r>
      <w:r w:rsidRPr="00A431CF">
        <w:rPr>
          <w:rFonts w:ascii="Verdana" w:hAnsi="Verdana"/>
          <w:sz w:val="24"/>
          <w:szCs w:val="24"/>
        </w:rPr>
        <w:t>programme, au cours duquel sera célébré en 2016 le 1700e anniversaire de la naissance</w:t>
      </w:r>
      <w:r>
        <w:rPr>
          <w:rFonts w:ascii="Verdana" w:hAnsi="Verdana"/>
          <w:sz w:val="24"/>
          <w:szCs w:val="24"/>
        </w:rPr>
        <w:t xml:space="preserve"> </w:t>
      </w:r>
      <w:r w:rsidRPr="00A431CF">
        <w:rPr>
          <w:rFonts w:ascii="Verdana" w:hAnsi="Verdana"/>
          <w:sz w:val="24"/>
          <w:szCs w:val="24"/>
        </w:rPr>
        <w:t>de Martin, l'accent sera placé sur l'occupation antique et du très haut Moyen Âge, sur la</w:t>
      </w:r>
      <w:r>
        <w:rPr>
          <w:rFonts w:ascii="Verdana" w:hAnsi="Verdana"/>
          <w:sz w:val="24"/>
          <w:szCs w:val="24"/>
        </w:rPr>
        <w:t xml:space="preserve"> </w:t>
      </w:r>
      <w:r w:rsidRPr="00A431CF">
        <w:rPr>
          <w:rFonts w:ascii="Verdana" w:hAnsi="Verdana"/>
          <w:sz w:val="24"/>
          <w:szCs w:val="24"/>
        </w:rPr>
        <w:t>publication, selon un modèle dynamique, des bâtiments d'accueil et sur la valorisation</w:t>
      </w:r>
      <w:r>
        <w:rPr>
          <w:rFonts w:ascii="Verdana" w:hAnsi="Verdana"/>
          <w:sz w:val="24"/>
          <w:szCs w:val="24"/>
        </w:rPr>
        <w:t xml:space="preserve"> </w:t>
      </w:r>
      <w:r w:rsidRPr="00A431CF">
        <w:rPr>
          <w:rFonts w:ascii="Verdana" w:hAnsi="Verdana"/>
          <w:sz w:val="24"/>
          <w:szCs w:val="24"/>
        </w:rPr>
        <w:t>menée en partenariat avec la Ville de Tours et Centre Sciences. Ce programme de</w:t>
      </w:r>
      <w:r>
        <w:rPr>
          <w:rFonts w:ascii="Verdana" w:hAnsi="Verdana"/>
          <w:sz w:val="24"/>
          <w:szCs w:val="24"/>
        </w:rPr>
        <w:t xml:space="preserve"> </w:t>
      </w:r>
      <w:r w:rsidRPr="00A431CF">
        <w:rPr>
          <w:rFonts w:ascii="Verdana" w:hAnsi="Verdana"/>
          <w:sz w:val="24"/>
          <w:szCs w:val="24"/>
        </w:rPr>
        <w:t>recherche est le préalable indispensable au projet de restauration et de mise en valeur</w:t>
      </w:r>
      <w:r>
        <w:rPr>
          <w:rFonts w:ascii="Verdana" w:hAnsi="Verdana"/>
          <w:sz w:val="24"/>
          <w:szCs w:val="24"/>
        </w:rPr>
        <w:t xml:space="preserve"> </w:t>
      </w:r>
      <w:r w:rsidRPr="00A431CF">
        <w:rPr>
          <w:rFonts w:ascii="Verdana" w:hAnsi="Verdana"/>
          <w:sz w:val="24"/>
          <w:szCs w:val="24"/>
        </w:rPr>
        <w:t>porté par la Ville et la DRAC du Centre, avec le soutien scientifique du LAT, pour lequel</w:t>
      </w:r>
      <w:r>
        <w:rPr>
          <w:rFonts w:ascii="Verdana" w:hAnsi="Verdana"/>
          <w:sz w:val="24"/>
          <w:szCs w:val="24"/>
        </w:rPr>
        <w:t xml:space="preserve"> </w:t>
      </w:r>
      <w:r w:rsidRPr="00A431CF">
        <w:rPr>
          <w:rFonts w:ascii="Verdana" w:hAnsi="Verdana"/>
          <w:sz w:val="24"/>
          <w:szCs w:val="24"/>
        </w:rPr>
        <w:t>un comité scientifique a été établi en octobre 2014, l'objectif étant de faire de</w:t>
      </w:r>
      <w:r>
        <w:rPr>
          <w:rFonts w:ascii="Verdana" w:hAnsi="Verdana"/>
          <w:sz w:val="24"/>
          <w:szCs w:val="24"/>
        </w:rPr>
        <w:t xml:space="preserve"> </w:t>
      </w:r>
      <w:r w:rsidRPr="00A431CF">
        <w:rPr>
          <w:rFonts w:ascii="Verdana" w:hAnsi="Verdana"/>
          <w:sz w:val="24"/>
          <w:szCs w:val="24"/>
        </w:rPr>
        <w:t>Marmoutier un haut lieu du tourisme culturel et religieux aux échelles régionale,</w:t>
      </w:r>
      <w:r>
        <w:rPr>
          <w:rFonts w:ascii="Verdana" w:hAnsi="Verdana"/>
          <w:sz w:val="24"/>
          <w:szCs w:val="24"/>
        </w:rPr>
        <w:t xml:space="preserve"> </w:t>
      </w:r>
      <w:r w:rsidRPr="00A431CF">
        <w:rPr>
          <w:rFonts w:ascii="Verdana" w:hAnsi="Verdana"/>
          <w:sz w:val="24"/>
          <w:szCs w:val="24"/>
        </w:rPr>
        <w:t>nationale et européenne.</w:t>
      </w:r>
    </w:p>
    <w:p w:rsidR="00404A06" w:rsidRPr="00A431CF" w:rsidRDefault="00404A06" w:rsidP="00C907C8">
      <w:pPr>
        <w:pStyle w:val="Paragraphedeliste"/>
        <w:spacing w:after="0" w:line="240" w:lineRule="auto"/>
        <w:ind w:left="0"/>
        <w:jc w:val="both"/>
      </w:pPr>
      <w:r w:rsidRPr="00A431CF">
        <w:br w:type="page"/>
      </w:r>
    </w:p>
    <w:p w:rsidR="00404A06" w:rsidRDefault="0050703E" w:rsidP="00404A06">
      <w:r w:rsidRPr="0050703E">
        <w:rPr>
          <w:noProof/>
          <w:lang w:eastAsia="fr-FR"/>
        </w:rPr>
        <w:lastRenderedPageBreak/>
        <w:drawing>
          <wp:anchor distT="0" distB="0" distL="114300" distR="114300" simplePos="0" relativeHeight="252583936" behindDoc="0" locked="0" layoutInCell="1" allowOverlap="1" wp14:anchorId="64A8631C" wp14:editId="2AEF05DC">
            <wp:simplePos x="0" y="0"/>
            <wp:positionH relativeFrom="column">
              <wp:posOffset>-226060</wp:posOffset>
            </wp:positionH>
            <wp:positionV relativeFrom="paragraph">
              <wp:posOffset>-332105</wp:posOffset>
            </wp:positionV>
            <wp:extent cx="1351280" cy="1152525"/>
            <wp:effectExtent l="0" t="0" r="1270" b="9525"/>
            <wp:wrapNone/>
            <wp:docPr id="29" name="Image 29"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03E">
        <w:rPr>
          <w:noProof/>
          <w:lang w:eastAsia="fr-FR"/>
        </w:rPr>
        <mc:AlternateContent>
          <mc:Choice Requires="wps">
            <w:drawing>
              <wp:anchor distT="0" distB="0" distL="114300" distR="114300" simplePos="0" relativeHeight="252582912" behindDoc="0" locked="0" layoutInCell="1" allowOverlap="1" wp14:anchorId="754ABEA9" wp14:editId="4F8145AA">
                <wp:simplePos x="0" y="0"/>
                <wp:positionH relativeFrom="column">
                  <wp:posOffset>-226060</wp:posOffset>
                </wp:positionH>
                <wp:positionV relativeFrom="paragraph">
                  <wp:posOffset>163195</wp:posOffset>
                </wp:positionV>
                <wp:extent cx="7010400" cy="504825"/>
                <wp:effectExtent l="0" t="0" r="19050" b="285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04825"/>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50703E">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50703E">
                            <w:pPr>
                              <w:spacing w:after="0"/>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21" o:spid="_x0000_s1082" style="position:absolute;margin-left:-17.8pt;margin-top:12.85pt;width:552pt;height:39.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" fillcolor="#fabf8f [1945]" strokecolor="#fabf8f [1945]">
                <v:stroke joinstyle="miter"/>
                <v:textbox>
                  <w:txbxContent>
                    <w:p w:rsidR="00806FE5" w:rsidRPr="00B1036E" w:rsidRDefault="00806FE5" w:rsidP="0050703E">
                      <w:pPr>
                        <w:spacing w:after="0"/>
                        <w:ind w:left="708" w:firstLine="708"/>
                        <w:jc w:val="right"/>
                        <w:rPr>
                          <w:rFonts w:ascii="Verdana" w:hAnsi="Verdana"/>
                          <w:b/>
                          <w:i/>
                        </w:rPr>
                      </w:pPr>
                      <w:r>
                        <w:rPr>
                          <w:rFonts w:ascii="Verdana" w:hAnsi="Verdana"/>
                          <w:b/>
                          <w:i/>
                        </w:rPr>
                        <w:t>Mathématiques - Physique - Informatique – Economie – Systèmes- Langages</w:t>
                      </w:r>
                    </w:p>
                    <w:p w:rsidR="00806FE5" w:rsidRPr="00B1036E" w:rsidRDefault="00806FE5" w:rsidP="0050703E">
                      <w:pPr>
                        <w:spacing w:after="0"/>
                        <w:jc w:val="right"/>
                        <w:rPr>
                          <w:rFonts w:ascii="Verdana" w:hAnsi="Verdana"/>
                          <w:b/>
                          <w:i/>
                        </w:rPr>
                      </w:pPr>
                    </w:p>
                  </w:txbxContent>
                </v:textbox>
              </v:roundrect>
            </w:pict>
          </mc:Fallback>
        </mc:AlternateContent>
      </w:r>
      <w:r w:rsidRPr="0050703E">
        <w:rPr>
          <w:noProof/>
          <w:lang w:eastAsia="fr-FR"/>
        </w:rPr>
        <mc:AlternateContent>
          <mc:Choice Requires="wps">
            <w:drawing>
              <wp:anchor distT="0" distB="0" distL="114300" distR="114300" simplePos="0" relativeHeight="252581888" behindDoc="0" locked="0" layoutInCell="1" allowOverlap="1" wp14:anchorId="561D6A35" wp14:editId="4180625F">
                <wp:simplePos x="0" y="0"/>
                <wp:positionH relativeFrom="column">
                  <wp:posOffset>-226060</wp:posOffset>
                </wp:positionH>
                <wp:positionV relativeFrom="paragraph">
                  <wp:posOffset>-160655</wp:posOffset>
                </wp:positionV>
                <wp:extent cx="7010400" cy="323850"/>
                <wp:effectExtent l="0" t="0" r="19050" b="190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50703E">
                            <w:pPr>
                              <w:jc w:val="right"/>
                              <w:rPr>
                                <w:rFonts w:ascii="Verdana" w:hAnsi="Verdana"/>
                                <w:b/>
                                <w:i/>
                              </w:rPr>
                            </w:pPr>
                            <w:r>
                              <w:rPr>
                                <w:rFonts w:ascii="Verdana" w:hAnsi="Verdana"/>
                                <w:b/>
                                <w:i/>
                              </w:rPr>
                              <w:t>Energie et Matériaux</w:t>
                            </w:r>
                          </w:p>
                          <w:p w:rsidR="00806FE5" w:rsidRPr="000A3AE2" w:rsidRDefault="00806FE5" w:rsidP="0050703E">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3" style="position:absolute;margin-left:-17.8pt;margin-top:-12.65pt;width:552pt;height:25.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" fillcolor="#8db3e2 [1311]" strokecolor="#548dd4 [1951]">
                <v:stroke joinstyle="miter"/>
                <v:textbox>
                  <w:txbxContent>
                    <w:p w:rsidR="00806FE5" w:rsidRPr="00C624FF" w:rsidRDefault="00806FE5" w:rsidP="0050703E">
                      <w:pPr>
                        <w:jc w:val="right"/>
                        <w:rPr>
                          <w:rFonts w:ascii="Verdana" w:hAnsi="Verdana"/>
                          <w:b/>
                          <w:i/>
                        </w:rPr>
                      </w:pPr>
                      <w:r>
                        <w:rPr>
                          <w:rFonts w:ascii="Verdana" w:hAnsi="Verdana"/>
                          <w:b/>
                          <w:i/>
                        </w:rPr>
                        <w:t>Energie et Matériaux</w:t>
                      </w:r>
                    </w:p>
                    <w:p w:rsidR="00806FE5" w:rsidRPr="000A3AE2" w:rsidRDefault="00806FE5" w:rsidP="0050703E">
                      <w:pPr>
                        <w:jc w:val="right"/>
                        <w:rPr>
                          <w:rFonts w:ascii="Verdana" w:hAnsi="Verdana"/>
                          <w:b/>
                          <w:i/>
                          <w:sz w:val="24"/>
                          <w:szCs w:val="24"/>
                        </w:rPr>
                      </w:pPr>
                    </w:p>
                  </w:txbxContent>
                </v:textbox>
              </v:roundrect>
            </w:pict>
          </mc:Fallback>
        </mc:AlternateContent>
      </w:r>
    </w:p>
    <w:p w:rsidR="00404A06" w:rsidRPr="000A3AE2" w:rsidRDefault="00404A06" w:rsidP="00404A06">
      <w:pPr>
        <w:ind w:left="-284"/>
        <w:jc w:val="center"/>
        <w:rPr>
          <w:rFonts w:ascii="Verdana" w:hAnsi="Verdana"/>
          <w:sz w:val="24"/>
          <w:szCs w:val="24"/>
        </w:rPr>
      </w:pPr>
    </w:p>
    <w:p w:rsidR="00D55707" w:rsidRPr="00D55707" w:rsidRDefault="00D55707" w:rsidP="00D55707">
      <w:pPr>
        <w:spacing w:after="0"/>
        <w:ind w:left="-284"/>
        <w:jc w:val="center"/>
        <w:rPr>
          <w:rFonts w:ascii="Verdana" w:hAnsi="Verdana"/>
          <w:b/>
          <w:noProof/>
          <w:sz w:val="18"/>
          <w:szCs w:val="24"/>
          <w:lang w:eastAsia="fr-FR"/>
        </w:rPr>
      </w:pPr>
    </w:p>
    <w:p w:rsidR="00404A06" w:rsidRDefault="0050703E" w:rsidP="00404A06">
      <w:pPr>
        <w:ind w:left="-284"/>
        <w:jc w:val="center"/>
        <w:rPr>
          <w:rFonts w:ascii="Verdana" w:hAnsi="Verdana"/>
          <w:b/>
          <w:noProof/>
          <w:sz w:val="24"/>
          <w:szCs w:val="24"/>
          <w:lang w:eastAsia="fr-FR"/>
        </w:rPr>
      </w:pPr>
      <w:r>
        <w:rPr>
          <w:rFonts w:ascii="Verdana" w:hAnsi="Verdana"/>
          <w:b/>
          <w:noProof/>
          <w:sz w:val="24"/>
          <w:szCs w:val="24"/>
          <w:lang w:eastAsia="fr-FR"/>
        </w:rPr>
        <w:t>METEO</w:t>
      </w:r>
    </w:p>
    <w:p w:rsidR="0050703E" w:rsidRDefault="0050703E" w:rsidP="00404A06">
      <w:pPr>
        <w:spacing w:after="0"/>
        <w:ind w:left="-284"/>
        <w:jc w:val="center"/>
        <w:rPr>
          <w:rFonts w:ascii="Verdana" w:hAnsi="Verdana"/>
          <w:i/>
          <w:noProof/>
          <w:sz w:val="24"/>
          <w:szCs w:val="24"/>
          <w:lang w:eastAsia="fr-FR"/>
        </w:rPr>
      </w:pPr>
      <w:r w:rsidRPr="0050703E">
        <w:rPr>
          <w:rFonts w:ascii="Verdana" w:hAnsi="Verdana"/>
          <w:i/>
          <w:noProof/>
          <w:sz w:val="24"/>
          <w:szCs w:val="24"/>
          <w:lang w:eastAsia="fr-FR"/>
        </w:rPr>
        <w:t>MicrogEnérateur ThermoElectrique à base d’Oxydes</w:t>
      </w:r>
    </w:p>
    <w:p w:rsidR="00404A06" w:rsidRDefault="00404A06" w:rsidP="00404A0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11840" behindDoc="0" locked="0" layoutInCell="1" allowOverlap="1" wp14:anchorId="621BFD8A" wp14:editId="66DA7338">
                <wp:simplePos x="0" y="0"/>
                <wp:positionH relativeFrom="column">
                  <wp:posOffset>-83185</wp:posOffset>
                </wp:positionH>
                <wp:positionV relativeFrom="paragraph">
                  <wp:posOffset>91440</wp:posOffset>
                </wp:positionV>
                <wp:extent cx="6619875" cy="0"/>
                <wp:effectExtent l="0" t="0" r="9525" b="19050"/>
                <wp:wrapNone/>
                <wp:docPr id="356" name="Connecteur droit 356"/>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56"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" strokecolor="#4579b8 [3044]"/>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50703E" w:rsidRDefault="0050703E" w:rsidP="00BC4229">
      <w:pPr>
        <w:pStyle w:val="Paragraphedeliste"/>
        <w:spacing w:after="0" w:line="240" w:lineRule="atLeast"/>
        <w:ind w:left="0"/>
        <w:jc w:val="both"/>
        <w:rPr>
          <w:rFonts w:ascii="Verdana" w:hAnsi="Verdana"/>
          <w:sz w:val="24"/>
          <w:szCs w:val="24"/>
        </w:rPr>
      </w:pPr>
    </w:p>
    <w:p w:rsidR="0050703E" w:rsidRDefault="001932F0" w:rsidP="00BC4229">
      <w:pPr>
        <w:pStyle w:val="Paragraphedeliste"/>
        <w:spacing w:after="0" w:line="240" w:lineRule="atLeast"/>
        <w:ind w:left="0"/>
        <w:jc w:val="both"/>
        <w:rPr>
          <w:rFonts w:ascii="Verdana" w:hAnsi="Verdana"/>
          <w:sz w:val="24"/>
          <w:szCs w:val="24"/>
        </w:rPr>
      </w:pPr>
      <w:r w:rsidRPr="001932F0">
        <w:rPr>
          <w:rFonts w:ascii="Verdana" w:hAnsi="Verdana"/>
          <w:sz w:val="24"/>
          <w:szCs w:val="24"/>
        </w:rPr>
        <w:t>Eric MILLON</w:t>
      </w:r>
    </w:p>
    <w:p w:rsidR="0050703E" w:rsidRDefault="001932F0" w:rsidP="00BC4229">
      <w:pPr>
        <w:pStyle w:val="Paragraphedeliste"/>
        <w:spacing w:after="0" w:line="240" w:lineRule="atLeast"/>
        <w:ind w:left="0"/>
        <w:jc w:val="both"/>
        <w:rPr>
          <w:rFonts w:ascii="Verdana" w:hAnsi="Verdana"/>
          <w:sz w:val="24"/>
          <w:szCs w:val="24"/>
        </w:rPr>
      </w:pPr>
      <w:r w:rsidRPr="001932F0">
        <w:rPr>
          <w:rFonts w:ascii="Verdana" w:hAnsi="Verdana"/>
          <w:sz w:val="24"/>
          <w:szCs w:val="24"/>
        </w:rPr>
        <w:t xml:space="preserve">Groupe de Recherches sur l'Energétique des Milieux Ionisés (GREMI - </w:t>
      </w:r>
      <w:r w:rsidR="00171708">
        <w:rPr>
          <w:rFonts w:ascii="Verdana" w:hAnsi="Verdana"/>
          <w:sz w:val="24"/>
          <w:szCs w:val="24"/>
        </w:rPr>
        <w:t xml:space="preserve">Université Orléans - </w:t>
      </w:r>
      <w:r w:rsidRPr="001932F0">
        <w:rPr>
          <w:rFonts w:ascii="Verdana" w:hAnsi="Verdana"/>
          <w:sz w:val="24"/>
          <w:szCs w:val="24"/>
        </w:rPr>
        <w:t>CNRS)</w:t>
      </w:r>
    </w:p>
    <w:p w:rsidR="001932F0" w:rsidRDefault="001932F0" w:rsidP="00BC4229">
      <w:pPr>
        <w:pStyle w:val="Paragraphedeliste"/>
        <w:spacing w:after="0" w:line="240" w:lineRule="atLeast"/>
        <w:ind w:left="0"/>
        <w:jc w:val="both"/>
        <w:rPr>
          <w:rFonts w:ascii="Verdana" w:hAnsi="Verdana"/>
          <w:sz w:val="24"/>
          <w:szCs w:val="24"/>
        </w:rPr>
      </w:pPr>
    </w:p>
    <w:p w:rsidR="00B761E0" w:rsidRPr="000A3AE2" w:rsidRDefault="00B761E0"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1932F0" w:rsidRDefault="001932F0" w:rsidP="001932F0">
      <w:pPr>
        <w:pStyle w:val="Paragraphedeliste"/>
        <w:spacing w:after="0" w:line="240" w:lineRule="auto"/>
        <w:ind w:left="709"/>
        <w:jc w:val="both"/>
        <w:rPr>
          <w:rFonts w:ascii="Verdana" w:hAnsi="Verdana"/>
          <w:sz w:val="24"/>
          <w:szCs w:val="24"/>
        </w:rPr>
      </w:pPr>
    </w:p>
    <w:p w:rsidR="001932F0" w:rsidRPr="001E1A9F" w:rsidRDefault="001932F0" w:rsidP="001932F0">
      <w:pPr>
        <w:spacing w:after="0" w:line="240" w:lineRule="auto"/>
        <w:jc w:val="both"/>
        <w:rPr>
          <w:rFonts w:ascii="Verdana" w:hAnsi="Verdana"/>
          <w:sz w:val="24"/>
          <w:szCs w:val="24"/>
        </w:rPr>
      </w:pPr>
      <w:r>
        <w:rPr>
          <w:rFonts w:ascii="Verdana" w:hAnsi="Verdana"/>
          <w:sz w:val="24"/>
          <w:szCs w:val="24"/>
        </w:rPr>
        <w:t xml:space="preserve">2 ans - </w:t>
      </w:r>
      <w:r w:rsidRPr="001E1A9F">
        <w:rPr>
          <w:rFonts w:ascii="Verdana" w:hAnsi="Verdana"/>
          <w:sz w:val="24"/>
          <w:szCs w:val="24"/>
        </w:rPr>
        <w:t xml:space="preserve">subvention Région : </w:t>
      </w:r>
      <w:r>
        <w:rPr>
          <w:rFonts w:ascii="Verdana" w:hAnsi="Verdana"/>
          <w:sz w:val="24"/>
          <w:szCs w:val="24"/>
        </w:rPr>
        <w:t>200</w:t>
      </w:r>
      <w:r w:rsidRPr="001E1A9F">
        <w:rPr>
          <w:rFonts w:ascii="Verdana" w:hAnsi="Verdana"/>
          <w:sz w:val="24"/>
          <w:szCs w:val="24"/>
        </w:rPr>
        <w:t xml:space="preserve"> k€ (coût total prévu : </w:t>
      </w:r>
      <w:r>
        <w:rPr>
          <w:rFonts w:ascii="Verdana" w:hAnsi="Verdana"/>
          <w:sz w:val="24"/>
          <w:szCs w:val="24"/>
        </w:rPr>
        <w:t>374</w:t>
      </w:r>
      <w:r w:rsidRPr="001E1A9F">
        <w:rPr>
          <w:rFonts w:ascii="Verdana" w:hAnsi="Verdana"/>
          <w:sz w:val="24"/>
          <w:szCs w:val="24"/>
        </w:rPr>
        <w:t xml:space="preserve"> k€)</w:t>
      </w:r>
    </w:p>
    <w:p w:rsidR="00200F0A" w:rsidRDefault="00200F0A" w:rsidP="00BC4229">
      <w:pPr>
        <w:pStyle w:val="Paragraphedeliste"/>
        <w:spacing w:after="0" w:line="240" w:lineRule="auto"/>
        <w:ind w:left="0"/>
        <w:jc w:val="both"/>
        <w:rPr>
          <w:rFonts w:ascii="Verdana" w:hAnsi="Verdana"/>
          <w:sz w:val="24"/>
          <w:szCs w:val="24"/>
        </w:rPr>
      </w:pPr>
    </w:p>
    <w:p w:rsidR="00B761E0" w:rsidRDefault="00B761E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BC4229">
      <w:pPr>
        <w:pStyle w:val="Paragraphedeliste"/>
        <w:spacing w:after="0" w:line="240" w:lineRule="auto"/>
        <w:ind w:left="0"/>
        <w:jc w:val="both"/>
        <w:rPr>
          <w:rFonts w:ascii="Verdana" w:hAnsi="Verdana"/>
          <w:sz w:val="24"/>
          <w:szCs w:val="24"/>
        </w:rPr>
      </w:pPr>
    </w:p>
    <w:p w:rsidR="0050703E" w:rsidRDefault="001932F0" w:rsidP="001932F0">
      <w:pPr>
        <w:spacing w:after="0" w:line="240" w:lineRule="auto"/>
        <w:jc w:val="both"/>
        <w:rPr>
          <w:rFonts w:ascii="Verdana" w:hAnsi="Verdana"/>
          <w:sz w:val="24"/>
          <w:szCs w:val="24"/>
        </w:rPr>
      </w:pPr>
      <w:r w:rsidRPr="001932F0">
        <w:rPr>
          <w:rFonts w:ascii="Verdana" w:hAnsi="Verdana"/>
          <w:sz w:val="24"/>
          <w:szCs w:val="24"/>
        </w:rPr>
        <w:t>Groupe de Recherche en Matériaux, Microélectronique, Acoustique et Nanotechnologies</w:t>
      </w:r>
      <w:r>
        <w:rPr>
          <w:rFonts w:ascii="Verdana" w:hAnsi="Verdana"/>
          <w:sz w:val="24"/>
          <w:szCs w:val="24"/>
        </w:rPr>
        <w:t xml:space="preserve"> </w:t>
      </w:r>
      <w:r w:rsidRPr="001932F0">
        <w:rPr>
          <w:rFonts w:ascii="Verdana" w:hAnsi="Verdana"/>
          <w:sz w:val="24"/>
          <w:szCs w:val="24"/>
        </w:rPr>
        <w:t xml:space="preserve">(GREMAN </w:t>
      </w:r>
      <w:r w:rsidR="001727F4">
        <w:rPr>
          <w:rFonts w:ascii="Verdana" w:hAnsi="Verdana"/>
          <w:sz w:val="24"/>
          <w:szCs w:val="24"/>
        </w:rPr>
        <w:t>–</w:t>
      </w:r>
      <w:r w:rsidRPr="001932F0">
        <w:rPr>
          <w:rFonts w:ascii="Verdana" w:hAnsi="Verdana"/>
          <w:sz w:val="24"/>
          <w:szCs w:val="24"/>
        </w:rPr>
        <w:t xml:space="preserve"> Université</w:t>
      </w:r>
      <w:r w:rsidR="001727F4">
        <w:rPr>
          <w:rFonts w:ascii="Verdana" w:hAnsi="Verdana"/>
          <w:sz w:val="24"/>
          <w:szCs w:val="24"/>
        </w:rPr>
        <w:t xml:space="preserve"> François Rabelais </w:t>
      </w:r>
      <w:r w:rsidRPr="001932F0">
        <w:rPr>
          <w:rFonts w:ascii="Verdana" w:hAnsi="Verdana"/>
          <w:sz w:val="24"/>
          <w:szCs w:val="24"/>
        </w:rPr>
        <w:t>de Tours – CNRS – CEA - INSA Centre-Val de Loire)</w:t>
      </w:r>
    </w:p>
    <w:p w:rsidR="0050703E" w:rsidRDefault="0050703E" w:rsidP="00BC4229">
      <w:pPr>
        <w:pStyle w:val="Paragraphedeliste"/>
        <w:spacing w:after="0" w:line="240" w:lineRule="auto"/>
        <w:ind w:left="0"/>
        <w:jc w:val="both"/>
        <w:rPr>
          <w:rFonts w:ascii="Verdana" w:hAnsi="Verdana"/>
          <w:sz w:val="24"/>
          <w:szCs w:val="24"/>
        </w:rPr>
      </w:pPr>
    </w:p>
    <w:p w:rsidR="00B761E0" w:rsidRPr="000A3AE2" w:rsidRDefault="00B761E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50703E" w:rsidRDefault="0050703E" w:rsidP="00404A06">
      <w:pPr>
        <w:pStyle w:val="Paragraphedeliste"/>
        <w:spacing w:after="0" w:line="240" w:lineRule="auto"/>
        <w:ind w:left="0"/>
        <w:rPr>
          <w:rFonts w:ascii="Verdana" w:hAnsi="Verdana"/>
          <w:sz w:val="24"/>
          <w:szCs w:val="24"/>
        </w:rPr>
      </w:pPr>
    </w:p>
    <w:p w:rsidR="0050703E" w:rsidRDefault="001932F0" w:rsidP="001932F0">
      <w:pPr>
        <w:spacing w:after="0" w:line="240" w:lineRule="auto"/>
        <w:jc w:val="both"/>
        <w:rPr>
          <w:rFonts w:ascii="Verdana" w:hAnsi="Verdana"/>
          <w:sz w:val="24"/>
          <w:szCs w:val="24"/>
        </w:rPr>
      </w:pPr>
      <w:r w:rsidRPr="001932F0">
        <w:rPr>
          <w:rFonts w:ascii="Verdana" w:hAnsi="Verdana"/>
          <w:sz w:val="24"/>
          <w:szCs w:val="24"/>
        </w:rPr>
        <w:t>ST</w:t>
      </w:r>
      <w:r w:rsidR="001727F4">
        <w:rPr>
          <w:rFonts w:ascii="Verdana" w:hAnsi="Verdana"/>
          <w:sz w:val="24"/>
          <w:szCs w:val="24"/>
        </w:rPr>
        <w:t xml:space="preserve"> </w:t>
      </w:r>
      <w:proofErr w:type="spellStart"/>
      <w:r w:rsidRPr="001932F0">
        <w:rPr>
          <w:rFonts w:ascii="Verdana" w:hAnsi="Verdana"/>
          <w:sz w:val="24"/>
          <w:szCs w:val="24"/>
        </w:rPr>
        <w:t>Microelectronics</w:t>
      </w:r>
      <w:proofErr w:type="spellEnd"/>
      <w:r w:rsidRPr="001932F0">
        <w:rPr>
          <w:rFonts w:ascii="Verdana" w:hAnsi="Verdana"/>
          <w:sz w:val="24"/>
          <w:szCs w:val="24"/>
        </w:rPr>
        <w:t xml:space="preserve"> –Tours (37)</w:t>
      </w:r>
    </w:p>
    <w:p w:rsidR="00404A06" w:rsidRPr="000A3AE2" w:rsidRDefault="00404A06" w:rsidP="00404A0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12864" behindDoc="0" locked="0" layoutInCell="1" allowOverlap="1" wp14:anchorId="65830E3F" wp14:editId="6FC67E18">
                <wp:simplePos x="0" y="0"/>
                <wp:positionH relativeFrom="column">
                  <wp:posOffset>-83185</wp:posOffset>
                </wp:positionH>
                <wp:positionV relativeFrom="paragraph">
                  <wp:posOffset>164465</wp:posOffset>
                </wp:positionV>
                <wp:extent cx="6619875" cy="0"/>
                <wp:effectExtent l="0" t="0" r="9525" b="19050"/>
                <wp:wrapNone/>
                <wp:docPr id="357" name="Connecteur droit 357"/>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57"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" strokecolor="#4579b8 [3044]"/>
            </w:pict>
          </mc:Fallback>
        </mc:AlternateContent>
      </w:r>
    </w:p>
    <w:p w:rsidR="0050703E" w:rsidRDefault="0050703E"/>
    <w:p w:rsidR="001932F0" w:rsidRPr="001932F0" w:rsidRDefault="001932F0" w:rsidP="001932F0">
      <w:pPr>
        <w:spacing w:after="0" w:line="240" w:lineRule="auto"/>
        <w:jc w:val="both"/>
        <w:rPr>
          <w:rFonts w:ascii="Verdana" w:hAnsi="Verdana"/>
          <w:sz w:val="24"/>
          <w:szCs w:val="24"/>
        </w:rPr>
      </w:pPr>
      <w:r w:rsidRPr="001932F0">
        <w:rPr>
          <w:rFonts w:ascii="Verdana" w:hAnsi="Verdana"/>
          <w:sz w:val="24"/>
          <w:szCs w:val="24"/>
        </w:rPr>
        <w:t>La finalité de ce projet est de développer un prototype (véhicule test) de micro</w:t>
      </w:r>
      <w:r>
        <w:rPr>
          <w:rFonts w:ascii="Verdana" w:hAnsi="Verdana"/>
          <w:sz w:val="24"/>
          <w:szCs w:val="24"/>
        </w:rPr>
        <w:t>-</w:t>
      </w:r>
      <w:r w:rsidRPr="001932F0">
        <w:rPr>
          <w:rFonts w:ascii="Verdana" w:hAnsi="Verdana"/>
          <w:sz w:val="24"/>
          <w:szCs w:val="24"/>
        </w:rPr>
        <w:t>générateur</w:t>
      </w:r>
      <w:r>
        <w:rPr>
          <w:rFonts w:ascii="Verdana" w:hAnsi="Verdana"/>
          <w:sz w:val="24"/>
          <w:szCs w:val="24"/>
        </w:rPr>
        <w:t xml:space="preserve"> </w:t>
      </w:r>
      <w:r w:rsidRPr="001932F0">
        <w:rPr>
          <w:rFonts w:ascii="Verdana" w:hAnsi="Verdana"/>
          <w:sz w:val="24"/>
          <w:szCs w:val="24"/>
        </w:rPr>
        <w:t>thermoélectrique basé sur des couches minces de nouveaux matériaux en</w:t>
      </w:r>
      <w:r>
        <w:rPr>
          <w:rFonts w:ascii="Verdana" w:hAnsi="Verdana"/>
          <w:sz w:val="24"/>
          <w:szCs w:val="24"/>
        </w:rPr>
        <w:t xml:space="preserve"> </w:t>
      </w:r>
      <w:r w:rsidRPr="001932F0">
        <w:rPr>
          <w:rFonts w:ascii="Verdana" w:hAnsi="Verdana"/>
          <w:sz w:val="24"/>
          <w:szCs w:val="24"/>
        </w:rPr>
        <w:t>adéquation avec les normes environnementales. Ce nouveau type de micro</w:t>
      </w:r>
      <w:r>
        <w:rPr>
          <w:rFonts w:ascii="Verdana" w:hAnsi="Verdana"/>
          <w:sz w:val="24"/>
          <w:szCs w:val="24"/>
        </w:rPr>
        <w:t>-</w:t>
      </w:r>
      <w:r w:rsidRPr="001932F0">
        <w:rPr>
          <w:rFonts w:ascii="Verdana" w:hAnsi="Verdana"/>
          <w:sz w:val="24"/>
          <w:szCs w:val="24"/>
        </w:rPr>
        <w:t>générateur</w:t>
      </w:r>
      <w:r>
        <w:rPr>
          <w:rFonts w:ascii="Verdana" w:hAnsi="Verdana"/>
          <w:sz w:val="24"/>
          <w:szCs w:val="24"/>
        </w:rPr>
        <w:t xml:space="preserve"> </w:t>
      </w:r>
      <w:r w:rsidRPr="001932F0">
        <w:rPr>
          <w:rFonts w:ascii="Verdana" w:hAnsi="Verdana"/>
          <w:sz w:val="24"/>
          <w:szCs w:val="24"/>
        </w:rPr>
        <w:t>n'est pas aujourd'hui commercialement disponible, car les composants thermoélectriques</w:t>
      </w:r>
      <w:r>
        <w:rPr>
          <w:rFonts w:ascii="Verdana" w:hAnsi="Verdana"/>
          <w:sz w:val="24"/>
          <w:szCs w:val="24"/>
        </w:rPr>
        <w:t xml:space="preserve"> </w:t>
      </w:r>
      <w:r w:rsidRPr="001932F0">
        <w:rPr>
          <w:rFonts w:ascii="Verdana" w:hAnsi="Verdana"/>
          <w:sz w:val="24"/>
          <w:szCs w:val="24"/>
        </w:rPr>
        <w:t>actuels font appel à une famille de composés contenant des éléments toxiques (tellure,</w:t>
      </w:r>
      <w:r>
        <w:rPr>
          <w:rFonts w:ascii="Verdana" w:hAnsi="Verdana"/>
          <w:sz w:val="24"/>
          <w:szCs w:val="24"/>
        </w:rPr>
        <w:t xml:space="preserve"> </w:t>
      </w:r>
      <w:r w:rsidRPr="001932F0">
        <w:rPr>
          <w:rFonts w:ascii="Verdana" w:hAnsi="Verdana"/>
          <w:sz w:val="24"/>
          <w:szCs w:val="24"/>
        </w:rPr>
        <w:t>plomb, bismuth). Or, le marché des systèmes basés sur la récupération d'énergie est en</w:t>
      </w:r>
      <w:r>
        <w:rPr>
          <w:rFonts w:ascii="Verdana" w:hAnsi="Verdana"/>
          <w:sz w:val="24"/>
          <w:szCs w:val="24"/>
        </w:rPr>
        <w:t xml:space="preserve"> </w:t>
      </w:r>
      <w:r w:rsidRPr="001932F0">
        <w:rPr>
          <w:rFonts w:ascii="Verdana" w:hAnsi="Verdana"/>
          <w:sz w:val="24"/>
          <w:szCs w:val="24"/>
        </w:rPr>
        <w:t>pleine expansion, avec justement l'utilisation de composants thermoélectriques. Ces</w:t>
      </w:r>
      <w:r>
        <w:rPr>
          <w:rFonts w:ascii="Verdana" w:hAnsi="Verdana"/>
          <w:sz w:val="24"/>
          <w:szCs w:val="24"/>
        </w:rPr>
        <w:t xml:space="preserve"> </w:t>
      </w:r>
      <w:r w:rsidRPr="001932F0">
        <w:rPr>
          <w:rFonts w:ascii="Verdana" w:hAnsi="Verdana"/>
          <w:sz w:val="24"/>
          <w:szCs w:val="24"/>
        </w:rPr>
        <w:t>composants devraient donc trouver une place de choix dans de nombreuses applications</w:t>
      </w:r>
      <w:r>
        <w:rPr>
          <w:rFonts w:ascii="Verdana" w:hAnsi="Verdana"/>
          <w:sz w:val="24"/>
          <w:szCs w:val="24"/>
        </w:rPr>
        <w:t xml:space="preserve"> </w:t>
      </w:r>
      <w:r w:rsidRPr="001932F0">
        <w:rPr>
          <w:rFonts w:ascii="Verdana" w:hAnsi="Verdana"/>
          <w:sz w:val="24"/>
          <w:szCs w:val="24"/>
        </w:rPr>
        <w:t>telles que l'électronique nomade, les capteurs autonomes et, en particulier, les systèmes</w:t>
      </w:r>
      <w:r>
        <w:rPr>
          <w:rFonts w:ascii="Verdana" w:hAnsi="Verdana"/>
          <w:sz w:val="24"/>
          <w:szCs w:val="24"/>
        </w:rPr>
        <w:t xml:space="preserve"> </w:t>
      </w:r>
      <w:r w:rsidRPr="001932F0">
        <w:rPr>
          <w:rFonts w:ascii="Verdana" w:hAnsi="Verdana"/>
          <w:sz w:val="24"/>
          <w:szCs w:val="24"/>
        </w:rPr>
        <w:t>d'alimentation des micro-batteries. Ce projet a l'ambition de mener au transfert direct de technologie pour la</w:t>
      </w:r>
      <w:r>
        <w:rPr>
          <w:rFonts w:ascii="Verdana" w:hAnsi="Verdana"/>
          <w:sz w:val="24"/>
          <w:szCs w:val="24"/>
        </w:rPr>
        <w:t xml:space="preserve"> </w:t>
      </w:r>
      <w:r w:rsidRPr="001932F0">
        <w:rPr>
          <w:rFonts w:ascii="Verdana" w:hAnsi="Verdana"/>
          <w:sz w:val="24"/>
          <w:szCs w:val="24"/>
        </w:rPr>
        <w:t>production de masse de composants thermoélectriques de nouvelle génération.</w:t>
      </w:r>
    </w:p>
    <w:p w:rsidR="00404A06" w:rsidRDefault="00404A06">
      <w:r>
        <w:br w:type="page"/>
      </w:r>
    </w:p>
    <w:p w:rsidR="003E22CE" w:rsidRDefault="0050703E" w:rsidP="003E22CE">
      <w:r w:rsidRPr="0050703E">
        <w:rPr>
          <w:noProof/>
          <w:lang w:eastAsia="fr-FR"/>
        </w:rPr>
        <w:lastRenderedPageBreak/>
        <w:drawing>
          <wp:anchor distT="0" distB="0" distL="114300" distR="114300" simplePos="0" relativeHeight="252587008" behindDoc="0" locked="0" layoutInCell="1" allowOverlap="1" wp14:anchorId="45D23179" wp14:editId="2BC0D65C">
            <wp:simplePos x="0" y="0"/>
            <wp:positionH relativeFrom="column">
              <wp:posOffset>-111760</wp:posOffset>
            </wp:positionH>
            <wp:positionV relativeFrom="paragraph">
              <wp:posOffset>-393700</wp:posOffset>
            </wp:positionV>
            <wp:extent cx="1257300" cy="1119505"/>
            <wp:effectExtent l="0" t="0" r="0" b="4445"/>
            <wp:wrapNone/>
            <wp:docPr id="331" name="Image 331"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03E">
        <w:rPr>
          <w:noProof/>
          <w:lang w:eastAsia="fr-FR"/>
        </w:rPr>
        <mc:AlternateContent>
          <mc:Choice Requires="wps">
            <w:drawing>
              <wp:anchor distT="0" distB="0" distL="114300" distR="114300" simplePos="0" relativeHeight="252585984" behindDoc="0" locked="0" layoutInCell="1" allowOverlap="1" wp14:anchorId="6BD38380" wp14:editId="2C68A6C2">
                <wp:simplePos x="0" y="0"/>
                <wp:positionH relativeFrom="column">
                  <wp:posOffset>-245110</wp:posOffset>
                </wp:positionH>
                <wp:positionV relativeFrom="paragraph">
                  <wp:posOffset>78740</wp:posOffset>
                </wp:positionV>
                <wp:extent cx="6991350" cy="333375"/>
                <wp:effectExtent l="0" t="0" r="19050" b="28575"/>
                <wp:wrapNone/>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50703E">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4" style="position:absolute;margin-left:-19.3pt;margin-top:6.2pt;width:550.5pt;height:26.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" fillcolor="#e5b8b7 [1301]" strokecolor="#f2dbdb [661]">
                <v:stroke joinstyle="miter"/>
                <v:textbox>
                  <w:txbxContent>
                    <w:p w:rsidR="00806FE5" w:rsidRDefault="00806FE5" w:rsidP="0050703E">
                      <w:pPr>
                        <w:spacing w:after="0"/>
                        <w:jc w:val="right"/>
                      </w:pPr>
                      <w:r>
                        <w:rPr>
                          <w:rFonts w:ascii="Verdana" w:hAnsi="Verdana"/>
                          <w:b/>
                          <w:i/>
                        </w:rPr>
                        <w:t>Santé – Biologie – Chimie du Vivant</w:t>
                      </w:r>
                    </w:p>
                  </w:txbxContent>
                </v:textbox>
              </v:roundrect>
            </w:pict>
          </mc:Fallback>
        </mc:AlternateContent>
      </w:r>
    </w:p>
    <w:p w:rsidR="003E22CE" w:rsidRPr="000A3AE2" w:rsidRDefault="00810530" w:rsidP="003E22CE">
      <w:pPr>
        <w:ind w:left="-284"/>
        <w:jc w:val="center"/>
        <w:rPr>
          <w:rFonts w:ascii="Verdana" w:hAnsi="Verdana"/>
          <w:sz w:val="24"/>
          <w:szCs w:val="24"/>
        </w:rPr>
      </w:pPr>
      <w:r>
        <w:rPr>
          <w:noProof/>
          <w:lang w:eastAsia="fr-FR"/>
        </w:rPr>
        <mc:AlternateContent>
          <mc:Choice Requires="wps">
            <w:drawing>
              <wp:anchor distT="0" distB="0" distL="114300" distR="114300" simplePos="0" relativeHeight="252846080" behindDoc="1" locked="0" layoutInCell="1" allowOverlap="1" wp14:anchorId="5872E5D1" wp14:editId="4AE7703F">
                <wp:simplePos x="0" y="0"/>
                <wp:positionH relativeFrom="column">
                  <wp:posOffset>-245110</wp:posOffset>
                </wp:positionH>
                <wp:positionV relativeFrom="paragraph">
                  <wp:posOffset>98425</wp:posOffset>
                </wp:positionV>
                <wp:extent cx="6991350" cy="323850"/>
                <wp:effectExtent l="0" t="0" r="19050" b="1905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810530">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288" o:spid="_x0000_s1085" style="position:absolute;left:0;text-align:left;margin-left:-19.3pt;margin-top:7.75pt;width:550.5pt;height:25.5pt;z-index:-2504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" fillcolor="#d8d8d8 [2732]" strokecolor="#d8d8d8 [2732]">
                <v:stroke joinstyle="miter"/>
                <v:textbox>
                  <w:txbxContent>
                    <w:p w:rsidR="00806FE5" w:rsidRPr="000A3AE2" w:rsidRDefault="00806FE5" w:rsidP="00810530">
                      <w:pPr>
                        <w:jc w:val="right"/>
                        <w:rPr>
                          <w:rFonts w:ascii="Verdana" w:hAnsi="Verdana"/>
                          <w:b/>
                          <w:i/>
                          <w:sz w:val="24"/>
                          <w:szCs w:val="24"/>
                        </w:rPr>
                      </w:pPr>
                      <w:r>
                        <w:rPr>
                          <w:rFonts w:ascii="Verdana" w:hAnsi="Verdana"/>
                          <w:b/>
                          <w:i/>
                        </w:rPr>
                        <w:t>Autres</w:t>
                      </w:r>
                    </w:p>
                  </w:txbxContent>
                </v:textbox>
              </v:roundrect>
            </w:pict>
          </mc:Fallback>
        </mc:AlternateContent>
      </w:r>
    </w:p>
    <w:p w:rsidR="00810530" w:rsidRDefault="00810530" w:rsidP="003E22CE">
      <w:pPr>
        <w:ind w:left="-284"/>
        <w:jc w:val="center"/>
        <w:rPr>
          <w:rFonts w:ascii="Verdana" w:hAnsi="Verdana"/>
          <w:b/>
          <w:noProof/>
          <w:sz w:val="24"/>
          <w:szCs w:val="24"/>
          <w:lang w:eastAsia="fr-FR"/>
        </w:rPr>
      </w:pPr>
    </w:p>
    <w:p w:rsidR="003E22CE" w:rsidRDefault="0050703E" w:rsidP="003E22CE">
      <w:pPr>
        <w:ind w:left="-284"/>
        <w:jc w:val="center"/>
        <w:rPr>
          <w:rFonts w:ascii="Verdana" w:hAnsi="Verdana"/>
          <w:b/>
          <w:noProof/>
          <w:sz w:val="24"/>
          <w:szCs w:val="24"/>
          <w:lang w:eastAsia="fr-FR"/>
        </w:rPr>
      </w:pPr>
      <w:r>
        <w:rPr>
          <w:rFonts w:ascii="Verdana" w:hAnsi="Verdana"/>
          <w:b/>
          <w:noProof/>
          <w:sz w:val="24"/>
          <w:szCs w:val="24"/>
          <w:lang w:eastAsia="fr-FR"/>
        </w:rPr>
        <w:t>MICROPULM</w:t>
      </w:r>
    </w:p>
    <w:p w:rsidR="0050703E" w:rsidRDefault="0050703E" w:rsidP="0050703E">
      <w:pPr>
        <w:spacing w:after="0"/>
        <w:ind w:left="-284"/>
        <w:jc w:val="center"/>
        <w:rPr>
          <w:rFonts w:ascii="Verdana" w:hAnsi="Verdana"/>
          <w:i/>
          <w:noProof/>
          <w:sz w:val="24"/>
          <w:szCs w:val="24"/>
          <w:lang w:eastAsia="fr-FR"/>
        </w:rPr>
      </w:pPr>
      <w:r w:rsidRPr="0050703E">
        <w:rPr>
          <w:rFonts w:ascii="Verdana" w:hAnsi="Verdana"/>
          <w:i/>
          <w:noProof/>
          <w:sz w:val="24"/>
          <w:szCs w:val="24"/>
          <w:lang w:eastAsia="fr-FR"/>
        </w:rPr>
        <w:t>Nouveau modèle animal pour évaluer le devenir pulmonaire des biomédicaments inhalés</w:t>
      </w:r>
    </w:p>
    <w:p w:rsidR="003E22CE" w:rsidRDefault="003E22CE" w:rsidP="00BC4229">
      <w:pPr>
        <w:spacing w:after="0"/>
        <w:ind w:left="-284"/>
        <w:jc w:val="both"/>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20704" behindDoc="0" locked="0" layoutInCell="1" allowOverlap="1" wp14:anchorId="50036526" wp14:editId="2D4C3C6C">
                <wp:simplePos x="0" y="0"/>
                <wp:positionH relativeFrom="column">
                  <wp:posOffset>-83185</wp:posOffset>
                </wp:positionH>
                <wp:positionV relativeFrom="paragraph">
                  <wp:posOffset>91440</wp:posOffset>
                </wp:positionV>
                <wp:extent cx="6619875" cy="0"/>
                <wp:effectExtent l="0" t="0" r="9525" b="19050"/>
                <wp:wrapNone/>
                <wp:docPr id="289" name="Connecteur droit 28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89"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" strokecolor="#e5b8b7 [130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C13BED" w:rsidRPr="00C13BED" w:rsidRDefault="00B5050F" w:rsidP="00BC4229">
      <w:pPr>
        <w:pStyle w:val="Paragraphedeliste"/>
        <w:spacing w:after="0" w:line="240" w:lineRule="atLeast"/>
        <w:ind w:left="0"/>
        <w:jc w:val="both"/>
        <w:rPr>
          <w:rFonts w:ascii="Verdana" w:hAnsi="Verdana"/>
          <w:sz w:val="24"/>
          <w:szCs w:val="24"/>
        </w:rPr>
      </w:pPr>
      <w:r>
        <w:rPr>
          <w:rFonts w:ascii="Verdana" w:hAnsi="Verdana"/>
          <w:sz w:val="24"/>
          <w:szCs w:val="24"/>
        </w:rPr>
        <w:t xml:space="preserve">Nathalie </w:t>
      </w:r>
      <w:r w:rsidR="00810530">
        <w:rPr>
          <w:rFonts w:ascii="Verdana" w:hAnsi="Verdana"/>
          <w:sz w:val="24"/>
          <w:szCs w:val="24"/>
        </w:rPr>
        <w:t>HEUZÉ-VOURC’H</w:t>
      </w:r>
    </w:p>
    <w:p w:rsidR="00B5050F" w:rsidRPr="00B3041A" w:rsidRDefault="00B5050F" w:rsidP="00B5050F">
      <w:pPr>
        <w:spacing w:after="0" w:line="240" w:lineRule="auto"/>
        <w:jc w:val="both"/>
        <w:rPr>
          <w:rFonts w:ascii="Verdana" w:eastAsiaTheme="minorEastAsia" w:hAnsi="Verdana" w:cs="Arial"/>
          <w:sz w:val="24"/>
          <w:szCs w:val="24"/>
          <w:lang w:eastAsia="fr-FR"/>
        </w:rPr>
      </w:pPr>
      <w:bookmarkStart w:id="3" w:name="Nom_Partenaire"/>
      <w:bookmarkEnd w:id="3"/>
      <w:r w:rsidRPr="00B3041A">
        <w:rPr>
          <w:rFonts w:ascii="Verdana" w:eastAsiaTheme="minorEastAsia" w:hAnsi="Verdana" w:cs="Arial"/>
          <w:sz w:val="24"/>
          <w:szCs w:val="24"/>
          <w:lang w:eastAsia="fr-FR"/>
        </w:rPr>
        <w:t>Centre D’Etude des Pathologies Respiratoires (CEPR - Université François Rabelais de Tours – INSERM)</w:t>
      </w:r>
    </w:p>
    <w:p w:rsidR="00200F0A" w:rsidRPr="000A3AE2" w:rsidRDefault="00200F0A"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B5050F" w:rsidP="00BC4229">
      <w:pPr>
        <w:pStyle w:val="Paragraphedeliste"/>
        <w:spacing w:after="0" w:line="240" w:lineRule="auto"/>
        <w:ind w:left="0"/>
        <w:jc w:val="both"/>
        <w:rPr>
          <w:rFonts w:ascii="Verdana" w:hAnsi="Verdana"/>
          <w:sz w:val="24"/>
          <w:szCs w:val="24"/>
        </w:rPr>
      </w:pPr>
      <w:r>
        <w:rPr>
          <w:rFonts w:ascii="Verdana" w:hAnsi="Verdana"/>
          <w:sz w:val="24"/>
          <w:szCs w:val="24"/>
        </w:rPr>
        <w:t>3 ans – subvention Région 20</w:t>
      </w:r>
      <w:r w:rsidR="00B3041A">
        <w:rPr>
          <w:rFonts w:ascii="Verdana" w:hAnsi="Verdana"/>
          <w:sz w:val="24"/>
          <w:szCs w:val="24"/>
        </w:rPr>
        <w:t>0 k€ (coût total du projet : 332</w:t>
      </w:r>
      <w:r>
        <w:rPr>
          <w:rFonts w:ascii="Verdana" w:hAnsi="Verdana"/>
          <w:sz w:val="24"/>
          <w:szCs w:val="24"/>
        </w:rPr>
        <w:t xml:space="preserve"> k€)</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BC4229">
      <w:pPr>
        <w:pStyle w:val="Paragraphedeliste"/>
        <w:spacing w:after="0" w:line="240" w:lineRule="auto"/>
        <w:ind w:left="709"/>
        <w:jc w:val="both"/>
        <w:rPr>
          <w:rFonts w:ascii="Verdana" w:hAnsi="Verdana"/>
          <w:sz w:val="24"/>
          <w:szCs w:val="24"/>
        </w:rPr>
      </w:pPr>
    </w:p>
    <w:p w:rsidR="00B5050F" w:rsidRPr="002D78BA" w:rsidRDefault="00B5050F" w:rsidP="00B5050F">
      <w:pPr>
        <w:spacing w:after="0" w:line="240" w:lineRule="auto"/>
        <w:jc w:val="both"/>
        <w:rPr>
          <w:rFonts w:ascii="Verdana" w:eastAsiaTheme="minorEastAsia" w:hAnsi="Verdana" w:cs="Arial"/>
          <w:sz w:val="24"/>
          <w:szCs w:val="24"/>
          <w:lang w:eastAsia="fr-FR"/>
        </w:rPr>
      </w:pPr>
      <w:r w:rsidRPr="002D78BA">
        <w:rPr>
          <w:rFonts w:ascii="Verdana" w:eastAsiaTheme="minorEastAsia" w:hAnsi="Verdana" w:cs="Arial"/>
          <w:sz w:val="24"/>
          <w:szCs w:val="24"/>
          <w:lang w:eastAsia="fr-FR"/>
        </w:rPr>
        <w:t>PST Animalerie (PST – Université François Rabelais de Tours)</w:t>
      </w:r>
    </w:p>
    <w:p w:rsidR="00200F0A"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BC4229">
      <w:pPr>
        <w:pStyle w:val="Paragraphedeliste"/>
        <w:spacing w:after="0" w:line="240" w:lineRule="auto"/>
        <w:ind w:left="709"/>
        <w:jc w:val="both"/>
        <w:rPr>
          <w:rFonts w:ascii="Verdana" w:hAnsi="Verdana"/>
          <w:sz w:val="24"/>
          <w:szCs w:val="24"/>
        </w:rPr>
      </w:pPr>
    </w:p>
    <w:p w:rsidR="00B5050F" w:rsidRPr="00B3041A" w:rsidRDefault="00B5050F" w:rsidP="00B5050F">
      <w:pPr>
        <w:spacing w:after="0" w:line="240" w:lineRule="auto"/>
        <w:jc w:val="both"/>
        <w:rPr>
          <w:rFonts w:ascii="Verdana" w:eastAsiaTheme="minorEastAsia" w:hAnsi="Verdana" w:cs="Arial"/>
          <w:sz w:val="24"/>
          <w:szCs w:val="24"/>
          <w:lang w:eastAsia="fr-FR"/>
        </w:rPr>
      </w:pPr>
      <w:proofErr w:type="spellStart"/>
      <w:r w:rsidRPr="00B3041A">
        <w:rPr>
          <w:rFonts w:ascii="Verdana" w:eastAsiaTheme="minorEastAsia" w:hAnsi="Verdana" w:cs="Arial"/>
          <w:sz w:val="24"/>
          <w:szCs w:val="24"/>
          <w:lang w:eastAsia="fr-FR"/>
        </w:rPr>
        <w:t>Cynbiose</w:t>
      </w:r>
      <w:proofErr w:type="spellEnd"/>
      <w:r w:rsidRPr="00B3041A">
        <w:rPr>
          <w:rFonts w:ascii="Verdana" w:eastAsiaTheme="minorEastAsia" w:hAnsi="Verdana" w:cs="Arial"/>
          <w:sz w:val="24"/>
          <w:szCs w:val="24"/>
          <w:lang w:eastAsia="fr-FR"/>
        </w:rPr>
        <w:t xml:space="preserve"> (69)</w:t>
      </w:r>
    </w:p>
    <w:p w:rsidR="003E22CE" w:rsidRPr="000A3AE2" w:rsidRDefault="003E22CE" w:rsidP="003E22CE">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21728" behindDoc="0" locked="0" layoutInCell="1" allowOverlap="1" wp14:anchorId="4256B669" wp14:editId="13A0BA5B">
                <wp:simplePos x="0" y="0"/>
                <wp:positionH relativeFrom="column">
                  <wp:posOffset>-83185</wp:posOffset>
                </wp:positionH>
                <wp:positionV relativeFrom="paragraph">
                  <wp:posOffset>164465</wp:posOffset>
                </wp:positionV>
                <wp:extent cx="6619875" cy="0"/>
                <wp:effectExtent l="0" t="0" r="9525" b="19050"/>
                <wp:wrapNone/>
                <wp:docPr id="290" name="Connecteur droit 29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0"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ConDmq6wEAAEQEAAAOAAAAAAAAAAAAAAAAAC4CAABkcnMvZTJvRG9j&#10;LnhtbFBLAQItABQABgAIAAAAIQDngiAa3wAAAAoBAAAPAAAAAAAAAAAAAAAAAEUEAABkcnMvZG93&#10;bnJldi54bWxQSwUGAAAAAAQABADzAAAAUQUAAAAA&#10;" strokecolor="#e5b8b7 [1301]"/>
            </w:pict>
          </mc:Fallback>
        </mc:AlternateContent>
      </w:r>
    </w:p>
    <w:p w:rsidR="003E22CE" w:rsidRPr="00692BDF" w:rsidRDefault="00B5050F" w:rsidP="00692BDF">
      <w:pPr>
        <w:spacing w:after="0" w:line="240" w:lineRule="auto"/>
        <w:jc w:val="both"/>
        <w:rPr>
          <w:rFonts w:ascii="Verdana" w:hAnsi="Verdana"/>
          <w:sz w:val="24"/>
          <w:szCs w:val="24"/>
        </w:rPr>
      </w:pPr>
      <w:r w:rsidRPr="00B3041A">
        <w:rPr>
          <w:rFonts w:ascii="Verdana" w:eastAsiaTheme="minorEastAsia" w:hAnsi="Verdana" w:cs="Arial"/>
          <w:sz w:val="24"/>
          <w:szCs w:val="24"/>
          <w:lang w:eastAsia="fr-FR"/>
        </w:rPr>
        <w:t xml:space="preserve">Les pathologies respiratoires aigües (infections) et chroniques (fibrose, asthme…) représentent un enjeu de santé publique compte tenu de leur incidence, de leur mortalité et de l'absence de médicaments efficaces pour les traiter. Les </w:t>
      </w:r>
      <w:proofErr w:type="spellStart"/>
      <w:r w:rsidRPr="00B3041A">
        <w:rPr>
          <w:rFonts w:ascii="Verdana" w:eastAsiaTheme="minorEastAsia" w:hAnsi="Verdana" w:cs="Arial"/>
          <w:sz w:val="24"/>
          <w:szCs w:val="24"/>
          <w:lang w:eastAsia="fr-FR"/>
        </w:rPr>
        <w:t>biomédicaments</w:t>
      </w:r>
      <w:proofErr w:type="spellEnd"/>
      <w:r w:rsidRPr="00B3041A">
        <w:rPr>
          <w:rFonts w:ascii="Verdana" w:eastAsiaTheme="minorEastAsia" w:hAnsi="Verdana" w:cs="Arial"/>
          <w:sz w:val="24"/>
          <w:szCs w:val="24"/>
          <w:lang w:eastAsia="fr-FR"/>
        </w:rPr>
        <w:t xml:space="preserve">, notamment les anticorps thérapeutiques, occupent aujourd'hui une place majeure dans l'arsenal thérapeutique des maladies inflammatoires, auto-immunes et des cancers. En santé respiratoire, plusieurs </w:t>
      </w:r>
      <w:proofErr w:type="spellStart"/>
      <w:r w:rsidRPr="00B3041A">
        <w:rPr>
          <w:rFonts w:ascii="Verdana" w:eastAsiaTheme="minorEastAsia" w:hAnsi="Verdana" w:cs="Arial"/>
          <w:sz w:val="24"/>
          <w:szCs w:val="24"/>
          <w:lang w:eastAsia="fr-FR"/>
        </w:rPr>
        <w:t>biomédicaments</w:t>
      </w:r>
      <w:proofErr w:type="spellEnd"/>
      <w:r w:rsidRPr="00B3041A">
        <w:rPr>
          <w:rFonts w:ascii="Verdana" w:eastAsiaTheme="minorEastAsia" w:hAnsi="Verdana" w:cs="Arial"/>
          <w:sz w:val="24"/>
          <w:szCs w:val="24"/>
          <w:lang w:eastAsia="fr-FR"/>
        </w:rPr>
        <w:t xml:space="preserve"> ont déjà une autorisation de mise sur le marché et de nombreux autres sont en phase  de développement clinique. Généralement, les </w:t>
      </w:r>
      <w:proofErr w:type="spellStart"/>
      <w:r w:rsidRPr="00B3041A">
        <w:rPr>
          <w:rFonts w:ascii="Verdana" w:eastAsiaTheme="minorEastAsia" w:hAnsi="Verdana" w:cs="Arial"/>
          <w:sz w:val="24"/>
          <w:szCs w:val="24"/>
          <w:lang w:eastAsia="fr-FR"/>
        </w:rPr>
        <w:t>biomédicaments</w:t>
      </w:r>
      <w:proofErr w:type="spellEnd"/>
      <w:r w:rsidRPr="00B3041A">
        <w:rPr>
          <w:rFonts w:ascii="Verdana" w:eastAsiaTheme="minorEastAsia" w:hAnsi="Verdana" w:cs="Arial"/>
          <w:sz w:val="24"/>
          <w:szCs w:val="24"/>
          <w:lang w:eastAsia="fr-FR"/>
        </w:rPr>
        <w:t xml:space="preserve"> sont administrés par voie systémique. Mais pour cibler le poumon,  cette voie d'administration n'est pas optimale, car ces macromolécules (&gt;30 KDa) ne diffusent pas passivement au travers des barrières biologiques et sont retrouvés en faible quantité dans le poumon après une injection intraveineuse. Une voie d'administration alternative serait l'inhalation. Elle permet d'administrer directement dans le poumon des </w:t>
      </w:r>
      <w:proofErr w:type="spellStart"/>
      <w:r w:rsidRPr="00B3041A">
        <w:rPr>
          <w:rFonts w:ascii="Verdana" w:eastAsiaTheme="minorEastAsia" w:hAnsi="Verdana" w:cs="Arial"/>
          <w:sz w:val="24"/>
          <w:szCs w:val="24"/>
          <w:lang w:eastAsia="fr-FR"/>
        </w:rPr>
        <w:t>biomédicaments</w:t>
      </w:r>
      <w:proofErr w:type="spellEnd"/>
      <w:r w:rsidRPr="00B3041A">
        <w:rPr>
          <w:rFonts w:ascii="Verdana" w:eastAsiaTheme="minorEastAsia" w:hAnsi="Verdana" w:cs="Arial"/>
          <w:sz w:val="24"/>
          <w:szCs w:val="24"/>
          <w:lang w:eastAsia="fr-FR"/>
        </w:rPr>
        <w:t xml:space="preserve"> à visée respiratoire, sous la forme d'un aérosol.  Les travaux réalisés ces dernières années montrent que les </w:t>
      </w:r>
      <w:proofErr w:type="spellStart"/>
      <w:r w:rsidRPr="00B3041A">
        <w:rPr>
          <w:rFonts w:ascii="Verdana" w:eastAsiaTheme="minorEastAsia" w:hAnsi="Verdana" w:cs="Arial"/>
          <w:sz w:val="24"/>
          <w:szCs w:val="24"/>
          <w:lang w:eastAsia="fr-FR"/>
        </w:rPr>
        <w:t>biomédicaments</w:t>
      </w:r>
      <w:proofErr w:type="spellEnd"/>
      <w:r w:rsidRPr="00B3041A">
        <w:rPr>
          <w:rFonts w:ascii="Verdana" w:eastAsiaTheme="minorEastAsia" w:hAnsi="Verdana" w:cs="Arial"/>
          <w:sz w:val="24"/>
          <w:szCs w:val="24"/>
          <w:lang w:eastAsia="fr-FR"/>
        </w:rPr>
        <w:t xml:space="preserve"> </w:t>
      </w:r>
      <w:proofErr w:type="spellStart"/>
      <w:r w:rsidRPr="00B3041A">
        <w:rPr>
          <w:rFonts w:ascii="Verdana" w:eastAsiaTheme="minorEastAsia" w:hAnsi="Verdana" w:cs="Arial"/>
          <w:sz w:val="24"/>
          <w:szCs w:val="24"/>
          <w:lang w:eastAsia="fr-FR"/>
        </w:rPr>
        <w:t>aérosolisés</w:t>
      </w:r>
      <w:proofErr w:type="spellEnd"/>
      <w:r w:rsidRPr="00B3041A">
        <w:rPr>
          <w:rFonts w:ascii="Verdana" w:eastAsiaTheme="minorEastAsia" w:hAnsi="Verdana" w:cs="Arial"/>
          <w:sz w:val="24"/>
          <w:szCs w:val="24"/>
          <w:lang w:eastAsia="fr-FR"/>
        </w:rPr>
        <w:t xml:space="preserve"> sont efficaces et passent peu dans la circulation systémique, limitant l'exposition au reste de l'organisme. Cependant, leur devenir au sein du tissu pulmonaire après inhalation reste méconnu. Le projet vise donc à établir une nouvelle méthodologie pour permettre d'étudier le comportement des </w:t>
      </w:r>
      <w:proofErr w:type="spellStart"/>
      <w:r w:rsidRPr="00B3041A">
        <w:rPr>
          <w:rFonts w:ascii="Verdana" w:eastAsiaTheme="minorEastAsia" w:hAnsi="Verdana" w:cs="Arial"/>
          <w:sz w:val="24"/>
          <w:szCs w:val="24"/>
          <w:lang w:eastAsia="fr-FR"/>
        </w:rPr>
        <w:t>biomédicaments</w:t>
      </w:r>
      <w:proofErr w:type="spellEnd"/>
      <w:r w:rsidRPr="00B3041A">
        <w:rPr>
          <w:rFonts w:ascii="Verdana" w:eastAsiaTheme="minorEastAsia" w:hAnsi="Verdana" w:cs="Arial"/>
          <w:sz w:val="24"/>
          <w:szCs w:val="24"/>
          <w:lang w:eastAsia="fr-FR"/>
        </w:rPr>
        <w:t xml:space="preserve"> inhalés après leur dépôt pulmonaire. </w:t>
      </w:r>
    </w:p>
    <w:p w:rsidR="003E22CE" w:rsidRDefault="003E22CE" w:rsidP="003E22CE">
      <w:r>
        <w:br w:type="page"/>
      </w:r>
    </w:p>
    <w:p w:rsidR="003E22CE" w:rsidRDefault="0050703E" w:rsidP="003E22CE">
      <w:r w:rsidRPr="0050703E">
        <w:rPr>
          <w:noProof/>
          <w:lang w:eastAsia="fr-FR"/>
        </w:rPr>
        <w:lastRenderedPageBreak/>
        <w:drawing>
          <wp:anchor distT="0" distB="0" distL="114300" distR="114300" simplePos="0" relativeHeight="252590080" behindDoc="0" locked="0" layoutInCell="1" allowOverlap="1" wp14:anchorId="4F3FA00F" wp14:editId="56EC3C49">
            <wp:simplePos x="0" y="0"/>
            <wp:positionH relativeFrom="column">
              <wp:posOffset>-92710</wp:posOffset>
            </wp:positionH>
            <wp:positionV relativeFrom="paragraph">
              <wp:posOffset>-355600</wp:posOffset>
            </wp:positionV>
            <wp:extent cx="1257300" cy="1119505"/>
            <wp:effectExtent l="0" t="0" r="0" b="4445"/>
            <wp:wrapNone/>
            <wp:docPr id="340" name="Image 340"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03E">
        <w:rPr>
          <w:noProof/>
          <w:lang w:eastAsia="fr-FR"/>
        </w:rPr>
        <mc:AlternateContent>
          <mc:Choice Requires="wps">
            <w:drawing>
              <wp:anchor distT="0" distB="0" distL="114300" distR="114300" simplePos="0" relativeHeight="252589056" behindDoc="0" locked="0" layoutInCell="1" allowOverlap="1" wp14:anchorId="6D58A7E1" wp14:editId="7D2D55C0">
                <wp:simplePos x="0" y="0"/>
                <wp:positionH relativeFrom="column">
                  <wp:posOffset>-226060</wp:posOffset>
                </wp:positionH>
                <wp:positionV relativeFrom="paragraph">
                  <wp:posOffset>116840</wp:posOffset>
                </wp:positionV>
                <wp:extent cx="6991350" cy="333375"/>
                <wp:effectExtent l="0" t="0" r="19050" b="28575"/>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50703E">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6" style="position:absolute;margin-left:-17.8pt;margin-top:9.2pt;width:550.5pt;height:26.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" fillcolor="#e5b8b7 [1301]" strokecolor="#f2dbdb [661]">
                <v:stroke joinstyle="miter"/>
                <v:textbox>
                  <w:txbxContent>
                    <w:p w:rsidR="00806FE5" w:rsidRDefault="00806FE5" w:rsidP="0050703E">
                      <w:pPr>
                        <w:spacing w:after="0"/>
                        <w:jc w:val="right"/>
                      </w:pPr>
                      <w:r>
                        <w:rPr>
                          <w:rFonts w:ascii="Verdana" w:hAnsi="Verdana"/>
                          <w:b/>
                          <w:i/>
                        </w:rPr>
                        <w:t>Santé – Biologie – Chimie du Vivant</w:t>
                      </w:r>
                    </w:p>
                  </w:txbxContent>
                </v:textbox>
              </v:roundrect>
            </w:pict>
          </mc:Fallback>
        </mc:AlternateContent>
      </w:r>
    </w:p>
    <w:p w:rsidR="003E22CE" w:rsidRPr="000A3AE2" w:rsidRDefault="003E22CE" w:rsidP="003E22CE">
      <w:pPr>
        <w:ind w:left="-284"/>
        <w:jc w:val="center"/>
        <w:rPr>
          <w:rFonts w:ascii="Verdana" w:hAnsi="Verdana"/>
          <w:sz w:val="24"/>
          <w:szCs w:val="24"/>
        </w:rPr>
      </w:pPr>
    </w:p>
    <w:p w:rsidR="003E22CE" w:rsidRDefault="0050703E" w:rsidP="0050703E">
      <w:pPr>
        <w:ind w:left="-284"/>
        <w:jc w:val="center"/>
        <w:rPr>
          <w:rFonts w:ascii="Verdana" w:hAnsi="Verdana"/>
          <w:b/>
          <w:noProof/>
          <w:sz w:val="24"/>
          <w:szCs w:val="24"/>
          <w:lang w:eastAsia="fr-FR"/>
        </w:rPr>
      </w:pPr>
      <w:r>
        <w:rPr>
          <w:rFonts w:ascii="Verdana" w:hAnsi="Verdana"/>
          <w:b/>
          <w:noProof/>
          <w:sz w:val="24"/>
          <w:szCs w:val="24"/>
          <w:lang w:eastAsia="fr-FR"/>
        </w:rPr>
        <w:t>MIR-TANGo</w:t>
      </w:r>
    </w:p>
    <w:p w:rsidR="0050703E" w:rsidRDefault="0050703E" w:rsidP="0050703E">
      <w:pPr>
        <w:spacing w:after="0"/>
        <w:jc w:val="center"/>
        <w:rPr>
          <w:rFonts w:ascii="Verdana" w:hAnsi="Verdana"/>
          <w:i/>
          <w:noProof/>
          <w:sz w:val="24"/>
          <w:szCs w:val="24"/>
          <w:lang w:eastAsia="fr-FR"/>
        </w:rPr>
      </w:pPr>
      <w:r w:rsidRPr="0050703E">
        <w:rPr>
          <w:rFonts w:ascii="Verdana" w:hAnsi="Verdana"/>
          <w:i/>
          <w:noProof/>
          <w:sz w:val="24"/>
          <w:szCs w:val="24"/>
          <w:lang w:eastAsia="fr-FR"/>
        </w:rPr>
        <w:t>MicorARNs ciblés pour normaliser l'angiogenèse tumorale et améliorer les traitements anticancer</w:t>
      </w:r>
    </w:p>
    <w:p w:rsidR="003E22CE" w:rsidRDefault="003E22CE" w:rsidP="003E22CE">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24800" behindDoc="0" locked="0" layoutInCell="1" allowOverlap="1" wp14:anchorId="688BDC59" wp14:editId="589128FC">
                <wp:simplePos x="0" y="0"/>
                <wp:positionH relativeFrom="column">
                  <wp:posOffset>-83185</wp:posOffset>
                </wp:positionH>
                <wp:positionV relativeFrom="paragraph">
                  <wp:posOffset>91440</wp:posOffset>
                </wp:positionV>
                <wp:extent cx="6619875" cy="0"/>
                <wp:effectExtent l="0" t="0" r="9525" b="19050"/>
                <wp:wrapNone/>
                <wp:docPr id="292" name="Connecteur droit 29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2"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" strokecolor="#e5b8b7 [130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200F0A" w:rsidRDefault="00CD4EF4" w:rsidP="00BC4229">
      <w:pPr>
        <w:pStyle w:val="Paragraphedeliste"/>
        <w:spacing w:after="0" w:line="240" w:lineRule="atLeast"/>
        <w:ind w:left="0"/>
        <w:jc w:val="both"/>
        <w:rPr>
          <w:rFonts w:ascii="Verdana" w:hAnsi="Verdana"/>
          <w:sz w:val="24"/>
          <w:szCs w:val="24"/>
        </w:rPr>
      </w:pPr>
      <w:r>
        <w:rPr>
          <w:rFonts w:ascii="Verdana" w:hAnsi="Verdana"/>
          <w:sz w:val="24"/>
          <w:szCs w:val="24"/>
        </w:rPr>
        <w:t>Catherine GRILLON</w:t>
      </w:r>
    </w:p>
    <w:p w:rsidR="00CD4EF4" w:rsidRPr="00CD4EF4" w:rsidRDefault="00CD4EF4" w:rsidP="00CD4EF4">
      <w:pPr>
        <w:spacing w:after="0" w:line="240" w:lineRule="auto"/>
        <w:rPr>
          <w:rFonts w:ascii="Verdana" w:eastAsiaTheme="minorEastAsia" w:hAnsi="Verdana" w:cs="Arial"/>
          <w:sz w:val="24"/>
          <w:szCs w:val="24"/>
          <w:lang w:eastAsia="fr-FR"/>
        </w:rPr>
      </w:pPr>
      <w:r w:rsidRPr="00CD4EF4">
        <w:rPr>
          <w:rFonts w:ascii="Verdana" w:eastAsiaTheme="minorEastAsia" w:hAnsi="Verdana" w:cs="Arial"/>
          <w:sz w:val="24"/>
          <w:szCs w:val="24"/>
          <w:lang w:eastAsia="fr-FR"/>
        </w:rPr>
        <w:t>Centre de Biophysique Moléculaire  (CBM - CNRS)</w:t>
      </w:r>
    </w:p>
    <w:p w:rsidR="00200F0A" w:rsidRPr="000A3AE2" w:rsidRDefault="00200F0A"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CD4EF4" w:rsidP="00BC4229">
      <w:pPr>
        <w:pStyle w:val="Paragraphedeliste"/>
        <w:spacing w:after="0" w:line="240" w:lineRule="auto"/>
        <w:ind w:left="0"/>
        <w:jc w:val="both"/>
        <w:rPr>
          <w:rFonts w:ascii="Verdana" w:hAnsi="Verdana"/>
          <w:sz w:val="24"/>
          <w:szCs w:val="24"/>
        </w:rPr>
      </w:pPr>
      <w:r>
        <w:rPr>
          <w:rFonts w:ascii="Verdana" w:hAnsi="Verdana"/>
          <w:sz w:val="24"/>
          <w:szCs w:val="24"/>
        </w:rPr>
        <w:t>3 ans – subvention Région : 200 k€ (coût total prévu :</w:t>
      </w:r>
      <w:r w:rsidR="0035086C">
        <w:rPr>
          <w:rFonts w:ascii="Verdana" w:hAnsi="Verdana"/>
          <w:sz w:val="24"/>
          <w:szCs w:val="24"/>
        </w:rPr>
        <w:t xml:space="preserve"> </w:t>
      </w:r>
      <w:r w:rsidR="00B27A47">
        <w:rPr>
          <w:rFonts w:ascii="Verdana" w:hAnsi="Verdana"/>
          <w:sz w:val="24"/>
          <w:szCs w:val="24"/>
        </w:rPr>
        <w:t>251</w:t>
      </w:r>
      <w:r>
        <w:rPr>
          <w:rFonts w:ascii="Verdana" w:hAnsi="Verdana"/>
          <w:sz w:val="24"/>
          <w:szCs w:val="24"/>
        </w:rPr>
        <w:t xml:space="preserve"> k€)</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BC4229">
      <w:pPr>
        <w:pStyle w:val="Paragraphedeliste"/>
        <w:spacing w:after="0" w:line="240" w:lineRule="auto"/>
        <w:ind w:left="709"/>
        <w:jc w:val="both"/>
        <w:rPr>
          <w:rFonts w:ascii="Verdana" w:hAnsi="Verdana"/>
          <w:sz w:val="24"/>
          <w:szCs w:val="24"/>
        </w:rPr>
      </w:pPr>
    </w:p>
    <w:p w:rsidR="00CD4EF4" w:rsidRPr="00CD4EF4" w:rsidRDefault="00CD4EF4" w:rsidP="00CD4EF4">
      <w:pPr>
        <w:spacing w:after="0" w:line="240" w:lineRule="auto"/>
        <w:rPr>
          <w:rFonts w:ascii="Verdana" w:eastAsiaTheme="minorEastAsia" w:hAnsi="Verdana" w:cs="Arial"/>
          <w:sz w:val="24"/>
          <w:szCs w:val="24"/>
          <w:lang w:eastAsia="fr-FR"/>
        </w:rPr>
      </w:pPr>
      <w:r w:rsidRPr="00CD4EF4">
        <w:rPr>
          <w:rFonts w:ascii="Verdana" w:eastAsiaTheme="minorEastAsia" w:hAnsi="Verdana" w:cs="Arial"/>
          <w:sz w:val="24"/>
          <w:szCs w:val="24"/>
          <w:lang w:eastAsia="fr-FR"/>
        </w:rPr>
        <w:t xml:space="preserve">Département de Biotechnologie Médicale  (Université de </w:t>
      </w:r>
      <w:proofErr w:type="spellStart"/>
      <w:r w:rsidRPr="00CD4EF4">
        <w:rPr>
          <w:rFonts w:ascii="Verdana" w:eastAsiaTheme="minorEastAsia" w:hAnsi="Verdana" w:cs="Arial"/>
          <w:sz w:val="24"/>
          <w:szCs w:val="24"/>
          <w:lang w:eastAsia="fr-FR"/>
        </w:rPr>
        <w:t>Jagellonne</w:t>
      </w:r>
      <w:proofErr w:type="spellEnd"/>
      <w:r w:rsidRPr="00CD4EF4">
        <w:rPr>
          <w:rFonts w:ascii="Verdana" w:eastAsiaTheme="minorEastAsia" w:hAnsi="Verdana" w:cs="Arial"/>
          <w:sz w:val="24"/>
          <w:szCs w:val="24"/>
          <w:lang w:eastAsia="fr-FR"/>
        </w:rPr>
        <w:t xml:space="preserve"> – Cracovie)</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BC4229">
      <w:pPr>
        <w:pStyle w:val="Paragraphedeliste"/>
        <w:spacing w:after="0" w:line="240" w:lineRule="auto"/>
        <w:ind w:left="709"/>
        <w:jc w:val="both"/>
        <w:rPr>
          <w:rFonts w:ascii="Verdana" w:hAnsi="Verdana"/>
          <w:sz w:val="24"/>
          <w:szCs w:val="24"/>
        </w:rPr>
      </w:pPr>
    </w:p>
    <w:p w:rsidR="00CD4EF4" w:rsidRPr="00CD4EF4" w:rsidRDefault="00CD4EF4" w:rsidP="00CD4EF4">
      <w:pPr>
        <w:spacing w:after="0" w:line="240" w:lineRule="auto"/>
        <w:jc w:val="both"/>
        <w:rPr>
          <w:rFonts w:ascii="Verdana" w:hAnsi="Verdana"/>
          <w:sz w:val="24"/>
          <w:szCs w:val="24"/>
        </w:rPr>
      </w:pPr>
      <w:r w:rsidRPr="00CD4EF4">
        <w:rPr>
          <w:rFonts w:ascii="Verdana" w:hAnsi="Verdana"/>
          <w:sz w:val="24"/>
          <w:szCs w:val="24"/>
        </w:rPr>
        <w:t>Conseil Régional du Centre-Val de Loire, DGSEPT-DCI.</w:t>
      </w:r>
    </w:p>
    <w:p w:rsidR="00200F0A" w:rsidRDefault="00CD4EF4" w:rsidP="00CD4EF4">
      <w:pPr>
        <w:spacing w:after="0" w:line="240" w:lineRule="auto"/>
        <w:jc w:val="both"/>
        <w:rPr>
          <w:rFonts w:ascii="Verdana" w:hAnsi="Verdana"/>
          <w:sz w:val="24"/>
          <w:szCs w:val="24"/>
        </w:rPr>
      </w:pPr>
      <w:r w:rsidRPr="00CD4EF4">
        <w:rPr>
          <w:rFonts w:ascii="Verdana" w:hAnsi="Verdana"/>
          <w:sz w:val="24"/>
          <w:szCs w:val="24"/>
        </w:rPr>
        <w:t>Centre Hospitalier Régional d’Orléans (45)</w:t>
      </w:r>
    </w:p>
    <w:p w:rsidR="003E22CE" w:rsidRPr="000A3AE2" w:rsidRDefault="003E22CE" w:rsidP="00BC4229">
      <w:pPr>
        <w:pStyle w:val="Paragraphedeliste"/>
        <w:spacing w:after="0" w:line="240" w:lineRule="auto"/>
        <w:ind w:left="0"/>
        <w:jc w:val="both"/>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25824" behindDoc="0" locked="0" layoutInCell="1" allowOverlap="1" wp14:anchorId="53DE1F8A" wp14:editId="0B6CE2BA">
                <wp:simplePos x="0" y="0"/>
                <wp:positionH relativeFrom="column">
                  <wp:posOffset>-83185</wp:posOffset>
                </wp:positionH>
                <wp:positionV relativeFrom="paragraph">
                  <wp:posOffset>164465</wp:posOffset>
                </wp:positionV>
                <wp:extent cx="6619875" cy="0"/>
                <wp:effectExtent l="0" t="0" r="9525" b="19050"/>
                <wp:wrapNone/>
                <wp:docPr id="293" name="Connecteur droit 29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3"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" strokecolor="#e5b8b7 [1301]"/>
            </w:pict>
          </mc:Fallback>
        </mc:AlternateContent>
      </w:r>
    </w:p>
    <w:p w:rsidR="00CD4EF4" w:rsidRPr="00CD4EF4" w:rsidRDefault="00CD4EF4" w:rsidP="00CD4EF4">
      <w:pPr>
        <w:spacing w:after="0" w:line="240" w:lineRule="auto"/>
        <w:jc w:val="both"/>
        <w:rPr>
          <w:rFonts w:ascii="Verdana" w:eastAsiaTheme="minorEastAsia" w:hAnsi="Verdana" w:cs="Arial"/>
          <w:sz w:val="24"/>
          <w:szCs w:val="24"/>
          <w:lang w:eastAsia="fr-FR"/>
        </w:rPr>
      </w:pPr>
      <w:r w:rsidRPr="00CD4EF4">
        <w:rPr>
          <w:rFonts w:ascii="Verdana" w:eastAsiaTheme="minorEastAsia" w:hAnsi="Verdana" w:cs="Arial"/>
          <w:sz w:val="24"/>
          <w:szCs w:val="24"/>
          <w:lang w:eastAsia="fr-FR"/>
        </w:rPr>
        <w:t xml:space="preserve">Les traitements du cancer sont efficaces mais se heurtent à plusieurs barrières dues à une vascularisation tumorale anormale : ils sont mal délivrés au sein des tumeurs; ils induisent des phénomènes de résistance des cellules cancéreuses qui aboutissent à des récidives souvent plus agressives ; une immunosuppression est induite par la tumeur car les cellules immunitaires ne sont pas recrutées. C'est pourquoi la stratégie de rendre les vaisseaux tumoraux normaux et fonctionnels est un défi qui devrait révolutionner l'approche thérapeutique du cancer. Cette normalisation peut être obtenue par divers nouveaux médicaments mais uniquement de façon transitoire ce qui compromet l'effet des traitements. Le but de ce projet est de développer une stratégie de stabilisation de l'angiogenèse tumorale en agissant sur les paramètres du microenvironnement de la tumeur. Notre travail, en coopération avec le Département de Biotechnologies de l'Université </w:t>
      </w:r>
      <w:proofErr w:type="spellStart"/>
      <w:r w:rsidRPr="00CD4EF4">
        <w:rPr>
          <w:rFonts w:ascii="Verdana" w:eastAsiaTheme="minorEastAsia" w:hAnsi="Verdana" w:cs="Arial"/>
          <w:sz w:val="24"/>
          <w:szCs w:val="24"/>
          <w:lang w:eastAsia="fr-FR"/>
        </w:rPr>
        <w:t>Jagellonne</w:t>
      </w:r>
      <w:proofErr w:type="spellEnd"/>
      <w:r w:rsidRPr="00CD4EF4">
        <w:rPr>
          <w:rFonts w:ascii="Verdana" w:eastAsiaTheme="minorEastAsia" w:hAnsi="Verdana" w:cs="Arial"/>
          <w:sz w:val="24"/>
          <w:szCs w:val="24"/>
          <w:lang w:eastAsia="fr-FR"/>
        </w:rPr>
        <w:t xml:space="preserve"> de Cracovie, a déjà permis de mettre au point une méthode permettant de normaliser les vaisseaux en agissant sur la tension d'oxygène </w:t>
      </w:r>
      <w:proofErr w:type="spellStart"/>
      <w:r w:rsidRPr="00CD4EF4">
        <w:rPr>
          <w:rFonts w:ascii="Verdana" w:eastAsiaTheme="minorEastAsia" w:hAnsi="Verdana" w:cs="Arial"/>
          <w:sz w:val="24"/>
          <w:szCs w:val="24"/>
          <w:lang w:eastAsia="fr-FR"/>
        </w:rPr>
        <w:t>intratumorale</w:t>
      </w:r>
      <w:proofErr w:type="spellEnd"/>
      <w:r w:rsidRPr="00CD4EF4">
        <w:rPr>
          <w:rFonts w:ascii="Verdana" w:eastAsiaTheme="minorEastAsia" w:hAnsi="Verdana" w:cs="Arial"/>
          <w:sz w:val="24"/>
          <w:szCs w:val="24"/>
          <w:lang w:eastAsia="fr-FR"/>
        </w:rPr>
        <w:t xml:space="preserve">. Il est fondamental ensuite de stabiliser cette normalisation et le but de ce projet est d'utiliser des </w:t>
      </w:r>
      <w:proofErr w:type="spellStart"/>
      <w:r w:rsidRPr="00CD4EF4">
        <w:rPr>
          <w:rFonts w:ascii="Verdana" w:eastAsiaTheme="minorEastAsia" w:hAnsi="Verdana" w:cs="Arial"/>
          <w:sz w:val="24"/>
          <w:szCs w:val="24"/>
          <w:lang w:eastAsia="fr-FR"/>
        </w:rPr>
        <w:t>microARNs</w:t>
      </w:r>
      <w:proofErr w:type="spellEnd"/>
      <w:r w:rsidRPr="00CD4EF4">
        <w:rPr>
          <w:rFonts w:ascii="Verdana" w:eastAsiaTheme="minorEastAsia" w:hAnsi="Verdana" w:cs="Arial"/>
          <w:sz w:val="24"/>
          <w:szCs w:val="24"/>
          <w:lang w:eastAsia="fr-FR"/>
        </w:rPr>
        <w:t>, petites molécules régulatrices de l'expression des gènes, qui pourront être véhiculés par des cellules endothéliales immatures, lesquelles sont recrutées naturellement et spécifiquement au niveau des tumeurs. Ce projet commun inter-régional franco-polonais, dont la valeur scientifique a été reconnue par le LIA CNRS (MIR-TANGo), permettra une profonde amélioration des stratégies anticancéreuses.</w:t>
      </w:r>
    </w:p>
    <w:p w:rsidR="003E22CE" w:rsidRDefault="003E22CE" w:rsidP="00FE5E53">
      <w:pPr>
        <w:pStyle w:val="Paragraphedeliste"/>
        <w:spacing w:line="240" w:lineRule="auto"/>
        <w:ind w:left="0"/>
        <w:jc w:val="both"/>
        <w:rPr>
          <w:rFonts w:ascii="Verdana" w:hAnsi="Verdana"/>
          <w:sz w:val="24"/>
          <w:szCs w:val="24"/>
        </w:rPr>
      </w:pPr>
    </w:p>
    <w:p w:rsidR="007053F5" w:rsidRDefault="007053F5">
      <w:r>
        <w:br w:type="page"/>
      </w:r>
    </w:p>
    <w:p w:rsidR="007053F5" w:rsidRDefault="0050703E" w:rsidP="007053F5">
      <w:pPr>
        <w:ind w:left="-284"/>
        <w:jc w:val="center"/>
        <w:rPr>
          <w:rFonts w:ascii="Verdana" w:hAnsi="Verdana"/>
          <w:sz w:val="24"/>
          <w:szCs w:val="24"/>
        </w:rPr>
      </w:pPr>
      <w:r w:rsidRPr="0050703E">
        <w:rPr>
          <w:rFonts w:ascii="Verdana" w:hAnsi="Verdana"/>
          <w:noProof/>
          <w:sz w:val="24"/>
          <w:szCs w:val="24"/>
          <w:lang w:eastAsia="fr-FR"/>
        </w:rPr>
        <w:lastRenderedPageBreak/>
        <w:drawing>
          <wp:anchor distT="0" distB="0" distL="114300" distR="114300" simplePos="0" relativeHeight="252593152" behindDoc="0" locked="0" layoutInCell="1" allowOverlap="1" wp14:anchorId="19399288" wp14:editId="50B72EC4">
            <wp:simplePos x="0" y="0"/>
            <wp:positionH relativeFrom="column">
              <wp:posOffset>-92710</wp:posOffset>
            </wp:positionH>
            <wp:positionV relativeFrom="paragraph">
              <wp:posOffset>-403225</wp:posOffset>
            </wp:positionV>
            <wp:extent cx="1257300" cy="1119505"/>
            <wp:effectExtent l="0" t="0" r="0" b="4445"/>
            <wp:wrapNone/>
            <wp:docPr id="346" name="Image 346"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03E">
        <w:rPr>
          <w:rFonts w:ascii="Verdana" w:hAnsi="Verdana"/>
          <w:noProof/>
          <w:sz w:val="24"/>
          <w:szCs w:val="24"/>
          <w:lang w:eastAsia="fr-FR"/>
        </w:rPr>
        <mc:AlternateContent>
          <mc:Choice Requires="wps">
            <w:drawing>
              <wp:anchor distT="0" distB="0" distL="114300" distR="114300" simplePos="0" relativeHeight="252592128" behindDoc="0" locked="0" layoutInCell="1" allowOverlap="1" wp14:anchorId="56A36C6F" wp14:editId="5683CC18">
                <wp:simplePos x="0" y="0"/>
                <wp:positionH relativeFrom="column">
                  <wp:posOffset>-226060</wp:posOffset>
                </wp:positionH>
                <wp:positionV relativeFrom="paragraph">
                  <wp:posOffset>69215</wp:posOffset>
                </wp:positionV>
                <wp:extent cx="6991350" cy="333375"/>
                <wp:effectExtent l="0" t="0" r="19050" b="28575"/>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50703E">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7" style="position:absolute;left:0;text-align:left;margin-left:-17.8pt;margin-top:5.45pt;width:550.5pt;height:26.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" fillcolor="#e5b8b7 [1301]" strokecolor="#f2dbdb [661]">
                <v:stroke joinstyle="miter"/>
                <v:textbox>
                  <w:txbxContent>
                    <w:p w:rsidR="00806FE5" w:rsidRDefault="00806FE5" w:rsidP="0050703E">
                      <w:pPr>
                        <w:spacing w:after="0"/>
                        <w:jc w:val="right"/>
                      </w:pPr>
                      <w:r>
                        <w:rPr>
                          <w:rFonts w:ascii="Verdana" w:hAnsi="Verdana"/>
                          <w:b/>
                          <w:i/>
                        </w:rPr>
                        <w:t>Santé – Biologie – Chimie du Vivant</w:t>
                      </w:r>
                    </w:p>
                  </w:txbxContent>
                </v:textbox>
              </v:roundrect>
            </w:pict>
          </mc:Fallback>
        </mc:AlternateContent>
      </w:r>
    </w:p>
    <w:p w:rsidR="00CC7E3F" w:rsidRDefault="00CC7E3F" w:rsidP="00CC7E3F">
      <w:pPr>
        <w:spacing w:after="0"/>
        <w:ind w:left="-284"/>
        <w:jc w:val="center"/>
        <w:rPr>
          <w:rFonts w:ascii="Verdana" w:hAnsi="Verdana"/>
          <w:b/>
          <w:noProof/>
          <w:sz w:val="24"/>
          <w:szCs w:val="24"/>
          <w:lang w:eastAsia="fr-FR"/>
        </w:rPr>
      </w:pPr>
    </w:p>
    <w:p w:rsidR="007053F5" w:rsidRDefault="0050703E" w:rsidP="007053F5">
      <w:pPr>
        <w:ind w:left="-284"/>
        <w:jc w:val="center"/>
        <w:rPr>
          <w:rFonts w:ascii="Verdana" w:hAnsi="Verdana"/>
          <w:b/>
          <w:noProof/>
          <w:sz w:val="24"/>
          <w:szCs w:val="24"/>
          <w:lang w:eastAsia="fr-FR"/>
        </w:rPr>
      </w:pPr>
      <w:r>
        <w:rPr>
          <w:rFonts w:ascii="Verdana" w:hAnsi="Verdana"/>
          <w:b/>
          <w:noProof/>
          <w:sz w:val="24"/>
          <w:szCs w:val="24"/>
          <w:lang w:eastAsia="fr-FR"/>
        </w:rPr>
        <w:t>Oxyferti</w:t>
      </w:r>
    </w:p>
    <w:p w:rsidR="0050703E" w:rsidRDefault="0050703E" w:rsidP="0050703E">
      <w:pPr>
        <w:spacing w:after="0"/>
        <w:jc w:val="center"/>
        <w:rPr>
          <w:rFonts w:ascii="Verdana" w:hAnsi="Verdana"/>
          <w:i/>
          <w:noProof/>
          <w:sz w:val="24"/>
          <w:szCs w:val="24"/>
          <w:lang w:eastAsia="fr-FR"/>
        </w:rPr>
      </w:pPr>
      <w:r w:rsidRPr="0050703E">
        <w:rPr>
          <w:rFonts w:ascii="Verdana" w:hAnsi="Verdana"/>
          <w:i/>
          <w:noProof/>
          <w:sz w:val="24"/>
          <w:szCs w:val="24"/>
          <w:lang w:eastAsia="fr-FR"/>
        </w:rPr>
        <w:t>Antioxydants extraits de plantes de la Region Ligerienne dans le contrôle de la fertilité des volailles</w:t>
      </w:r>
    </w:p>
    <w:p w:rsidR="007053F5" w:rsidRDefault="007053F5" w:rsidP="00BC4229">
      <w:pPr>
        <w:spacing w:after="0"/>
        <w:ind w:left="-284"/>
        <w:jc w:val="both"/>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58944" behindDoc="0" locked="0" layoutInCell="1" allowOverlap="1" wp14:anchorId="2FB51BA9" wp14:editId="51F2E84D">
                <wp:simplePos x="0" y="0"/>
                <wp:positionH relativeFrom="column">
                  <wp:posOffset>-83185</wp:posOffset>
                </wp:positionH>
                <wp:positionV relativeFrom="paragraph">
                  <wp:posOffset>91440</wp:posOffset>
                </wp:positionV>
                <wp:extent cx="6619875" cy="0"/>
                <wp:effectExtent l="0" t="0" r="9525" b="19050"/>
                <wp:wrapNone/>
                <wp:docPr id="391" name="Connecteur droit 39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91"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" strokecolor="#e5b8b7 [130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C34DE4" w:rsidP="00BC4229">
      <w:pPr>
        <w:pStyle w:val="Paragraphedeliste"/>
        <w:spacing w:after="0" w:line="240" w:lineRule="atLeast"/>
        <w:ind w:left="0"/>
        <w:jc w:val="both"/>
        <w:rPr>
          <w:rFonts w:ascii="Verdana" w:hAnsi="Verdana"/>
          <w:sz w:val="24"/>
          <w:szCs w:val="24"/>
        </w:rPr>
      </w:pPr>
      <w:r>
        <w:rPr>
          <w:rFonts w:ascii="Verdana" w:hAnsi="Verdana"/>
          <w:sz w:val="24"/>
          <w:szCs w:val="24"/>
        </w:rPr>
        <w:t>Pascal FROMENT</w:t>
      </w:r>
    </w:p>
    <w:p w:rsidR="00C34DE4" w:rsidRPr="00C34DE4" w:rsidRDefault="00C34DE4" w:rsidP="00C34DE4">
      <w:pPr>
        <w:spacing w:after="0" w:line="240" w:lineRule="auto"/>
        <w:rPr>
          <w:rFonts w:ascii="Verdana" w:eastAsiaTheme="minorEastAsia" w:hAnsi="Verdana" w:cs="Arial"/>
          <w:sz w:val="24"/>
          <w:szCs w:val="24"/>
          <w:lang w:eastAsia="fr-FR"/>
        </w:rPr>
      </w:pPr>
      <w:r w:rsidRPr="00C34DE4">
        <w:rPr>
          <w:rFonts w:ascii="Verdana" w:eastAsiaTheme="minorEastAsia" w:hAnsi="Verdana" w:cs="Arial"/>
          <w:sz w:val="24"/>
          <w:szCs w:val="24"/>
          <w:lang w:eastAsia="fr-FR"/>
        </w:rPr>
        <w:t>Physiologie de la Reproduction et des Comportements (PRC - INRA Centre Val de Loire</w:t>
      </w:r>
      <w:r w:rsidR="00C94011">
        <w:rPr>
          <w:rFonts w:ascii="Verdana" w:eastAsiaTheme="minorEastAsia" w:hAnsi="Verdana" w:cs="Arial"/>
          <w:sz w:val="24"/>
          <w:szCs w:val="24"/>
          <w:lang w:eastAsia="fr-FR"/>
        </w:rPr>
        <w:t xml:space="preserve"> – Université François Rabelais de Tours - CNRS</w:t>
      </w:r>
      <w:r w:rsidRPr="00C34DE4">
        <w:rPr>
          <w:rFonts w:ascii="Verdana" w:eastAsiaTheme="minorEastAsia" w:hAnsi="Verdana" w:cs="Arial"/>
          <w:sz w:val="24"/>
          <w:szCs w:val="24"/>
          <w:lang w:eastAsia="fr-FR"/>
        </w:rPr>
        <w:t>)</w:t>
      </w:r>
    </w:p>
    <w:p w:rsidR="00017B6B" w:rsidRPr="000A3AE2" w:rsidRDefault="00017B6B"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Default="00C34DE4" w:rsidP="00BC4229">
      <w:pPr>
        <w:pStyle w:val="Paragraphedeliste"/>
        <w:spacing w:after="0" w:line="240" w:lineRule="auto"/>
        <w:ind w:left="0"/>
        <w:jc w:val="both"/>
        <w:rPr>
          <w:rFonts w:ascii="Verdana" w:hAnsi="Verdana"/>
          <w:sz w:val="24"/>
          <w:szCs w:val="24"/>
        </w:rPr>
      </w:pPr>
      <w:r>
        <w:rPr>
          <w:rFonts w:ascii="Verdana" w:hAnsi="Verdana"/>
          <w:sz w:val="24"/>
          <w:szCs w:val="24"/>
        </w:rPr>
        <w:t>3 ans – subvention Région : 200 k€ (co</w:t>
      </w:r>
      <w:r w:rsidR="0035086C">
        <w:rPr>
          <w:rFonts w:ascii="Verdana" w:hAnsi="Verdana"/>
          <w:sz w:val="24"/>
          <w:szCs w:val="24"/>
        </w:rPr>
        <w:t>ût total prévu 735</w:t>
      </w:r>
      <w:r>
        <w:rPr>
          <w:rFonts w:ascii="Verdana" w:hAnsi="Verdana"/>
          <w:sz w:val="24"/>
          <w:szCs w:val="24"/>
        </w:rPr>
        <w:t xml:space="preserve"> k€)</w:t>
      </w:r>
    </w:p>
    <w:p w:rsidR="00017B6B" w:rsidRDefault="00017B6B" w:rsidP="00BC4229">
      <w:pPr>
        <w:pStyle w:val="Paragraphedeliste"/>
        <w:spacing w:after="0" w:line="240" w:lineRule="auto"/>
        <w:ind w:left="0"/>
        <w:jc w:val="both"/>
        <w:rPr>
          <w:rFonts w:ascii="Verdana" w:hAnsi="Verdana"/>
          <w:sz w:val="24"/>
          <w:szCs w:val="24"/>
        </w:rPr>
      </w:pP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C34DE4" w:rsidRPr="00C34DE4" w:rsidRDefault="00C34DE4" w:rsidP="00C34DE4">
      <w:pPr>
        <w:spacing w:after="0" w:line="240" w:lineRule="auto"/>
        <w:jc w:val="both"/>
        <w:rPr>
          <w:rFonts w:ascii="Verdana" w:hAnsi="Verdana"/>
          <w:sz w:val="24"/>
          <w:szCs w:val="24"/>
        </w:rPr>
      </w:pPr>
      <w:r w:rsidRPr="00C34DE4">
        <w:rPr>
          <w:rFonts w:ascii="Verdana" w:hAnsi="Verdana"/>
          <w:sz w:val="24"/>
          <w:szCs w:val="24"/>
        </w:rPr>
        <w:t>Unité de Recherches Avicoles (URA – INRA Centre Val de Loire)</w:t>
      </w:r>
    </w:p>
    <w:p w:rsidR="00C34DE4" w:rsidRPr="00C34DE4" w:rsidRDefault="00C34DE4" w:rsidP="00C34DE4">
      <w:pPr>
        <w:spacing w:after="0" w:line="240" w:lineRule="auto"/>
        <w:jc w:val="both"/>
        <w:rPr>
          <w:rFonts w:ascii="Verdana" w:hAnsi="Verdana"/>
          <w:sz w:val="24"/>
          <w:szCs w:val="24"/>
        </w:rPr>
      </w:pPr>
      <w:r w:rsidRPr="00C34DE4">
        <w:rPr>
          <w:rFonts w:ascii="Verdana" w:hAnsi="Verdana"/>
          <w:sz w:val="24"/>
          <w:szCs w:val="24"/>
        </w:rPr>
        <w:t>Pôle d’Expérimentation Avicole de Tours (PEAT – INRA Centre Val de Loire)</w:t>
      </w:r>
    </w:p>
    <w:p w:rsidR="00200F0A" w:rsidRDefault="00C34DE4" w:rsidP="00C34DE4">
      <w:pPr>
        <w:spacing w:after="0" w:line="240" w:lineRule="auto"/>
        <w:jc w:val="both"/>
        <w:rPr>
          <w:rFonts w:ascii="Verdana" w:hAnsi="Verdana"/>
          <w:sz w:val="24"/>
          <w:szCs w:val="24"/>
        </w:rPr>
      </w:pPr>
      <w:r w:rsidRPr="00C34DE4">
        <w:rPr>
          <w:rFonts w:ascii="Verdana" w:hAnsi="Verdana"/>
          <w:sz w:val="24"/>
          <w:szCs w:val="24"/>
        </w:rPr>
        <w:t>Unité Expérimentale de Physiologie Animale de l’</w:t>
      </w:r>
      <w:proofErr w:type="spellStart"/>
      <w:r w:rsidRPr="00C34DE4">
        <w:rPr>
          <w:rFonts w:ascii="Verdana" w:hAnsi="Verdana"/>
          <w:sz w:val="24"/>
          <w:szCs w:val="24"/>
        </w:rPr>
        <w:t>Orfrasière</w:t>
      </w:r>
      <w:proofErr w:type="spellEnd"/>
      <w:r w:rsidRPr="00C34DE4">
        <w:rPr>
          <w:rFonts w:ascii="Verdana" w:hAnsi="Verdana"/>
          <w:sz w:val="24"/>
          <w:szCs w:val="24"/>
        </w:rPr>
        <w:t xml:space="preserve"> (UEPAO - INRA Centre Val de Loire)</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2D78BA">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C34DE4" w:rsidRPr="00C34DE4" w:rsidRDefault="00C34DE4" w:rsidP="00C34DE4">
      <w:pPr>
        <w:spacing w:after="0" w:line="240" w:lineRule="auto"/>
        <w:rPr>
          <w:rFonts w:ascii="Verdana" w:eastAsiaTheme="minorEastAsia" w:hAnsi="Verdana" w:cs="Arial"/>
          <w:sz w:val="24"/>
          <w:szCs w:val="24"/>
          <w:lang w:eastAsia="fr-FR"/>
        </w:rPr>
      </w:pPr>
      <w:proofErr w:type="spellStart"/>
      <w:r w:rsidRPr="00C34DE4">
        <w:rPr>
          <w:rFonts w:ascii="Verdana" w:eastAsiaTheme="minorEastAsia" w:hAnsi="Verdana" w:cs="Arial"/>
          <w:sz w:val="24"/>
          <w:szCs w:val="24"/>
          <w:lang w:eastAsia="fr-FR"/>
        </w:rPr>
        <w:t>GreenPharma</w:t>
      </w:r>
      <w:proofErr w:type="spellEnd"/>
      <w:r w:rsidRPr="00C34DE4">
        <w:rPr>
          <w:rFonts w:ascii="Verdana" w:eastAsiaTheme="minorEastAsia" w:hAnsi="Verdana" w:cs="Arial"/>
          <w:sz w:val="24"/>
          <w:szCs w:val="24"/>
          <w:lang w:eastAsia="fr-FR"/>
        </w:rPr>
        <w:t xml:space="preserve"> (45)</w:t>
      </w:r>
    </w:p>
    <w:p w:rsidR="00C34DE4" w:rsidRPr="00C34DE4" w:rsidRDefault="00C34DE4" w:rsidP="00C34DE4">
      <w:pPr>
        <w:spacing w:after="0" w:line="240" w:lineRule="auto"/>
        <w:rPr>
          <w:rFonts w:ascii="Verdana" w:eastAsiaTheme="minorEastAsia" w:hAnsi="Verdana" w:cs="Arial"/>
          <w:sz w:val="24"/>
          <w:szCs w:val="24"/>
          <w:lang w:eastAsia="fr-FR"/>
        </w:rPr>
      </w:pPr>
      <w:proofErr w:type="spellStart"/>
      <w:r w:rsidRPr="00C34DE4">
        <w:rPr>
          <w:rFonts w:ascii="Verdana" w:eastAsiaTheme="minorEastAsia" w:hAnsi="Verdana" w:cs="Arial"/>
          <w:sz w:val="24"/>
          <w:szCs w:val="24"/>
          <w:lang w:eastAsia="fr-FR"/>
        </w:rPr>
        <w:t>Agrobio</w:t>
      </w:r>
      <w:proofErr w:type="spellEnd"/>
      <w:r w:rsidRPr="00C34DE4">
        <w:rPr>
          <w:rFonts w:ascii="Verdana" w:eastAsiaTheme="minorEastAsia" w:hAnsi="Verdana" w:cs="Arial"/>
          <w:sz w:val="24"/>
          <w:szCs w:val="24"/>
          <w:lang w:eastAsia="fr-FR"/>
        </w:rPr>
        <w:t xml:space="preserve"> (45)</w:t>
      </w:r>
    </w:p>
    <w:p w:rsidR="00C34DE4" w:rsidRPr="00C34DE4" w:rsidRDefault="00C34DE4" w:rsidP="00C34DE4">
      <w:pPr>
        <w:spacing w:after="0" w:line="240" w:lineRule="auto"/>
        <w:rPr>
          <w:rFonts w:ascii="Verdana" w:eastAsiaTheme="minorEastAsia" w:hAnsi="Verdana" w:cs="Arial"/>
          <w:sz w:val="24"/>
          <w:szCs w:val="24"/>
          <w:lang w:eastAsia="fr-FR"/>
        </w:rPr>
      </w:pPr>
      <w:proofErr w:type="spellStart"/>
      <w:r w:rsidRPr="00C34DE4">
        <w:rPr>
          <w:rFonts w:ascii="Verdana" w:eastAsiaTheme="minorEastAsia" w:hAnsi="Verdana" w:cs="Arial"/>
          <w:sz w:val="24"/>
          <w:szCs w:val="24"/>
          <w:lang w:eastAsia="fr-FR"/>
        </w:rPr>
        <w:t>Caringa</w:t>
      </w:r>
      <w:proofErr w:type="spellEnd"/>
      <w:r w:rsidRPr="00C34DE4">
        <w:rPr>
          <w:rFonts w:ascii="Verdana" w:eastAsiaTheme="minorEastAsia" w:hAnsi="Verdana" w:cs="Arial"/>
          <w:sz w:val="24"/>
          <w:szCs w:val="24"/>
          <w:lang w:eastAsia="fr-FR"/>
        </w:rPr>
        <w:t xml:space="preserve"> (45)</w:t>
      </w:r>
    </w:p>
    <w:p w:rsidR="00017B6B" w:rsidRPr="002D78BA" w:rsidRDefault="00C34DE4" w:rsidP="002D78BA">
      <w:pPr>
        <w:spacing w:after="0" w:line="240" w:lineRule="auto"/>
        <w:rPr>
          <w:rFonts w:ascii="Verdana" w:eastAsiaTheme="minorEastAsia" w:hAnsi="Verdana" w:cs="Arial"/>
          <w:sz w:val="24"/>
          <w:szCs w:val="24"/>
          <w:lang w:eastAsia="fr-FR"/>
        </w:rPr>
      </w:pPr>
      <w:r w:rsidRPr="00C34DE4">
        <w:rPr>
          <w:rFonts w:ascii="Verdana" w:eastAsiaTheme="minorEastAsia" w:hAnsi="Verdana" w:cs="Arial"/>
          <w:sz w:val="24"/>
          <w:szCs w:val="24"/>
          <w:lang w:eastAsia="fr-FR"/>
        </w:rPr>
        <w:t>ITAVI (37)</w:t>
      </w:r>
    </w:p>
    <w:p w:rsidR="007053F5" w:rsidRPr="000A3AE2" w:rsidRDefault="007053F5" w:rsidP="007053F5">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59968" behindDoc="0" locked="0" layoutInCell="1" allowOverlap="1" wp14:anchorId="6EC6BDDE" wp14:editId="596EDD11">
                <wp:simplePos x="0" y="0"/>
                <wp:positionH relativeFrom="column">
                  <wp:posOffset>-83185</wp:posOffset>
                </wp:positionH>
                <wp:positionV relativeFrom="paragraph">
                  <wp:posOffset>164465</wp:posOffset>
                </wp:positionV>
                <wp:extent cx="6619875" cy="0"/>
                <wp:effectExtent l="0" t="0" r="9525" b="19050"/>
                <wp:wrapNone/>
                <wp:docPr id="392" name="Connecteur droit 39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92"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" strokecolor="#e5b8b7 [1301]"/>
            </w:pict>
          </mc:Fallback>
        </mc:AlternateContent>
      </w:r>
    </w:p>
    <w:p w:rsidR="00C34DE4" w:rsidRPr="00C34DE4" w:rsidRDefault="00C34DE4" w:rsidP="00C34DE4">
      <w:pPr>
        <w:spacing w:after="0" w:line="240" w:lineRule="auto"/>
        <w:jc w:val="both"/>
        <w:rPr>
          <w:rFonts w:ascii="Verdana" w:eastAsiaTheme="minorEastAsia" w:hAnsi="Verdana" w:cs="Arial"/>
          <w:sz w:val="24"/>
          <w:szCs w:val="24"/>
          <w:lang w:eastAsia="fr-FR"/>
        </w:rPr>
      </w:pPr>
      <w:r w:rsidRPr="00C34DE4">
        <w:rPr>
          <w:rFonts w:ascii="Verdana" w:eastAsiaTheme="minorEastAsia" w:hAnsi="Verdana" w:cs="Arial"/>
          <w:sz w:val="24"/>
          <w:szCs w:val="24"/>
          <w:lang w:eastAsia="fr-FR"/>
        </w:rPr>
        <w:t xml:space="preserve">En région Centre-Val de Loire, les productions de volailles de chair sont principalement positionnées sur les segments de grande qualité (labels, fermiers) qui sont les mieux à même d'intégrer des matières premières produites localement. Les performances de reproduction des parentaux sont encore trop souvent négligées conduisant à des sous-productions de poussins de qualité. Les complexes </w:t>
      </w:r>
      <w:proofErr w:type="spellStart"/>
      <w:r w:rsidRPr="00C34DE4">
        <w:rPr>
          <w:rFonts w:ascii="Verdana" w:eastAsiaTheme="minorEastAsia" w:hAnsi="Verdana" w:cs="Arial"/>
          <w:sz w:val="24"/>
          <w:szCs w:val="24"/>
          <w:lang w:eastAsia="fr-FR"/>
        </w:rPr>
        <w:t>anti-oxydants</w:t>
      </w:r>
      <w:proofErr w:type="spellEnd"/>
      <w:r w:rsidRPr="00C34DE4">
        <w:rPr>
          <w:rFonts w:ascii="Verdana" w:eastAsiaTheme="minorEastAsia" w:hAnsi="Verdana" w:cs="Arial"/>
          <w:sz w:val="24"/>
          <w:szCs w:val="24"/>
          <w:lang w:eastAsia="fr-FR"/>
        </w:rPr>
        <w:t xml:space="preserve"> tels que la vitamine E incorporés à l'alimentation ont un rôle bénéfique dans la fertilité et le développement embryonnaire du poulet. Dans ce contexte, l'objectif de notre projet est double : 1) - déterminer de nouveaux indicateurs de performance de fertilité et de caractères associés (engraissement, croissance) à l'aide d'outils d'imagerie médicale permettant un meilleur suivi du développement des gonades, de la production des gamètes et finalement de la fertilité et 2) d'identifier  les effets de molécules d'origine végétale à activité anti-oxydante et anti-inflammatoire qui pourront être ajoutées à l'alimentation. Ces travaux permettront de limiter les pertes en accouvage et de favoriser une meilleure qualité du poussin en s'appuyant sur des ressources produites en région Centre- Val de Loire. Menés à la fois en station expérimentale et en élevage, ils faciliteront également le repérage des animaux à risque d'infertilité, la prévention des problèmes de bien-être liés par exemple au rationnement, et permettront d'adapter rapidement la conduite d'élevage pour conserver un bon niveau de production</w:t>
      </w:r>
      <w:r w:rsidR="00963423">
        <w:rPr>
          <w:rFonts w:ascii="Verdana" w:eastAsiaTheme="minorEastAsia" w:hAnsi="Verdana" w:cs="Arial"/>
          <w:sz w:val="24"/>
          <w:szCs w:val="24"/>
          <w:lang w:eastAsia="fr-FR"/>
        </w:rPr>
        <w:t>.</w:t>
      </w:r>
    </w:p>
    <w:p w:rsidR="00404A06" w:rsidRDefault="00404A06" w:rsidP="006E408A">
      <w:pPr>
        <w:pStyle w:val="Paragraphedeliste"/>
        <w:spacing w:line="240" w:lineRule="auto"/>
        <w:ind w:left="0"/>
        <w:jc w:val="both"/>
      </w:pPr>
      <w:r>
        <w:br w:type="page"/>
      </w:r>
    </w:p>
    <w:p w:rsidR="00404A06" w:rsidRDefault="00017B6B" w:rsidP="00404A06">
      <w:r w:rsidRPr="00017B6B">
        <w:rPr>
          <w:rFonts w:ascii="Verdana" w:hAnsi="Verdana"/>
          <w:noProof/>
          <w:sz w:val="24"/>
          <w:szCs w:val="24"/>
          <w:lang w:eastAsia="fr-FR"/>
        </w:rPr>
        <w:lastRenderedPageBreak/>
        <w:drawing>
          <wp:anchor distT="0" distB="0" distL="114300" distR="114300" simplePos="0" relativeHeight="252596224" behindDoc="0" locked="0" layoutInCell="1" allowOverlap="1" wp14:anchorId="5113295B" wp14:editId="672678C0">
            <wp:simplePos x="0" y="0"/>
            <wp:positionH relativeFrom="column">
              <wp:posOffset>-245110</wp:posOffset>
            </wp:positionH>
            <wp:positionV relativeFrom="paragraph">
              <wp:posOffset>-389255</wp:posOffset>
            </wp:positionV>
            <wp:extent cx="1351280" cy="1152525"/>
            <wp:effectExtent l="0" t="0" r="1270" b="9525"/>
            <wp:wrapNone/>
            <wp:docPr id="352" name="Image 352"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B6B">
        <w:rPr>
          <w:rFonts w:ascii="Verdana" w:hAnsi="Verdana"/>
          <w:noProof/>
          <w:sz w:val="24"/>
          <w:szCs w:val="24"/>
          <w:lang w:eastAsia="fr-FR"/>
        </w:rPr>
        <mc:AlternateContent>
          <mc:Choice Requires="wps">
            <w:drawing>
              <wp:anchor distT="0" distB="0" distL="114300" distR="114300" simplePos="0" relativeHeight="252595200" behindDoc="0" locked="0" layoutInCell="1" allowOverlap="1" wp14:anchorId="36705388" wp14:editId="0E414EEB">
                <wp:simplePos x="0" y="0"/>
                <wp:positionH relativeFrom="column">
                  <wp:posOffset>-245110</wp:posOffset>
                </wp:positionH>
                <wp:positionV relativeFrom="paragraph">
                  <wp:posOffset>10795</wp:posOffset>
                </wp:positionV>
                <wp:extent cx="7010400" cy="323850"/>
                <wp:effectExtent l="0" t="0" r="19050" b="1905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017B6B">
                            <w:pPr>
                              <w:jc w:val="right"/>
                              <w:rPr>
                                <w:rFonts w:ascii="Verdana" w:hAnsi="Verdana"/>
                                <w:b/>
                                <w:i/>
                              </w:rPr>
                            </w:pPr>
                            <w:r>
                              <w:rPr>
                                <w:rFonts w:ascii="Verdana" w:hAnsi="Verdana"/>
                                <w:b/>
                                <w:i/>
                              </w:rPr>
                              <w:t>Energie et Matériaux</w:t>
                            </w:r>
                          </w:p>
                          <w:p w:rsidR="00806FE5" w:rsidRPr="000A3AE2" w:rsidRDefault="00806FE5" w:rsidP="00017B6B">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8" style="position:absolute;margin-left:-19.3pt;margin-top:.85pt;width:552pt;height:25.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" fillcolor="#8db3e2 [1311]" strokecolor="#548dd4 [1951]">
                <v:stroke joinstyle="miter"/>
                <v:textbox>
                  <w:txbxContent>
                    <w:p w:rsidR="00806FE5" w:rsidRPr="00C624FF" w:rsidRDefault="00806FE5" w:rsidP="00017B6B">
                      <w:pPr>
                        <w:jc w:val="right"/>
                        <w:rPr>
                          <w:rFonts w:ascii="Verdana" w:hAnsi="Verdana"/>
                          <w:b/>
                          <w:i/>
                        </w:rPr>
                      </w:pPr>
                      <w:r>
                        <w:rPr>
                          <w:rFonts w:ascii="Verdana" w:hAnsi="Verdana"/>
                          <w:b/>
                          <w:i/>
                        </w:rPr>
                        <w:t>Energie et Matériaux</w:t>
                      </w:r>
                    </w:p>
                    <w:p w:rsidR="00806FE5" w:rsidRPr="000A3AE2" w:rsidRDefault="00806FE5" w:rsidP="00017B6B">
                      <w:pPr>
                        <w:jc w:val="right"/>
                        <w:rPr>
                          <w:rFonts w:ascii="Verdana" w:hAnsi="Verdana"/>
                          <w:b/>
                          <w:i/>
                          <w:sz w:val="24"/>
                          <w:szCs w:val="24"/>
                        </w:rPr>
                      </w:pPr>
                    </w:p>
                  </w:txbxContent>
                </v:textbox>
              </v:roundrect>
            </w:pict>
          </mc:Fallback>
        </mc:AlternateContent>
      </w:r>
    </w:p>
    <w:p w:rsidR="00404A06" w:rsidRPr="000A3AE2" w:rsidRDefault="00404A06" w:rsidP="00404A06">
      <w:pPr>
        <w:ind w:left="-284"/>
        <w:jc w:val="center"/>
        <w:rPr>
          <w:rFonts w:ascii="Verdana" w:hAnsi="Verdana"/>
          <w:sz w:val="24"/>
          <w:szCs w:val="24"/>
        </w:rPr>
      </w:pPr>
    </w:p>
    <w:p w:rsidR="00404A06" w:rsidRDefault="00404A06" w:rsidP="00404A06">
      <w:pPr>
        <w:ind w:left="-284"/>
        <w:jc w:val="center"/>
        <w:rPr>
          <w:rFonts w:ascii="Verdana" w:hAnsi="Verdana"/>
          <w:b/>
          <w:noProof/>
          <w:sz w:val="24"/>
          <w:szCs w:val="24"/>
          <w:lang w:eastAsia="fr-FR"/>
        </w:rPr>
      </w:pPr>
      <w:r>
        <w:rPr>
          <w:rFonts w:ascii="Verdana" w:hAnsi="Verdana"/>
          <w:b/>
          <w:noProof/>
          <w:sz w:val="24"/>
          <w:szCs w:val="24"/>
          <w:lang w:eastAsia="fr-FR"/>
        </w:rPr>
        <w:t>PO</w:t>
      </w:r>
      <w:r w:rsidR="00017B6B">
        <w:rPr>
          <w:rFonts w:ascii="Verdana" w:hAnsi="Verdana"/>
          <w:b/>
          <w:noProof/>
          <w:sz w:val="24"/>
          <w:szCs w:val="24"/>
          <w:lang w:eastAsia="fr-FR"/>
        </w:rPr>
        <w:t>L</w:t>
      </w:r>
      <w:r w:rsidR="00F35614">
        <w:rPr>
          <w:rFonts w:ascii="Verdana" w:hAnsi="Verdana"/>
          <w:b/>
          <w:noProof/>
          <w:sz w:val="24"/>
          <w:szCs w:val="24"/>
          <w:lang w:eastAsia="fr-FR"/>
        </w:rPr>
        <w:t>H</w:t>
      </w:r>
      <w:r w:rsidR="00017B6B">
        <w:rPr>
          <w:rFonts w:ascii="Verdana" w:hAnsi="Verdana"/>
          <w:b/>
          <w:noProof/>
          <w:sz w:val="24"/>
          <w:szCs w:val="24"/>
          <w:lang w:eastAsia="fr-FR"/>
        </w:rPr>
        <w:t>UCs</w:t>
      </w:r>
    </w:p>
    <w:p w:rsidR="00132150" w:rsidRDefault="00F35614" w:rsidP="00404A06">
      <w:pPr>
        <w:spacing w:after="0"/>
        <w:ind w:left="-284"/>
        <w:jc w:val="center"/>
        <w:rPr>
          <w:rFonts w:ascii="Verdana" w:hAnsi="Verdana"/>
          <w:i/>
          <w:noProof/>
          <w:sz w:val="24"/>
          <w:szCs w:val="24"/>
          <w:lang w:eastAsia="fr-FR"/>
        </w:rPr>
      </w:pPr>
      <w:r>
        <w:rPr>
          <w:rFonts w:ascii="Verdana" w:hAnsi="Verdana"/>
          <w:i/>
          <w:noProof/>
          <w:sz w:val="24"/>
          <w:szCs w:val="24"/>
          <w:lang w:eastAsia="fr-FR"/>
        </w:rPr>
        <w:t>D</w:t>
      </w:r>
      <w:r w:rsidR="00017B6B" w:rsidRPr="00017B6B">
        <w:rPr>
          <w:rFonts w:ascii="Verdana" w:hAnsi="Verdana"/>
          <w:i/>
          <w:noProof/>
          <w:sz w:val="24"/>
          <w:szCs w:val="24"/>
          <w:lang w:eastAsia="fr-FR"/>
        </w:rPr>
        <w:t>ispositif ultrasonore de caractérisation de polymère pour l'hydrogène</w:t>
      </w:r>
    </w:p>
    <w:p w:rsidR="00017B6B" w:rsidRDefault="00017B6B" w:rsidP="00404A06">
      <w:pPr>
        <w:spacing w:after="0"/>
        <w:ind w:left="-284"/>
        <w:jc w:val="center"/>
        <w:rPr>
          <w:rFonts w:ascii="Verdana" w:hAnsi="Verdana"/>
          <w:sz w:val="24"/>
          <w:szCs w:val="24"/>
        </w:rPr>
      </w:pPr>
    </w:p>
    <w:p w:rsidR="00404A06" w:rsidRDefault="00404A06" w:rsidP="00404A0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17984" behindDoc="0" locked="0" layoutInCell="1" allowOverlap="1" wp14:anchorId="510C8C27" wp14:editId="696982D7">
                <wp:simplePos x="0" y="0"/>
                <wp:positionH relativeFrom="column">
                  <wp:posOffset>-83185</wp:posOffset>
                </wp:positionH>
                <wp:positionV relativeFrom="paragraph">
                  <wp:posOffset>-2689</wp:posOffset>
                </wp:positionV>
                <wp:extent cx="6619875" cy="0"/>
                <wp:effectExtent l="0" t="0" r="9525" b="19050"/>
                <wp:wrapNone/>
                <wp:docPr id="361" name="Connecteur droit 36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61"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pt" to="51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" strokecolor="#8db3e2 [131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200F0A" w:rsidRDefault="001932F0" w:rsidP="00BC4229">
      <w:pPr>
        <w:pStyle w:val="Paragraphedeliste"/>
        <w:spacing w:after="0" w:line="240" w:lineRule="atLeast"/>
        <w:ind w:left="0"/>
        <w:jc w:val="both"/>
        <w:rPr>
          <w:rFonts w:ascii="Verdana" w:hAnsi="Verdana"/>
          <w:sz w:val="24"/>
          <w:szCs w:val="24"/>
        </w:rPr>
      </w:pPr>
      <w:r w:rsidRPr="001932F0">
        <w:rPr>
          <w:rFonts w:ascii="Verdana" w:hAnsi="Verdana"/>
          <w:sz w:val="24"/>
          <w:szCs w:val="24"/>
        </w:rPr>
        <w:t>Jérôme FORTINEAU</w:t>
      </w:r>
    </w:p>
    <w:p w:rsidR="00200F0A" w:rsidRDefault="001932F0" w:rsidP="001932F0">
      <w:pPr>
        <w:spacing w:after="0" w:line="240" w:lineRule="atLeast"/>
        <w:jc w:val="both"/>
        <w:rPr>
          <w:rFonts w:ascii="Verdana" w:hAnsi="Verdana"/>
          <w:sz w:val="24"/>
          <w:szCs w:val="24"/>
        </w:rPr>
      </w:pPr>
      <w:r w:rsidRPr="001932F0">
        <w:rPr>
          <w:rFonts w:ascii="Verdana" w:hAnsi="Verdana"/>
          <w:sz w:val="24"/>
          <w:szCs w:val="24"/>
        </w:rPr>
        <w:t xml:space="preserve">Groupe de Recherche en Matériaux, </w:t>
      </w:r>
      <w:r w:rsidR="00C94011">
        <w:rPr>
          <w:rFonts w:ascii="Verdana" w:hAnsi="Verdana"/>
          <w:sz w:val="24"/>
          <w:szCs w:val="24"/>
        </w:rPr>
        <w:t>M</w:t>
      </w:r>
      <w:r w:rsidRPr="001932F0">
        <w:rPr>
          <w:rFonts w:ascii="Verdana" w:hAnsi="Verdana"/>
          <w:sz w:val="24"/>
          <w:szCs w:val="24"/>
        </w:rPr>
        <w:t>icroélectronique, Acoustique e</w:t>
      </w:r>
      <w:r w:rsidR="00C94011">
        <w:rPr>
          <w:rFonts w:ascii="Verdana" w:hAnsi="Verdana"/>
          <w:sz w:val="24"/>
          <w:szCs w:val="24"/>
        </w:rPr>
        <w:t>t</w:t>
      </w:r>
      <w:r w:rsidRPr="001932F0">
        <w:rPr>
          <w:rFonts w:ascii="Verdana" w:hAnsi="Verdana"/>
          <w:sz w:val="24"/>
          <w:szCs w:val="24"/>
        </w:rPr>
        <w:t xml:space="preserve"> Nanotechnologies</w:t>
      </w:r>
      <w:r>
        <w:rPr>
          <w:rFonts w:ascii="Verdana" w:hAnsi="Verdana"/>
          <w:sz w:val="24"/>
          <w:szCs w:val="24"/>
        </w:rPr>
        <w:t xml:space="preserve"> </w:t>
      </w:r>
      <w:r w:rsidRPr="001932F0">
        <w:rPr>
          <w:rFonts w:ascii="Verdana" w:hAnsi="Verdana"/>
          <w:sz w:val="24"/>
          <w:szCs w:val="24"/>
        </w:rPr>
        <w:t>(</w:t>
      </w:r>
      <w:r w:rsidR="00171708" w:rsidRPr="00F25C04">
        <w:rPr>
          <w:rFonts w:ascii="Verdana" w:hAnsi="Verdana"/>
          <w:sz w:val="24"/>
          <w:szCs w:val="24"/>
        </w:rPr>
        <w:t>GREMAN</w:t>
      </w:r>
      <w:r w:rsidR="00171708">
        <w:rPr>
          <w:rFonts w:ascii="Verdana" w:hAnsi="Verdana"/>
          <w:sz w:val="24"/>
          <w:szCs w:val="24"/>
        </w:rPr>
        <w:t xml:space="preserve"> -</w:t>
      </w:r>
      <w:r w:rsidR="00171708" w:rsidRPr="00F25C04">
        <w:rPr>
          <w:rFonts w:ascii="Verdana" w:hAnsi="Verdana"/>
          <w:sz w:val="24"/>
          <w:szCs w:val="24"/>
        </w:rPr>
        <w:t xml:space="preserve"> Université François Rabelais de Tours – CNRS – CEA - INSA Centre-Val de</w:t>
      </w:r>
      <w:r w:rsidR="00171708">
        <w:rPr>
          <w:rFonts w:ascii="Verdana" w:hAnsi="Verdana"/>
          <w:sz w:val="24"/>
          <w:szCs w:val="24"/>
        </w:rPr>
        <w:t xml:space="preserve"> Loire</w:t>
      </w:r>
      <w:r w:rsidRPr="001932F0">
        <w:rPr>
          <w:rFonts w:ascii="Verdana" w:hAnsi="Verdana"/>
          <w:sz w:val="24"/>
          <w:szCs w:val="24"/>
        </w:rPr>
        <w:t>)</w:t>
      </w:r>
    </w:p>
    <w:p w:rsidR="00200F0A" w:rsidRPr="000A3AE2" w:rsidRDefault="00200F0A"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1932F0" w:rsidP="00BC4229">
      <w:pPr>
        <w:pStyle w:val="Paragraphedeliste"/>
        <w:spacing w:after="0" w:line="240" w:lineRule="auto"/>
        <w:ind w:left="0"/>
        <w:jc w:val="both"/>
        <w:rPr>
          <w:rFonts w:ascii="Verdana" w:hAnsi="Verdana"/>
          <w:sz w:val="24"/>
          <w:szCs w:val="24"/>
        </w:rPr>
      </w:pPr>
      <w:r>
        <w:rPr>
          <w:rFonts w:ascii="Verdana" w:hAnsi="Verdana"/>
          <w:sz w:val="24"/>
          <w:szCs w:val="24"/>
        </w:rPr>
        <w:t xml:space="preserve">3 ans -  </w:t>
      </w:r>
      <w:r w:rsidRPr="001E1A9F">
        <w:rPr>
          <w:rFonts w:ascii="Verdana" w:hAnsi="Verdana"/>
          <w:sz w:val="24"/>
          <w:szCs w:val="24"/>
        </w:rPr>
        <w:t xml:space="preserve">subvention Région : </w:t>
      </w:r>
      <w:r>
        <w:rPr>
          <w:rFonts w:ascii="Verdana" w:hAnsi="Verdana"/>
          <w:sz w:val="24"/>
          <w:szCs w:val="24"/>
        </w:rPr>
        <w:t>200</w:t>
      </w:r>
      <w:r w:rsidRPr="001E1A9F">
        <w:rPr>
          <w:rFonts w:ascii="Verdana" w:hAnsi="Verdana"/>
          <w:sz w:val="24"/>
          <w:szCs w:val="24"/>
        </w:rPr>
        <w:t xml:space="preserve"> k€ (coût total prévu : </w:t>
      </w:r>
      <w:r>
        <w:rPr>
          <w:rFonts w:ascii="Verdana" w:hAnsi="Verdana"/>
          <w:sz w:val="24"/>
          <w:szCs w:val="24"/>
        </w:rPr>
        <w:t>378</w:t>
      </w:r>
      <w:r w:rsidRPr="001E1A9F">
        <w:rPr>
          <w:rFonts w:ascii="Verdana" w:hAnsi="Verdana"/>
          <w:sz w:val="24"/>
          <w:szCs w:val="24"/>
        </w:rPr>
        <w:t xml:space="preserve"> k€)</w:t>
      </w:r>
    </w:p>
    <w:p w:rsidR="00200F0A" w:rsidRDefault="00200F0A" w:rsidP="00BC4229">
      <w:pPr>
        <w:pStyle w:val="Paragraphedeliste"/>
        <w:spacing w:after="0" w:line="240" w:lineRule="auto"/>
        <w:ind w:left="0"/>
        <w:jc w:val="both"/>
        <w:rPr>
          <w:rFonts w:ascii="Verdana" w:hAnsi="Verdana"/>
          <w:sz w:val="24"/>
          <w:szCs w:val="24"/>
        </w:rPr>
      </w:pPr>
    </w:p>
    <w:p w:rsidR="001932F0" w:rsidRDefault="001932F0" w:rsidP="001932F0">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BC4229">
      <w:pPr>
        <w:pStyle w:val="Paragraphedeliste"/>
        <w:spacing w:after="0" w:line="240" w:lineRule="auto"/>
        <w:ind w:left="0"/>
        <w:jc w:val="both"/>
        <w:rPr>
          <w:rFonts w:ascii="Verdana" w:hAnsi="Verdana"/>
          <w:sz w:val="24"/>
          <w:szCs w:val="24"/>
        </w:rPr>
      </w:pPr>
    </w:p>
    <w:p w:rsidR="001932F0" w:rsidRPr="001932F0" w:rsidRDefault="001932F0" w:rsidP="001932F0">
      <w:pPr>
        <w:pStyle w:val="Paragraphedeliste"/>
        <w:spacing w:after="0" w:line="240" w:lineRule="auto"/>
        <w:ind w:left="0"/>
        <w:jc w:val="both"/>
        <w:rPr>
          <w:rFonts w:ascii="Verdana" w:hAnsi="Verdana"/>
          <w:sz w:val="24"/>
          <w:szCs w:val="24"/>
        </w:rPr>
      </w:pPr>
      <w:r w:rsidRPr="001932F0">
        <w:rPr>
          <w:rFonts w:ascii="Verdana" w:hAnsi="Verdana"/>
          <w:sz w:val="24"/>
          <w:szCs w:val="24"/>
        </w:rPr>
        <w:t>Laboratoire de Mécanique et Rhéologie (LMR - Université François Rabelais de Tours –</w:t>
      </w:r>
      <w:r>
        <w:rPr>
          <w:rFonts w:ascii="Verdana" w:hAnsi="Verdana"/>
          <w:sz w:val="24"/>
          <w:szCs w:val="24"/>
        </w:rPr>
        <w:t xml:space="preserve"> </w:t>
      </w:r>
      <w:r w:rsidRPr="001932F0">
        <w:rPr>
          <w:rFonts w:ascii="Verdana" w:hAnsi="Verdana"/>
          <w:sz w:val="24"/>
          <w:szCs w:val="24"/>
        </w:rPr>
        <w:t>INSA Centre-Val de Loire)</w:t>
      </w:r>
    </w:p>
    <w:p w:rsidR="001932F0" w:rsidRDefault="00C94011" w:rsidP="001932F0">
      <w:pPr>
        <w:pStyle w:val="Paragraphedeliste"/>
        <w:spacing w:after="0" w:line="240" w:lineRule="auto"/>
        <w:ind w:left="0"/>
        <w:jc w:val="both"/>
        <w:rPr>
          <w:rFonts w:ascii="Verdana" w:hAnsi="Verdana"/>
          <w:sz w:val="24"/>
          <w:szCs w:val="24"/>
        </w:rPr>
      </w:pPr>
      <w:r w:rsidRPr="00C94011">
        <w:rPr>
          <w:rFonts w:ascii="Verdana" w:hAnsi="Verdana"/>
          <w:sz w:val="24"/>
          <w:szCs w:val="24"/>
        </w:rPr>
        <w:t>Commissariat à l’énergie atomique et aux énergies alternatives</w:t>
      </w:r>
      <w:r>
        <w:rPr>
          <w:rFonts w:ascii="Verdana" w:hAnsi="Verdana"/>
          <w:sz w:val="24"/>
          <w:szCs w:val="24"/>
        </w:rPr>
        <w:t xml:space="preserve"> (</w:t>
      </w:r>
      <w:r w:rsidR="001932F0" w:rsidRPr="001932F0">
        <w:rPr>
          <w:rFonts w:ascii="Verdana" w:hAnsi="Verdana"/>
          <w:sz w:val="24"/>
          <w:szCs w:val="24"/>
        </w:rPr>
        <w:t xml:space="preserve">CEA Le </w:t>
      </w:r>
      <w:proofErr w:type="spellStart"/>
      <w:r w:rsidR="001932F0" w:rsidRPr="001932F0">
        <w:rPr>
          <w:rFonts w:ascii="Verdana" w:hAnsi="Verdana"/>
          <w:sz w:val="24"/>
          <w:szCs w:val="24"/>
        </w:rPr>
        <w:t>Ripault</w:t>
      </w:r>
      <w:proofErr w:type="spellEnd"/>
      <w:r>
        <w:rPr>
          <w:rFonts w:ascii="Verdana" w:hAnsi="Verdana"/>
          <w:sz w:val="24"/>
          <w:szCs w:val="24"/>
        </w:rPr>
        <w:t>)</w:t>
      </w:r>
    </w:p>
    <w:p w:rsidR="001932F0" w:rsidRPr="000A3AE2" w:rsidRDefault="001932F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1932F0" w:rsidP="00171708">
      <w:pPr>
        <w:pStyle w:val="Paragraphedeliste"/>
        <w:spacing w:after="0" w:line="240" w:lineRule="auto"/>
        <w:ind w:left="0"/>
        <w:jc w:val="both"/>
        <w:rPr>
          <w:rFonts w:ascii="Verdana" w:hAnsi="Verdana"/>
          <w:sz w:val="24"/>
          <w:szCs w:val="24"/>
        </w:rPr>
      </w:pPr>
      <w:proofErr w:type="spellStart"/>
      <w:r w:rsidRPr="001932F0">
        <w:rPr>
          <w:rFonts w:ascii="Verdana" w:hAnsi="Verdana"/>
          <w:sz w:val="24"/>
          <w:szCs w:val="24"/>
        </w:rPr>
        <w:t>Rheawave</w:t>
      </w:r>
      <w:proofErr w:type="spellEnd"/>
      <w:r w:rsidRPr="001932F0">
        <w:rPr>
          <w:rFonts w:ascii="Verdana" w:hAnsi="Verdana"/>
          <w:sz w:val="24"/>
          <w:szCs w:val="24"/>
        </w:rPr>
        <w:t xml:space="preserve"> (37)</w:t>
      </w:r>
    </w:p>
    <w:p w:rsidR="00404A06" w:rsidRDefault="00404A06" w:rsidP="001932F0">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19008" behindDoc="0" locked="0" layoutInCell="1" allowOverlap="1" wp14:anchorId="52F6762C" wp14:editId="542052D2">
                <wp:simplePos x="0" y="0"/>
                <wp:positionH relativeFrom="column">
                  <wp:posOffset>-83185</wp:posOffset>
                </wp:positionH>
                <wp:positionV relativeFrom="paragraph">
                  <wp:posOffset>164465</wp:posOffset>
                </wp:positionV>
                <wp:extent cx="6619875" cy="0"/>
                <wp:effectExtent l="0" t="0" r="9525" b="19050"/>
                <wp:wrapNone/>
                <wp:docPr id="362" name="Connecteur droit 36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62"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" strokecolor="#8db3e2 [1311]"/>
            </w:pict>
          </mc:Fallback>
        </mc:AlternateContent>
      </w:r>
    </w:p>
    <w:p w:rsidR="00404A06" w:rsidRDefault="00404A06" w:rsidP="001932F0">
      <w:pPr>
        <w:pStyle w:val="Paragraphedeliste"/>
        <w:spacing w:after="0" w:line="240" w:lineRule="auto"/>
        <w:ind w:left="0"/>
        <w:jc w:val="both"/>
        <w:rPr>
          <w:rFonts w:ascii="Verdana" w:hAnsi="Verdana"/>
          <w:sz w:val="24"/>
          <w:szCs w:val="24"/>
        </w:rPr>
      </w:pPr>
    </w:p>
    <w:p w:rsidR="001932F0" w:rsidRDefault="001932F0" w:rsidP="001932F0">
      <w:pPr>
        <w:pStyle w:val="Paragraphedeliste"/>
        <w:spacing w:after="0" w:line="240" w:lineRule="auto"/>
        <w:ind w:left="0"/>
        <w:jc w:val="both"/>
        <w:rPr>
          <w:rFonts w:ascii="Verdana" w:hAnsi="Verdana"/>
          <w:sz w:val="24"/>
          <w:szCs w:val="24"/>
        </w:rPr>
      </w:pPr>
      <w:r w:rsidRPr="001932F0">
        <w:rPr>
          <w:rFonts w:ascii="Verdana" w:hAnsi="Verdana"/>
          <w:sz w:val="24"/>
          <w:szCs w:val="24"/>
        </w:rPr>
        <w:t>La fabrication de pièces en matériaux polymères, en particulier pour le stockage</w:t>
      </w:r>
      <w:r>
        <w:rPr>
          <w:rFonts w:ascii="Verdana" w:hAnsi="Verdana"/>
          <w:sz w:val="24"/>
          <w:szCs w:val="24"/>
        </w:rPr>
        <w:t xml:space="preserve"> </w:t>
      </w:r>
      <w:r w:rsidRPr="001932F0">
        <w:rPr>
          <w:rFonts w:ascii="Verdana" w:hAnsi="Verdana"/>
          <w:sz w:val="24"/>
          <w:szCs w:val="24"/>
        </w:rPr>
        <w:t>d'hydrogène, répond à des cahiers des charges de plus en plus complexes. Une</w:t>
      </w:r>
      <w:r>
        <w:rPr>
          <w:rFonts w:ascii="Verdana" w:hAnsi="Verdana"/>
          <w:sz w:val="24"/>
          <w:szCs w:val="24"/>
        </w:rPr>
        <w:t xml:space="preserve"> </w:t>
      </w:r>
      <w:r w:rsidRPr="001932F0">
        <w:rPr>
          <w:rFonts w:ascii="Verdana" w:hAnsi="Verdana"/>
          <w:sz w:val="24"/>
          <w:szCs w:val="24"/>
        </w:rPr>
        <w:t>optimisation des procédés de fabrication est nécessaire. A travers ce projet, il est</w:t>
      </w:r>
      <w:r>
        <w:rPr>
          <w:rFonts w:ascii="Verdana" w:hAnsi="Verdana"/>
          <w:sz w:val="24"/>
          <w:szCs w:val="24"/>
        </w:rPr>
        <w:t xml:space="preserve"> </w:t>
      </w:r>
      <w:r w:rsidRPr="001932F0">
        <w:rPr>
          <w:rFonts w:ascii="Verdana" w:hAnsi="Verdana"/>
          <w:sz w:val="24"/>
          <w:szCs w:val="24"/>
        </w:rPr>
        <w:t>proposé le développement d'un outil de caractérisation ultrasonore du matériau polymère</w:t>
      </w:r>
      <w:r>
        <w:rPr>
          <w:rFonts w:ascii="Verdana" w:hAnsi="Verdana"/>
          <w:sz w:val="24"/>
          <w:szCs w:val="24"/>
        </w:rPr>
        <w:t xml:space="preserve"> </w:t>
      </w:r>
      <w:r w:rsidRPr="001932F0">
        <w:rPr>
          <w:rFonts w:ascii="Verdana" w:hAnsi="Verdana"/>
          <w:sz w:val="24"/>
          <w:szCs w:val="24"/>
        </w:rPr>
        <w:t>pendant le procédé de fabrication. Cet outil permettra de caractériser, de manière non</w:t>
      </w:r>
      <w:r>
        <w:rPr>
          <w:rFonts w:ascii="Verdana" w:hAnsi="Verdana"/>
          <w:sz w:val="24"/>
          <w:szCs w:val="24"/>
        </w:rPr>
        <w:t xml:space="preserve"> </w:t>
      </w:r>
      <w:r w:rsidRPr="001932F0">
        <w:rPr>
          <w:rFonts w:ascii="Verdana" w:hAnsi="Verdana"/>
          <w:sz w:val="24"/>
          <w:szCs w:val="24"/>
        </w:rPr>
        <w:t>destructive et in situ, les propriétés mécaniques, physico-chimiques et géométriques. La</w:t>
      </w:r>
      <w:r>
        <w:rPr>
          <w:rFonts w:ascii="Verdana" w:hAnsi="Verdana"/>
          <w:sz w:val="24"/>
          <w:szCs w:val="24"/>
        </w:rPr>
        <w:t xml:space="preserve"> </w:t>
      </w:r>
      <w:r w:rsidRPr="001932F0">
        <w:rPr>
          <w:rFonts w:ascii="Verdana" w:hAnsi="Verdana"/>
          <w:sz w:val="24"/>
          <w:szCs w:val="24"/>
        </w:rPr>
        <w:t>viscosité et l'épaisseur du polymère pourront être mesurées. Ainsi, un meilleur contrôle</w:t>
      </w:r>
      <w:r>
        <w:rPr>
          <w:rFonts w:ascii="Verdana" w:hAnsi="Verdana"/>
          <w:sz w:val="24"/>
          <w:szCs w:val="24"/>
        </w:rPr>
        <w:t xml:space="preserve"> </w:t>
      </w:r>
      <w:r w:rsidRPr="001932F0">
        <w:rPr>
          <w:rFonts w:ascii="Verdana" w:hAnsi="Verdana"/>
          <w:sz w:val="24"/>
          <w:szCs w:val="24"/>
        </w:rPr>
        <w:t>des procédés de fabrication permettra, d'une part, d'améliorer les propriétés des</w:t>
      </w:r>
      <w:r>
        <w:rPr>
          <w:rFonts w:ascii="Verdana" w:hAnsi="Verdana"/>
          <w:sz w:val="24"/>
          <w:szCs w:val="24"/>
        </w:rPr>
        <w:t xml:space="preserve"> </w:t>
      </w:r>
      <w:r w:rsidRPr="001932F0">
        <w:rPr>
          <w:rFonts w:ascii="Verdana" w:hAnsi="Verdana"/>
          <w:sz w:val="24"/>
          <w:szCs w:val="24"/>
        </w:rPr>
        <w:t>matériaux formés et, d'autre part, d'optimiser les procédés industriels pour diminuer</w:t>
      </w:r>
      <w:r>
        <w:rPr>
          <w:rFonts w:ascii="Verdana" w:hAnsi="Verdana"/>
          <w:sz w:val="24"/>
          <w:szCs w:val="24"/>
        </w:rPr>
        <w:t xml:space="preserve"> </w:t>
      </w:r>
      <w:r w:rsidRPr="001932F0">
        <w:rPr>
          <w:rFonts w:ascii="Verdana" w:hAnsi="Verdana"/>
          <w:sz w:val="24"/>
          <w:szCs w:val="24"/>
        </w:rPr>
        <w:t>significativement l'énergie consommée durant la formation des pièces. Le développement</w:t>
      </w:r>
      <w:r>
        <w:rPr>
          <w:rFonts w:ascii="Verdana" w:hAnsi="Verdana"/>
          <w:sz w:val="24"/>
          <w:szCs w:val="24"/>
        </w:rPr>
        <w:t xml:space="preserve"> </w:t>
      </w:r>
      <w:r w:rsidRPr="001932F0">
        <w:rPr>
          <w:rFonts w:ascii="Verdana" w:hAnsi="Verdana"/>
          <w:sz w:val="24"/>
          <w:szCs w:val="24"/>
        </w:rPr>
        <w:t>d'un démonstrateur sur une rotomouleuse prototype sera effectué. Il permettra de</w:t>
      </w:r>
      <w:r>
        <w:rPr>
          <w:rFonts w:ascii="Verdana" w:hAnsi="Verdana"/>
          <w:sz w:val="24"/>
          <w:szCs w:val="24"/>
        </w:rPr>
        <w:t xml:space="preserve"> </w:t>
      </w:r>
      <w:r w:rsidRPr="001932F0">
        <w:rPr>
          <w:rFonts w:ascii="Verdana" w:hAnsi="Verdana"/>
          <w:sz w:val="24"/>
          <w:szCs w:val="24"/>
        </w:rPr>
        <w:t>tester, pour un même procédé de fabrication, différentes compositions innovantes de</w:t>
      </w:r>
      <w:r>
        <w:rPr>
          <w:rFonts w:ascii="Verdana" w:hAnsi="Verdana"/>
          <w:sz w:val="24"/>
          <w:szCs w:val="24"/>
        </w:rPr>
        <w:t xml:space="preserve"> </w:t>
      </w:r>
      <w:r w:rsidRPr="001932F0">
        <w:rPr>
          <w:rFonts w:ascii="Verdana" w:hAnsi="Verdana"/>
          <w:sz w:val="24"/>
          <w:szCs w:val="24"/>
        </w:rPr>
        <w:t>matériaux polymères pour les réservoirs de stockage, notamment en expérimentant des</w:t>
      </w:r>
      <w:r>
        <w:rPr>
          <w:rFonts w:ascii="Verdana" w:hAnsi="Verdana"/>
          <w:sz w:val="24"/>
          <w:szCs w:val="24"/>
        </w:rPr>
        <w:t xml:space="preserve"> </w:t>
      </w:r>
      <w:r w:rsidRPr="001932F0">
        <w:rPr>
          <w:rFonts w:ascii="Verdana" w:hAnsi="Verdana"/>
          <w:sz w:val="24"/>
          <w:szCs w:val="24"/>
        </w:rPr>
        <w:t>cahiers des charges expérimentaux plus sévères, en termes de pression d'hydrogène par</w:t>
      </w:r>
      <w:r>
        <w:rPr>
          <w:rFonts w:ascii="Verdana" w:hAnsi="Verdana"/>
          <w:sz w:val="24"/>
          <w:szCs w:val="24"/>
        </w:rPr>
        <w:t xml:space="preserve"> </w:t>
      </w:r>
      <w:r w:rsidRPr="001932F0">
        <w:rPr>
          <w:rFonts w:ascii="Verdana" w:hAnsi="Verdana"/>
          <w:sz w:val="24"/>
          <w:szCs w:val="24"/>
        </w:rPr>
        <w:t>exemple. L'outil ainsi développé pourra, de plus, être adapté à l'ensemble des procédés</w:t>
      </w:r>
      <w:r>
        <w:rPr>
          <w:rFonts w:ascii="Verdana" w:hAnsi="Verdana"/>
          <w:sz w:val="24"/>
          <w:szCs w:val="24"/>
        </w:rPr>
        <w:t xml:space="preserve"> </w:t>
      </w:r>
      <w:r w:rsidRPr="001932F0">
        <w:rPr>
          <w:rFonts w:ascii="Verdana" w:hAnsi="Verdana"/>
          <w:sz w:val="24"/>
          <w:szCs w:val="24"/>
        </w:rPr>
        <w:t>thermoplastiques existants.</w:t>
      </w:r>
    </w:p>
    <w:p w:rsidR="00404A06" w:rsidRDefault="003E22CE" w:rsidP="00404A06">
      <w:r>
        <w:br w:type="page"/>
      </w:r>
    </w:p>
    <w:p w:rsidR="00404A06" w:rsidRDefault="00017B6B" w:rsidP="00404A06">
      <w:pPr>
        <w:ind w:left="-284"/>
        <w:jc w:val="center"/>
        <w:rPr>
          <w:rFonts w:ascii="Verdana" w:hAnsi="Verdana"/>
          <w:sz w:val="24"/>
          <w:szCs w:val="24"/>
        </w:rPr>
      </w:pPr>
      <w:r w:rsidRPr="00017B6B">
        <w:rPr>
          <w:rFonts w:ascii="Verdana" w:hAnsi="Verdana"/>
          <w:noProof/>
          <w:sz w:val="24"/>
          <w:szCs w:val="24"/>
          <w:lang w:eastAsia="fr-FR"/>
        </w:rPr>
        <w:lastRenderedPageBreak/>
        <w:drawing>
          <wp:anchor distT="0" distB="0" distL="114300" distR="114300" simplePos="0" relativeHeight="252600320" behindDoc="0" locked="0" layoutInCell="1" allowOverlap="1" wp14:anchorId="1D82D50B" wp14:editId="3F33D3A6">
            <wp:simplePos x="0" y="0"/>
            <wp:positionH relativeFrom="column">
              <wp:posOffset>-184150</wp:posOffset>
            </wp:positionH>
            <wp:positionV relativeFrom="paragraph">
              <wp:posOffset>-353060</wp:posOffset>
            </wp:positionV>
            <wp:extent cx="1238250" cy="1107440"/>
            <wp:effectExtent l="0" t="0" r="0" b="0"/>
            <wp:wrapNone/>
            <wp:docPr id="397" name="Image 397"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250" cy="11074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B6B">
        <w:rPr>
          <w:rFonts w:ascii="Verdana" w:hAnsi="Verdana"/>
          <w:noProof/>
          <w:sz w:val="24"/>
          <w:szCs w:val="24"/>
          <w:lang w:eastAsia="fr-FR"/>
        </w:rPr>
        <mc:AlternateContent>
          <mc:Choice Requires="wps">
            <w:drawing>
              <wp:anchor distT="0" distB="0" distL="114300" distR="114300" simplePos="0" relativeHeight="252599296" behindDoc="0" locked="0" layoutInCell="1" allowOverlap="1" wp14:anchorId="4506BC45" wp14:editId="2E717497">
                <wp:simplePos x="0" y="0"/>
                <wp:positionH relativeFrom="column">
                  <wp:posOffset>-273685</wp:posOffset>
                </wp:positionH>
                <wp:positionV relativeFrom="paragraph">
                  <wp:posOffset>-130175</wp:posOffset>
                </wp:positionV>
                <wp:extent cx="6991350" cy="323850"/>
                <wp:effectExtent l="0" t="0" r="19050" b="19050"/>
                <wp:wrapNone/>
                <wp:docPr id="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017B6B">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9" style="position:absolute;left:0;text-align:left;margin-left:-21.55pt;margin-top:-10.25pt;width:550.5pt;height:2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" fillcolor="#c2d69b [1942]" strokecolor="#c2d69b [1942]">
                <v:stroke joinstyle="miter"/>
                <v:textbox>
                  <w:txbxContent>
                    <w:p w:rsidR="00806FE5" w:rsidRPr="00C624FF" w:rsidRDefault="00806FE5" w:rsidP="00017B6B">
                      <w:pPr>
                        <w:jc w:val="right"/>
                        <w:rPr>
                          <w:rFonts w:ascii="Verdana" w:hAnsi="Verdana"/>
                          <w:b/>
                          <w:i/>
                        </w:rPr>
                      </w:pPr>
                      <w:r>
                        <w:rPr>
                          <w:rFonts w:ascii="Verdana" w:hAnsi="Verdana"/>
                          <w:b/>
                          <w:i/>
                        </w:rPr>
                        <w:t>Géosciences – Environnement - Espace</w:t>
                      </w:r>
                    </w:p>
                  </w:txbxContent>
                </v:textbox>
              </v:roundrect>
            </w:pict>
          </mc:Fallback>
        </mc:AlternateContent>
      </w:r>
      <w:r w:rsidRPr="00017B6B">
        <w:rPr>
          <w:rFonts w:ascii="Verdana" w:hAnsi="Verdana"/>
          <w:noProof/>
          <w:sz w:val="24"/>
          <w:szCs w:val="24"/>
          <w:lang w:eastAsia="fr-FR"/>
        </w:rPr>
        <mc:AlternateContent>
          <mc:Choice Requires="wps">
            <w:drawing>
              <wp:anchor distT="0" distB="0" distL="114300" distR="114300" simplePos="0" relativeHeight="252598272" behindDoc="0" locked="0" layoutInCell="1" allowOverlap="1" wp14:anchorId="56C7D30F" wp14:editId="4AF8C768">
                <wp:simplePos x="0" y="0"/>
                <wp:positionH relativeFrom="column">
                  <wp:posOffset>-273685</wp:posOffset>
                </wp:positionH>
                <wp:positionV relativeFrom="paragraph">
                  <wp:posOffset>193675</wp:posOffset>
                </wp:positionV>
                <wp:extent cx="6991350" cy="333375"/>
                <wp:effectExtent l="0" t="0" r="19050" b="28575"/>
                <wp:wrapNone/>
                <wp:docPr id="3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017B6B">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0" style="position:absolute;left:0;text-align:left;margin-left:-21.55pt;margin-top:15.25pt;width:550.5pt;height:26.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" fillcolor="#e5b8b7 [1301]" strokecolor="#f2dbdb [661]">
                <v:stroke joinstyle="miter"/>
                <v:textbox>
                  <w:txbxContent>
                    <w:p w:rsidR="00806FE5" w:rsidRDefault="00806FE5" w:rsidP="00017B6B">
                      <w:pPr>
                        <w:spacing w:after="0"/>
                        <w:jc w:val="right"/>
                      </w:pPr>
                      <w:r>
                        <w:rPr>
                          <w:rFonts w:ascii="Verdana" w:hAnsi="Verdana"/>
                          <w:b/>
                          <w:i/>
                        </w:rPr>
                        <w:t>Santé – Biologie – Chimie du Vivant</w:t>
                      </w:r>
                    </w:p>
                  </w:txbxContent>
                </v:textbox>
              </v:roundrect>
            </w:pict>
          </mc:Fallback>
        </mc:AlternateContent>
      </w:r>
    </w:p>
    <w:p w:rsidR="00404A06" w:rsidRPr="000A3AE2" w:rsidRDefault="00404A06" w:rsidP="00404A06">
      <w:pPr>
        <w:ind w:left="-284"/>
        <w:jc w:val="center"/>
        <w:rPr>
          <w:rFonts w:ascii="Verdana" w:hAnsi="Verdana"/>
          <w:sz w:val="24"/>
          <w:szCs w:val="24"/>
        </w:rPr>
      </w:pPr>
    </w:p>
    <w:p w:rsidR="00404A06" w:rsidRDefault="00017B6B" w:rsidP="00404A06">
      <w:pPr>
        <w:ind w:left="-284"/>
        <w:jc w:val="center"/>
        <w:rPr>
          <w:rFonts w:ascii="Verdana" w:hAnsi="Verdana"/>
          <w:b/>
          <w:noProof/>
          <w:sz w:val="24"/>
          <w:szCs w:val="24"/>
          <w:lang w:eastAsia="fr-FR"/>
        </w:rPr>
      </w:pPr>
      <w:r>
        <w:rPr>
          <w:rFonts w:ascii="Verdana" w:hAnsi="Verdana"/>
          <w:b/>
          <w:noProof/>
          <w:sz w:val="24"/>
          <w:szCs w:val="24"/>
          <w:lang w:eastAsia="fr-FR"/>
        </w:rPr>
        <w:t>PROTECTODO</w:t>
      </w:r>
    </w:p>
    <w:p w:rsidR="00017B6B" w:rsidRDefault="00017B6B" w:rsidP="00404A06">
      <w:pPr>
        <w:spacing w:after="0"/>
        <w:ind w:left="-284"/>
        <w:jc w:val="center"/>
        <w:rPr>
          <w:rFonts w:ascii="Verdana" w:hAnsi="Verdana"/>
          <w:i/>
          <w:noProof/>
          <w:sz w:val="24"/>
          <w:szCs w:val="24"/>
          <w:lang w:eastAsia="fr-FR"/>
        </w:rPr>
      </w:pPr>
      <w:r w:rsidRPr="00017B6B">
        <w:rPr>
          <w:rFonts w:ascii="Verdana" w:hAnsi="Verdana"/>
          <w:i/>
          <w:noProof/>
          <w:sz w:val="24"/>
          <w:szCs w:val="24"/>
          <w:lang w:eastAsia="fr-FR"/>
        </w:rPr>
        <w:t>Biologie de la conservation des Odonates dans un climat changeant</w:t>
      </w:r>
    </w:p>
    <w:p w:rsidR="00404A06" w:rsidRDefault="00404A06" w:rsidP="00404A0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22080" behindDoc="0" locked="0" layoutInCell="1" allowOverlap="1" wp14:anchorId="03BF8232" wp14:editId="64F2753B">
                <wp:simplePos x="0" y="0"/>
                <wp:positionH relativeFrom="column">
                  <wp:posOffset>-83185</wp:posOffset>
                </wp:positionH>
                <wp:positionV relativeFrom="paragraph">
                  <wp:posOffset>212464</wp:posOffset>
                </wp:positionV>
                <wp:extent cx="6619875" cy="0"/>
                <wp:effectExtent l="0" t="0" r="9525" b="19050"/>
                <wp:wrapNone/>
                <wp:docPr id="364" name="Connecteur droit 36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64"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6.75pt" to="514.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" strokecolor="#d6e3bc [1302]"/>
            </w:pict>
          </mc:Fallback>
        </mc:AlternateContent>
      </w:r>
    </w:p>
    <w:p w:rsidR="00132150" w:rsidRDefault="00132150" w:rsidP="00BC4229">
      <w:pPr>
        <w:spacing w:after="0"/>
        <w:ind w:left="-284"/>
        <w:jc w:val="both"/>
        <w:rPr>
          <w:rFonts w:ascii="Verdana" w:hAnsi="Verdana"/>
          <w:sz w:val="24"/>
          <w:szCs w:val="24"/>
        </w:rPr>
      </w:pP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C66CAC" w:rsidRDefault="00085DCA" w:rsidP="00BC4229">
      <w:pPr>
        <w:pStyle w:val="Paragraphedeliste"/>
        <w:spacing w:after="0" w:line="240" w:lineRule="atLeast"/>
        <w:ind w:left="0"/>
        <w:jc w:val="both"/>
        <w:rPr>
          <w:rFonts w:ascii="Verdana" w:hAnsi="Verdana"/>
          <w:sz w:val="24"/>
          <w:szCs w:val="24"/>
        </w:rPr>
      </w:pPr>
      <w:r>
        <w:rPr>
          <w:rFonts w:ascii="Verdana" w:hAnsi="Verdana"/>
          <w:sz w:val="24"/>
          <w:szCs w:val="24"/>
        </w:rPr>
        <w:t xml:space="preserve">Sylvain </w:t>
      </w:r>
      <w:r w:rsidRPr="00085DCA">
        <w:rPr>
          <w:rFonts w:ascii="Verdana" w:hAnsi="Verdana"/>
          <w:sz w:val="24"/>
          <w:szCs w:val="24"/>
        </w:rPr>
        <w:t>PINCEBOURDE</w:t>
      </w:r>
    </w:p>
    <w:p w:rsidR="00085DCA" w:rsidRDefault="00085DCA" w:rsidP="00BC4229">
      <w:pPr>
        <w:pStyle w:val="Paragraphedeliste"/>
        <w:spacing w:after="0" w:line="240" w:lineRule="atLeast"/>
        <w:ind w:left="0"/>
        <w:jc w:val="both"/>
        <w:rPr>
          <w:rFonts w:ascii="Verdana" w:hAnsi="Verdana"/>
          <w:sz w:val="24"/>
          <w:szCs w:val="24"/>
        </w:rPr>
      </w:pPr>
      <w:r>
        <w:rPr>
          <w:rFonts w:ascii="Verdana" w:hAnsi="Verdana"/>
          <w:sz w:val="24"/>
          <w:szCs w:val="24"/>
        </w:rPr>
        <w:t>Institut de Recherche sur la Biologie de l’Insecte (IRBI –</w:t>
      </w:r>
      <w:r w:rsidR="001727F4">
        <w:rPr>
          <w:rFonts w:ascii="Verdana" w:hAnsi="Verdana"/>
          <w:sz w:val="24"/>
          <w:szCs w:val="24"/>
        </w:rPr>
        <w:t xml:space="preserve"> CNRS –</w:t>
      </w:r>
      <w:r>
        <w:rPr>
          <w:rFonts w:ascii="Verdana" w:hAnsi="Verdana"/>
          <w:sz w:val="24"/>
          <w:szCs w:val="24"/>
        </w:rPr>
        <w:t xml:space="preserve"> Université</w:t>
      </w:r>
      <w:r w:rsidR="001727F4">
        <w:rPr>
          <w:rFonts w:ascii="Verdana" w:hAnsi="Verdana"/>
          <w:sz w:val="24"/>
          <w:szCs w:val="24"/>
        </w:rPr>
        <w:t xml:space="preserve"> François Rabelais</w:t>
      </w:r>
      <w:r>
        <w:rPr>
          <w:rFonts w:ascii="Verdana" w:hAnsi="Verdana"/>
          <w:sz w:val="24"/>
          <w:szCs w:val="24"/>
        </w:rPr>
        <w:t xml:space="preserve"> de Tours)</w:t>
      </w:r>
    </w:p>
    <w:p w:rsidR="00200F0A" w:rsidRPr="000A3AE2" w:rsidRDefault="00200F0A"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085DCA" w:rsidP="00BC4229">
      <w:pPr>
        <w:pStyle w:val="Paragraphedeliste"/>
        <w:spacing w:after="0" w:line="240" w:lineRule="auto"/>
        <w:ind w:left="0"/>
        <w:jc w:val="both"/>
        <w:rPr>
          <w:rFonts w:ascii="Verdana" w:hAnsi="Verdana"/>
          <w:sz w:val="24"/>
          <w:szCs w:val="24"/>
        </w:rPr>
      </w:pPr>
      <w:r>
        <w:rPr>
          <w:rFonts w:ascii="Verdana" w:hAnsi="Verdana"/>
          <w:sz w:val="24"/>
          <w:szCs w:val="24"/>
        </w:rPr>
        <w:t>3 ans – subvention Région : 206 k€ (coût total prévu : 459 k€)</w:t>
      </w:r>
    </w:p>
    <w:p w:rsidR="00200F0A" w:rsidRDefault="00200F0A" w:rsidP="00BC4229">
      <w:pPr>
        <w:pStyle w:val="Paragraphedeliste"/>
        <w:spacing w:after="0" w:line="240" w:lineRule="auto"/>
        <w:ind w:left="709"/>
        <w:jc w:val="both"/>
        <w:rPr>
          <w:rFonts w:ascii="Verdana" w:hAnsi="Verdana"/>
          <w:sz w:val="24"/>
          <w:szCs w:val="24"/>
        </w:rPr>
      </w:pPr>
    </w:p>
    <w:p w:rsidR="00085DCA" w:rsidRDefault="00085DCA" w:rsidP="00085DCA">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Pr="00085DCA" w:rsidRDefault="00200F0A" w:rsidP="00BC4229">
      <w:pPr>
        <w:pStyle w:val="Paragraphedeliste"/>
        <w:spacing w:after="0" w:line="240" w:lineRule="auto"/>
        <w:ind w:left="0"/>
        <w:jc w:val="both"/>
        <w:rPr>
          <w:rFonts w:ascii="Verdana" w:hAnsi="Verdana"/>
          <w:sz w:val="24"/>
          <w:szCs w:val="24"/>
        </w:rPr>
      </w:pPr>
    </w:p>
    <w:p w:rsidR="00085DCA" w:rsidRPr="00085DCA" w:rsidRDefault="00085DCA" w:rsidP="00085DCA">
      <w:pPr>
        <w:spacing w:after="0" w:line="240" w:lineRule="auto"/>
        <w:jc w:val="both"/>
        <w:rPr>
          <w:rFonts w:ascii="Verdana" w:hAnsi="Verdana" w:cs="Arial"/>
          <w:sz w:val="24"/>
          <w:szCs w:val="24"/>
        </w:rPr>
      </w:pPr>
      <w:r w:rsidRPr="00085DCA">
        <w:rPr>
          <w:rFonts w:ascii="Verdana" w:hAnsi="Verdana" w:cs="Arial"/>
          <w:sz w:val="24"/>
          <w:szCs w:val="24"/>
        </w:rPr>
        <w:t>Cités, Territoires, Environnement, Sociétés (CITERES - Université François Rabelais de Tours</w:t>
      </w:r>
      <w:r w:rsidR="00C94011">
        <w:rPr>
          <w:rFonts w:ascii="Verdana" w:hAnsi="Verdana" w:cs="Arial"/>
          <w:sz w:val="24"/>
          <w:szCs w:val="24"/>
        </w:rPr>
        <w:t xml:space="preserve"> </w:t>
      </w:r>
      <w:r w:rsidR="00C94011" w:rsidRPr="00085DCA">
        <w:rPr>
          <w:rFonts w:ascii="Verdana" w:hAnsi="Verdana" w:cs="Arial"/>
          <w:sz w:val="24"/>
          <w:szCs w:val="24"/>
        </w:rPr>
        <w:t>– CNRS</w:t>
      </w:r>
      <w:r w:rsidRPr="00085DCA">
        <w:rPr>
          <w:rFonts w:ascii="Verdana" w:hAnsi="Verdana" w:cs="Arial"/>
          <w:sz w:val="24"/>
          <w:szCs w:val="24"/>
        </w:rPr>
        <w:t>)</w:t>
      </w:r>
    </w:p>
    <w:p w:rsidR="00085DCA" w:rsidRPr="000A3AE2" w:rsidRDefault="00085DC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BC4229">
      <w:pPr>
        <w:pStyle w:val="Paragraphedeliste"/>
        <w:spacing w:after="0" w:line="240" w:lineRule="auto"/>
        <w:ind w:left="709"/>
        <w:jc w:val="both"/>
        <w:rPr>
          <w:rFonts w:ascii="Verdana" w:hAnsi="Verdana"/>
          <w:sz w:val="24"/>
          <w:szCs w:val="24"/>
        </w:rPr>
      </w:pPr>
    </w:p>
    <w:p w:rsidR="00085DCA" w:rsidRPr="00085DCA" w:rsidRDefault="00085DCA" w:rsidP="00085DCA">
      <w:pPr>
        <w:spacing w:after="0" w:line="240" w:lineRule="auto"/>
        <w:jc w:val="both"/>
        <w:rPr>
          <w:rFonts w:ascii="Verdana" w:hAnsi="Verdana" w:cs="Arial"/>
          <w:sz w:val="24"/>
          <w:szCs w:val="24"/>
        </w:rPr>
      </w:pPr>
      <w:r w:rsidRPr="00085DCA">
        <w:rPr>
          <w:rFonts w:ascii="Verdana" w:hAnsi="Verdana" w:cs="Arial"/>
          <w:sz w:val="24"/>
          <w:szCs w:val="24"/>
        </w:rPr>
        <w:t>Association Naturaliste d’Etude et de Protection des Ecosystèmes CAUDALIS (37)</w:t>
      </w:r>
    </w:p>
    <w:p w:rsidR="00085DCA" w:rsidRPr="00085DCA" w:rsidRDefault="00085DCA" w:rsidP="00085DCA">
      <w:pPr>
        <w:spacing w:after="0" w:line="240" w:lineRule="auto"/>
        <w:jc w:val="both"/>
        <w:rPr>
          <w:rFonts w:ascii="Verdana" w:hAnsi="Verdana" w:cs="Arial"/>
          <w:sz w:val="24"/>
          <w:szCs w:val="24"/>
        </w:rPr>
      </w:pPr>
      <w:r w:rsidRPr="00085DCA">
        <w:rPr>
          <w:rFonts w:ascii="Verdana" w:hAnsi="Verdana" w:cs="Arial"/>
          <w:sz w:val="24"/>
          <w:szCs w:val="24"/>
        </w:rPr>
        <w:t>Château d’Azay-le-Rideau (37)</w:t>
      </w:r>
    </w:p>
    <w:p w:rsidR="00085DCA" w:rsidRPr="00085DCA" w:rsidRDefault="00085DCA" w:rsidP="00085DCA">
      <w:pPr>
        <w:spacing w:after="0" w:line="240" w:lineRule="auto"/>
        <w:jc w:val="both"/>
        <w:rPr>
          <w:rFonts w:ascii="Verdana" w:hAnsi="Verdana" w:cs="Arial"/>
          <w:sz w:val="24"/>
          <w:szCs w:val="24"/>
        </w:rPr>
      </w:pPr>
      <w:r w:rsidRPr="00085DCA">
        <w:rPr>
          <w:rFonts w:ascii="Verdana" w:hAnsi="Verdana" w:cs="Arial"/>
          <w:sz w:val="24"/>
          <w:szCs w:val="24"/>
        </w:rPr>
        <w:t>Château de Villandry (37)</w:t>
      </w:r>
    </w:p>
    <w:p w:rsidR="00085DCA" w:rsidRPr="00085DCA" w:rsidRDefault="00BA3FB5" w:rsidP="00085DCA">
      <w:pPr>
        <w:spacing w:after="0" w:line="240" w:lineRule="auto"/>
        <w:jc w:val="both"/>
        <w:rPr>
          <w:rFonts w:ascii="Verdana" w:hAnsi="Verdana" w:cs="Arial"/>
          <w:sz w:val="24"/>
          <w:szCs w:val="24"/>
        </w:rPr>
      </w:pPr>
      <w:r>
        <w:rPr>
          <w:rFonts w:ascii="Verdana" w:hAnsi="Verdana" w:cs="Arial"/>
          <w:sz w:val="24"/>
          <w:szCs w:val="24"/>
        </w:rPr>
        <w:t xml:space="preserve">Conseil </w:t>
      </w:r>
      <w:r w:rsidR="00085DCA" w:rsidRPr="00085DCA">
        <w:rPr>
          <w:rFonts w:ascii="Verdana" w:hAnsi="Verdana" w:cs="Arial"/>
          <w:sz w:val="24"/>
          <w:szCs w:val="24"/>
        </w:rPr>
        <w:t>Département</w:t>
      </w:r>
      <w:r>
        <w:rPr>
          <w:rFonts w:ascii="Verdana" w:hAnsi="Verdana" w:cs="Arial"/>
          <w:sz w:val="24"/>
          <w:szCs w:val="24"/>
        </w:rPr>
        <w:t>al</w:t>
      </w:r>
      <w:r w:rsidR="00085DCA" w:rsidRPr="00085DCA">
        <w:rPr>
          <w:rFonts w:ascii="Verdana" w:hAnsi="Verdana" w:cs="Arial"/>
          <w:sz w:val="24"/>
          <w:szCs w:val="24"/>
        </w:rPr>
        <w:t xml:space="preserve"> d’Indre-et-Loire (Domaine de Candé) (37)</w:t>
      </w:r>
    </w:p>
    <w:p w:rsidR="00085DCA" w:rsidRPr="00085DCA" w:rsidRDefault="00085DCA" w:rsidP="00085DCA">
      <w:pPr>
        <w:spacing w:after="0" w:line="240" w:lineRule="auto"/>
        <w:jc w:val="both"/>
        <w:rPr>
          <w:rFonts w:ascii="Verdana" w:hAnsi="Verdana" w:cs="Arial"/>
          <w:sz w:val="24"/>
          <w:szCs w:val="24"/>
        </w:rPr>
      </w:pPr>
      <w:r w:rsidRPr="00085DCA">
        <w:rPr>
          <w:rFonts w:ascii="Verdana" w:hAnsi="Verdana" w:cs="Arial"/>
          <w:sz w:val="24"/>
          <w:szCs w:val="24"/>
        </w:rPr>
        <w:t>Centre-Sciences (45)</w:t>
      </w:r>
    </w:p>
    <w:p w:rsidR="005C73C0" w:rsidRDefault="005C73C0" w:rsidP="00BC4229">
      <w:pPr>
        <w:spacing w:after="0" w:line="240" w:lineRule="auto"/>
        <w:jc w:val="both"/>
        <w:rPr>
          <w:rFonts w:ascii="Verdana" w:hAnsi="Verdana"/>
          <w:sz w:val="24"/>
          <w:szCs w:val="24"/>
        </w:rPr>
      </w:pPr>
    </w:p>
    <w:p w:rsidR="00094CBC" w:rsidRDefault="00094CBC" w:rsidP="00200F0A">
      <w:pPr>
        <w:spacing w:after="0" w:line="240" w:lineRule="auto"/>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23104" behindDoc="0" locked="0" layoutInCell="1" allowOverlap="1" wp14:anchorId="06E397FA" wp14:editId="6449F52F">
                <wp:simplePos x="0" y="0"/>
                <wp:positionH relativeFrom="column">
                  <wp:posOffset>-26035</wp:posOffset>
                </wp:positionH>
                <wp:positionV relativeFrom="paragraph">
                  <wp:posOffset>28575</wp:posOffset>
                </wp:positionV>
                <wp:extent cx="6619875" cy="0"/>
                <wp:effectExtent l="0" t="0" r="9525" b="19050"/>
                <wp:wrapNone/>
                <wp:docPr id="365" name="Connecteur droit 36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65"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2.25pt" to="519.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" strokecolor="#d6e3bc [1302]"/>
            </w:pict>
          </mc:Fallback>
        </mc:AlternateContent>
      </w:r>
    </w:p>
    <w:p w:rsidR="00404A06" w:rsidRDefault="00085DCA" w:rsidP="00085DCA">
      <w:pPr>
        <w:spacing w:after="0" w:line="240" w:lineRule="auto"/>
        <w:jc w:val="both"/>
      </w:pPr>
      <w:r w:rsidRPr="00085DCA">
        <w:rPr>
          <w:rFonts w:ascii="Verdana" w:hAnsi="Verdana" w:cs="Arial"/>
          <w:sz w:val="24"/>
          <w:szCs w:val="24"/>
        </w:rPr>
        <w:t xml:space="preserve">La région Centre-Val de Loire abrite l'une des plus importantes </w:t>
      </w:r>
      <w:proofErr w:type="gramStart"/>
      <w:r w:rsidRPr="00085DCA">
        <w:rPr>
          <w:rFonts w:ascii="Verdana" w:hAnsi="Verdana" w:cs="Arial"/>
          <w:sz w:val="24"/>
          <w:szCs w:val="24"/>
        </w:rPr>
        <w:t>diversité</w:t>
      </w:r>
      <w:proofErr w:type="gramEnd"/>
      <w:r w:rsidRPr="00085DCA">
        <w:rPr>
          <w:rFonts w:ascii="Verdana" w:hAnsi="Verdana" w:cs="Arial"/>
          <w:sz w:val="24"/>
          <w:szCs w:val="24"/>
        </w:rPr>
        <w:t xml:space="preserve"> en espèces de libellules en France. Les libellules ont un rôle primordial dans les écosystèmes aquatiques, où la larve se développe, et terrestres, où l'adulte évolue, faisant de la conservation de cette biodiversité un enjeu primordial. La région Centre-Val de Loire possède également un patrimoine culturel très riche. Le projet PROTECTODO établira un pont entre les patrimoines naturels et culturels en traitant les domaines des châteaux de la Loire comme lieux privilégiés de conservation des libellules. Ce projet, à vocation de gestion conservatoire, s'appuiera sur un savoir fondamental en </w:t>
      </w:r>
      <w:proofErr w:type="spellStart"/>
      <w:r w:rsidRPr="00085DCA">
        <w:rPr>
          <w:rFonts w:ascii="Verdana" w:hAnsi="Verdana" w:cs="Arial"/>
          <w:sz w:val="24"/>
          <w:szCs w:val="24"/>
        </w:rPr>
        <w:t>éco-physiologie</w:t>
      </w:r>
      <w:proofErr w:type="spellEnd"/>
      <w:r w:rsidRPr="00085DCA">
        <w:rPr>
          <w:rFonts w:ascii="Verdana" w:hAnsi="Verdana" w:cs="Arial"/>
          <w:sz w:val="24"/>
          <w:szCs w:val="24"/>
        </w:rPr>
        <w:t xml:space="preserve"> des libellules afin de répondre à l'enjeu environnemental du maintien de la biodiversité dans les espaces à la fois naturels et </w:t>
      </w:r>
      <w:proofErr w:type="spellStart"/>
      <w:r w:rsidRPr="00085DCA">
        <w:rPr>
          <w:rFonts w:ascii="Verdana" w:hAnsi="Verdana" w:cs="Arial"/>
          <w:sz w:val="24"/>
          <w:szCs w:val="24"/>
        </w:rPr>
        <w:t>anthropisés</w:t>
      </w:r>
      <w:proofErr w:type="spellEnd"/>
      <w:r w:rsidRPr="00085DCA">
        <w:rPr>
          <w:rFonts w:ascii="Verdana" w:hAnsi="Verdana" w:cs="Arial"/>
          <w:sz w:val="24"/>
          <w:szCs w:val="24"/>
        </w:rPr>
        <w:t>. Les conditions permettant le maintien d'une espèce clé menacée d'extinction dans les milieux naturels seront analysées. Des expérimentations en laboratoire seront primordiales pour comprendre l'absence de cette espèce dans certaines zones a priori favorables. Enfin, seront étudiées comment de simples aménagements dans les domaines des châteaux pourraient recréer ces conditions favorables. Le projet ambitionne également d'analyser l'évolution de ces conditions de vie en fonction des changements climatiques</w:t>
      </w:r>
      <w:r>
        <w:rPr>
          <w:rFonts w:ascii="Verdana" w:hAnsi="Verdana" w:cs="Arial"/>
          <w:sz w:val="24"/>
          <w:szCs w:val="24"/>
        </w:rPr>
        <w:t>.</w:t>
      </w:r>
      <w:r w:rsidR="00404A06">
        <w:br w:type="page"/>
      </w:r>
    </w:p>
    <w:p w:rsidR="003E22CE" w:rsidRDefault="00017B6B" w:rsidP="003E22CE">
      <w:r w:rsidRPr="00017B6B">
        <w:rPr>
          <w:rFonts w:ascii="Verdana" w:hAnsi="Verdana"/>
          <w:noProof/>
          <w:sz w:val="24"/>
          <w:szCs w:val="24"/>
          <w:lang w:eastAsia="fr-FR"/>
        </w:rPr>
        <w:lastRenderedPageBreak/>
        <mc:AlternateContent>
          <mc:Choice Requires="wps">
            <w:drawing>
              <wp:anchor distT="0" distB="0" distL="114300" distR="114300" simplePos="0" relativeHeight="252602368" behindDoc="0" locked="0" layoutInCell="1" allowOverlap="1" wp14:anchorId="3D2D1890" wp14:editId="0614190B">
                <wp:simplePos x="0" y="0"/>
                <wp:positionH relativeFrom="column">
                  <wp:posOffset>-149225</wp:posOffset>
                </wp:positionH>
                <wp:positionV relativeFrom="paragraph">
                  <wp:posOffset>40640</wp:posOffset>
                </wp:positionV>
                <wp:extent cx="6972300" cy="323850"/>
                <wp:effectExtent l="0" t="0" r="19050" b="19050"/>
                <wp:wrapNone/>
                <wp:docPr id="4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C624FF" w:rsidRDefault="00806FE5" w:rsidP="00017B6B">
                            <w:pPr>
                              <w:jc w:val="right"/>
                              <w:rPr>
                                <w:rFonts w:ascii="Verdana" w:hAnsi="Verdana"/>
                                <w:b/>
                                <w:i/>
                              </w:rPr>
                            </w:pPr>
                            <w:r>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1" style="position:absolute;margin-left:-11.75pt;margin-top:3.2pt;width:549pt;height:2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" fillcolor="#ccc0d9 [1303]" strokecolor="#ccc0d9 [1303]">
                <v:stroke joinstyle="miter"/>
                <v:textbox>
                  <w:txbxContent>
                    <w:p w:rsidR="00806FE5" w:rsidRPr="00C624FF" w:rsidRDefault="00806FE5" w:rsidP="00017B6B">
                      <w:pPr>
                        <w:jc w:val="right"/>
                        <w:rPr>
                          <w:rFonts w:ascii="Verdana" w:hAnsi="Verdana"/>
                          <w:b/>
                          <w:i/>
                        </w:rPr>
                      </w:pPr>
                      <w:r>
                        <w:rPr>
                          <w:rFonts w:ascii="Verdana" w:hAnsi="Verdana"/>
                          <w:b/>
                          <w:i/>
                        </w:rPr>
                        <w:t>Sciences Humaines et Sociales</w:t>
                      </w:r>
                    </w:p>
                  </w:txbxContent>
                </v:textbox>
              </v:roundrect>
            </w:pict>
          </mc:Fallback>
        </mc:AlternateContent>
      </w:r>
      <w:r w:rsidRPr="00017B6B">
        <w:rPr>
          <w:rFonts w:ascii="Verdana" w:hAnsi="Verdana"/>
          <w:noProof/>
          <w:sz w:val="24"/>
          <w:szCs w:val="24"/>
          <w:lang w:eastAsia="fr-FR"/>
        </w:rPr>
        <w:drawing>
          <wp:anchor distT="0" distB="0" distL="114300" distR="114300" simplePos="0" relativeHeight="252603392" behindDoc="0" locked="0" layoutInCell="1" allowOverlap="1" wp14:anchorId="11B938F4" wp14:editId="09CA9E71">
            <wp:simplePos x="0" y="0"/>
            <wp:positionH relativeFrom="column">
              <wp:posOffset>-54610</wp:posOffset>
            </wp:positionH>
            <wp:positionV relativeFrom="paragraph">
              <wp:posOffset>-378460</wp:posOffset>
            </wp:positionV>
            <wp:extent cx="1295400" cy="1230630"/>
            <wp:effectExtent l="0" t="0" r="0" b="7620"/>
            <wp:wrapNone/>
            <wp:docPr id="448" name="Image 448" descr="S:\DGFREE\DESRTT\00 dossiers personnels\Amélie\plaquette\photos\2015\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FREE\DESRTT\00 dossiers personnels\Amélie\plaquette\photos\2015\shs.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95400" cy="12306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2CE" w:rsidRPr="000A3AE2" w:rsidRDefault="003E22CE" w:rsidP="003E22CE">
      <w:pPr>
        <w:ind w:left="-284"/>
        <w:jc w:val="center"/>
        <w:rPr>
          <w:rFonts w:ascii="Verdana" w:hAnsi="Verdana"/>
          <w:sz w:val="24"/>
          <w:szCs w:val="24"/>
        </w:rPr>
      </w:pPr>
    </w:p>
    <w:p w:rsidR="003E22CE" w:rsidRDefault="00017B6B" w:rsidP="003E22CE">
      <w:pPr>
        <w:ind w:left="-284"/>
        <w:jc w:val="center"/>
        <w:rPr>
          <w:rFonts w:ascii="Verdana" w:hAnsi="Verdana"/>
          <w:b/>
          <w:noProof/>
          <w:sz w:val="24"/>
          <w:szCs w:val="24"/>
          <w:lang w:eastAsia="fr-FR"/>
        </w:rPr>
      </w:pPr>
      <w:r>
        <w:rPr>
          <w:rFonts w:ascii="Verdana" w:hAnsi="Verdana"/>
          <w:b/>
          <w:noProof/>
          <w:sz w:val="24"/>
          <w:szCs w:val="24"/>
          <w:lang w:eastAsia="fr-FR"/>
        </w:rPr>
        <w:t>ReViSMartin</w:t>
      </w:r>
    </w:p>
    <w:p w:rsidR="00017B6B" w:rsidRDefault="00017B6B" w:rsidP="003E22CE">
      <w:pPr>
        <w:spacing w:after="0"/>
        <w:ind w:left="-284"/>
        <w:jc w:val="center"/>
        <w:rPr>
          <w:rFonts w:ascii="Verdana" w:hAnsi="Verdana"/>
          <w:i/>
          <w:noProof/>
          <w:sz w:val="24"/>
          <w:szCs w:val="24"/>
          <w:lang w:eastAsia="fr-FR"/>
        </w:rPr>
      </w:pPr>
      <w:r w:rsidRPr="00017B6B">
        <w:rPr>
          <w:rFonts w:ascii="Verdana" w:hAnsi="Verdana"/>
          <w:i/>
          <w:noProof/>
          <w:sz w:val="24"/>
          <w:szCs w:val="24"/>
          <w:lang w:eastAsia="fr-FR"/>
        </w:rPr>
        <w:t>Renaissance virtuelle de la collégiale Saint-Martin de Tours</w:t>
      </w:r>
    </w:p>
    <w:p w:rsidR="003E22CE" w:rsidRDefault="003E22CE" w:rsidP="003E22CE">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28896" behindDoc="0" locked="0" layoutInCell="1" allowOverlap="1" wp14:anchorId="337AD62D" wp14:editId="0A773AB1">
                <wp:simplePos x="0" y="0"/>
                <wp:positionH relativeFrom="column">
                  <wp:posOffset>-83185</wp:posOffset>
                </wp:positionH>
                <wp:positionV relativeFrom="paragraph">
                  <wp:posOffset>91440</wp:posOffset>
                </wp:positionV>
                <wp:extent cx="6619875" cy="0"/>
                <wp:effectExtent l="0" t="0" r="9525" b="19050"/>
                <wp:wrapNone/>
                <wp:docPr id="295" name="Connecteur droit 29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5"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E86Lf7rAQAARAQAAA4AAAAAAAAAAAAAAAAALgIAAGRycy9lMm9Eb2Mu&#10;eG1sUEsBAi0AFAAGAAgAAAAhAEAksGreAAAACgEAAA8AAAAAAAAAAAAAAAAARQQAAGRycy9kb3du&#10;cmV2LnhtbFBLBQYAAAAABAAEAPMAAABQBQAAAAA=&#10;" strokecolor="#ccc0d9 [1303]"/>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200F0A" w:rsidRDefault="001932F0" w:rsidP="00BC4229">
      <w:pPr>
        <w:pStyle w:val="Paragraphedeliste"/>
        <w:spacing w:after="0" w:line="240" w:lineRule="atLeast"/>
        <w:ind w:left="0"/>
        <w:jc w:val="both"/>
        <w:rPr>
          <w:rFonts w:ascii="Verdana" w:hAnsi="Verdana"/>
          <w:sz w:val="24"/>
          <w:szCs w:val="24"/>
        </w:rPr>
      </w:pPr>
      <w:r w:rsidRPr="001932F0">
        <w:rPr>
          <w:rFonts w:ascii="Verdana" w:hAnsi="Verdana"/>
          <w:sz w:val="24"/>
          <w:szCs w:val="24"/>
        </w:rPr>
        <w:t>David FIALA</w:t>
      </w:r>
    </w:p>
    <w:p w:rsidR="00017B6B" w:rsidRDefault="001932F0" w:rsidP="001932F0">
      <w:pPr>
        <w:spacing w:after="0" w:line="240" w:lineRule="atLeast"/>
        <w:jc w:val="both"/>
        <w:rPr>
          <w:rFonts w:ascii="Verdana" w:hAnsi="Verdana"/>
          <w:sz w:val="24"/>
          <w:szCs w:val="24"/>
        </w:rPr>
      </w:pPr>
      <w:r w:rsidRPr="001932F0">
        <w:rPr>
          <w:rFonts w:ascii="Verdana" w:hAnsi="Verdana"/>
          <w:sz w:val="24"/>
          <w:szCs w:val="24"/>
        </w:rPr>
        <w:t>Centre d'Etudes Supérieures de la Renaissance</w:t>
      </w:r>
      <w:r>
        <w:rPr>
          <w:rFonts w:ascii="Verdana" w:hAnsi="Verdana"/>
          <w:sz w:val="24"/>
          <w:szCs w:val="24"/>
        </w:rPr>
        <w:t xml:space="preserve"> </w:t>
      </w:r>
      <w:r w:rsidRPr="001932F0">
        <w:rPr>
          <w:rFonts w:ascii="Verdana" w:hAnsi="Verdana"/>
          <w:sz w:val="24"/>
          <w:szCs w:val="24"/>
        </w:rPr>
        <w:t xml:space="preserve">(CESR - Université </w:t>
      </w:r>
      <w:r w:rsidR="001727F4">
        <w:rPr>
          <w:rFonts w:ascii="Verdana" w:hAnsi="Verdana"/>
          <w:sz w:val="24"/>
          <w:szCs w:val="24"/>
        </w:rPr>
        <w:t xml:space="preserve">François Rabelais </w:t>
      </w:r>
      <w:r w:rsidRPr="001932F0">
        <w:rPr>
          <w:rFonts w:ascii="Verdana" w:hAnsi="Verdana"/>
          <w:sz w:val="24"/>
          <w:szCs w:val="24"/>
        </w:rPr>
        <w:t>de Tours</w:t>
      </w:r>
      <w:r w:rsidR="001727F4">
        <w:rPr>
          <w:rFonts w:ascii="Verdana" w:hAnsi="Verdana"/>
          <w:sz w:val="24"/>
          <w:szCs w:val="24"/>
        </w:rPr>
        <w:t xml:space="preserve"> - </w:t>
      </w:r>
      <w:r w:rsidRPr="001932F0">
        <w:rPr>
          <w:rFonts w:ascii="Verdana" w:hAnsi="Verdana"/>
          <w:sz w:val="24"/>
          <w:szCs w:val="24"/>
        </w:rPr>
        <w:t>CNRS)</w:t>
      </w:r>
    </w:p>
    <w:p w:rsidR="00200F0A" w:rsidRDefault="00200F0A"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1932F0" w:rsidRDefault="001932F0" w:rsidP="001932F0">
      <w:pPr>
        <w:pStyle w:val="Paragraphedeliste"/>
        <w:spacing w:after="0" w:line="240" w:lineRule="auto"/>
        <w:ind w:left="0"/>
        <w:jc w:val="both"/>
        <w:rPr>
          <w:rFonts w:ascii="Verdana" w:hAnsi="Verdana"/>
          <w:sz w:val="24"/>
          <w:szCs w:val="24"/>
        </w:rPr>
      </w:pPr>
      <w:r>
        <w:rPr>
          <w:rFonts w:ascii="Verdana" w:hAnsi="Verdana"/>
          <w:sz w:val="24"/>
          <w:szCs w:val="24"/>
        </w:rPr>
        <w:t xml:space="preserve">2 ans -  </w:t>
      </w:r>
      <w:r w:rsidRPr="001E1A9F">
        <w:rPr>
          <w:rFonts w:ascii="Verdana" w:hAnsi="Verdana"/>
          <w:sz w:val="24"/>
          <w:szCs w:val="24"/>
        </w:rPr>
        <w:t xml:space="preserve">subvention Région : </w:t>
      </w:r>
      <w:r>
        <w:rPr>
          <w:rFonts w:ascii="Verdana" w:hAnsi="Verdana"/>
          <w:sz w:val="24"/>
          <w:szCs w:val="24"/>
        </w:rPr>
        <w:t>210</w:t>
      </w:r>
      <w:r w:rsidRPr="001E1A9F">
        <w:rPr>
          <w:rFonts w:ascii="Verdana" w:hAnsi="Verdana"/>
          <w:sz w:val="24"/>
          <w:szCs w:val="24"/>
        </w:rPr>
        <w:t xml:space="preserve"> k€ (coût total prévu : </w:t>
      </w:r>
      <w:r>
        <w:rPr>
          <w:rFonts w:ascii="Verdana" w:hAnsi="Verdana"/>
          <w:sz w:val="24"/>
          <w:szCs w:val="24"/>
        </w:rPr>
        <w:t>287</w:t>
      </w:r>
      <w:r w:rsidRPr="001E1A9F">
        <w:rPr>
          <w:rFonts w:ascii="Verdana" w:hAnsi="Verdana"/>
          <w:sz w:val="24"/>
          <w:szCs w:val="24"/>
        </w:rPr>
        <w:t xml:space="preserve"> k€)</w:t>
      </w:r>
    </w:p>
    <w:p w:rsidR="00200F0A"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1932F0">
      <w:pPr>
        <w:pStyle w:val="Paragraphedeliste"/>
        <w:spacing w:after="0" w:line="240" w:lineRule="auto"/>
        <w:ind w:left="0"/>
        <w:jc w:val="both"/>
        <w:rPr>
          <w:rFonts w:ascii="Verdana" w:hAnsi="Verdana"/>
          <w:sz w:val="24"/>
          <w:szCs w:val="24"/>
        </w:rPr>
      </w:pPr>
    </w:p>
    <w:p w:rsidR="001932F0" w:rsidRPr="001932F0" w:rsidRDefault="001932F0" w:rsidP="001932F0">
      <w:pPr>
        <w:pStyle w:val="Paragraphedeliste"/>
        <w:spacing w:after="0" w:line="240" w:lineRule="auto"/>
        <w:ind w:left="0"/>
        <w:jc w:val="both"/>
        <w:rPr>
          <w:rFonts w:ascii="Verdana" w:hAnsi="Verdana"/>
          <w:sz w:val="24"/>
          <w:szCs w:val="24"/>
        </w:rPr>
      </w:pPr>
      <w:r w:rsidRPr="001932F0">
        <w:rPr>
          <w:rFonts w:ascii="Verdana" w:hAnsi="Verdana"/>
          <w:sz w:val="24"/>
          <w:szCs w:val="24"/>
        </w:rPr>
        <w:t>Cités, Territoires, Environnement et Sociétés (CITERES - Université François Rabelais de</w:t>
      </w:r>
      <w:r>
        <w:rPr>
          <w:rFonts w:ascii="Verdana" w:hAnsi="Verdana"/>
          <w:sz w:val="24"/>
          <w:szCs w:val="24"/>
        </w:rPr>
        <w:t xml:space="preserve"> </w:t>
      </w:r>
      <w:r w:rsidRPr="001932F0">
        <w:rPr>
          <w:rFonts w:ascii="Verdana" w:hAnsi="Verdana"/>
          <w:sz w:val="24"/>
          <w:szCs w:val="24"/>
        </w:rPr>
        <w:t>Tours – CNRS)</w:t>
      </w:r>
    </w:p>
    <w:p w:rsidR="001932F0" w:rsidRPr="001932F0" w:rsidRDefault="001932F0" w:rsidP="001932F0">
      <w:pPr>
        <w:pStyle w:val="Paragraphedeliste"/>
        <w:spacing w:after="0" w:line="240" w:lineRule="auto"/>
        <w:ind w:left="0"/>
        <w:jc w:val="both"/>
        <w:rPr>
          <w:rFonts w:ascii="Verdana" w:hAnsi="Verdana"/>
          <w:sz w:val="24"/>
          <w:szCs w:val="24"/>
        </w:rPr>
      </w:pPr>
      <w:r w:rsidRPr="001932F0">
        <w:rPr>
          <w:rFonts w:ascii="Verdana" w:hAnsi="Verdana"/>
          <w:sz w:val="24"/>
          <w:szCs w:val="24"/>
        </w:rPr>
        <w:t>Institut Pluridisciplinaire de Recherche en Ingénierie des Systèmes, Mécanique et</w:t>
      </w:r>
      <w:r>
        <w:rPr>
          <w:rFonts w:ascii="Verdana" w:hAnsi="Verdana"/>
          <w:sz w:val="24"/>
          <w:szCs w:val="24"/>
        </w:rPr>
        <w:t xml:space="preserve"> </w:t>
      </w:r>
      <w:r w:rsidRPr="001932F0">
        <w:rPr>
          <w:rFonts w:ascii="Verdana" w:hAnsi="Verdana"/>
          <w:sz w:val="24"/>
          <w:szCs w:val="24"/>
        </w:rPr>
        <w:t>Energétique (PRISME - Université d’Orléans – INSA</w:t>
      </w:r>
      <w:r w:rsidR="001727F4">
        <w:rPr>
          <w:rFonts w:ascii="Verdana" w:hAnsi="Verdana"/>
          <w:sz w:val="24"/>
          <w:szCs w:val="24"/>
        </w:rPr>
        <w:t xml:space="preserve"> Centre-Val de Loire</w:t>
      </w:r>
      <w:r w:rsidRPr="001932F0">
        <w:rPr>
          <w:rFonts w:ascii="Verdana" w:hAnsi="Verdana"/>
          <w:sz w:val="24"/>
          <w:szCs w:val="24"/>
        </w:rPr>
        <w:t>)</w:t>
      </w:r>
    </w:p>
    <w:p w:rsidR="00200F0A" w:rsidRPr="00F25330" w:rsidRDefault="001932F0" w:rsidP="001932F0">
      <w:pPr>
        <w:pStyle w:val="Paragraphedeliste"/>
        <w:spacing w:after="0" w:line="240" w:lineRule="auto"/>
        <w:ind w:left="0"/>
        <w:jc w:val="both"/>
        <w:rPr>
          <w:rFonts w:ascii="Verdana" w:hAnsi="Verdana"/>
          <w:sz w:val="24"/>
          <w:szCs w:val="24"/>
        </w:rPr>
      </w:pPr>
      <w:r w:rsidRPr="001932F0">
        <w:rPr>
          <w:rFonts w:ascii="Verdana" w:hAnsi="Verdana"/>
          <w:sz w:val="24"/>
          <w:szCs w:val="24"/>
        </w:rPr>
        <w:t>Archéologie, Terre, Histoire et Sociétés (</w:t>
      </w:r>
      <w:proofErr w:type="spellStart"/>
      <w:r w:rsidRPr="001932F0">
        <w:rPr>
          <w:rFonts w:ascii="Verdana" w:hAnsi="Verdana"/>
          <w:sz w:val="24"/>
          <w:szCs w:val="24"/>
        </w:rPr>
        <w:t>ARTeHIS</w:t>
      </w:r>
      <w:proofErr w:type="spellEnd"/>
      <w:r w:rsidRPr="001932F0">
        <w:rPr>
          <w:rFonts w:ascii="Verdana" w:hAnsi="Verdana"/>
          <w:sz w:val="24"/>
          <w:szCs w:val="24"/>
        </w:rPr>
        <w:t xml:space="preserve"> - CNRS - Université de Bourgogne)</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1932F0">
      <w:pPr>
        <w:pStyle w:val="Paragraphedeliste"/>
        <w:spacing w:after="0" w:line="240" w:lineRule="auto"/>
        <w:ind w:left="0"/>
        <w:jc w:val="both"/>
        <w:rPr>
          <w:rFonts w:ascii="Verdana" w:hAnsi="Verdana"/>
          <w:sz w:val="24"/>
          <w:szCs w:val="24"/>
        </w:rPr>
      </w:pPr>
    </w:p>
    <w:p w:rsidR="00200F0A" w:rsidRDefault="001932F0" w:rsidP="001932F0">
      <w:pPr>
        <w:pStyle w:val="Paragraphedeliste"/>
        <w:spacing w:after="0" w:line="240" w:lineRule="auto"/>
        <w:ind w:left="0"/>
        <w:jc w:val="both"/>
        <w:rPr>
          <w:rFonts w:ascii="Verdana" w:hAnsi="Verdana"/>
          <w:sz w:val="24"/>
          <w:szCs w:val="24"/>
        </w:rPr>
      </w:pPr>
      <w:r w:rsidRPr="001932F0">
        <w:rPr>
          <w:rFonts w:ascii="Verdana" w:hAnsi="Verdana"/>
          <w:sz w:val="24"/>
          <w:szCs w:val="24"/>
        </w:rPr>
        <w:t>Musée Saint Martin (37)</w:t>
      </w:r>
    </w:p>
    <w:p w:rsidR="00017B6B" w:rsidRDefault="00D50F88" w:rsidP="003E22CE">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29920" behindDoc="0" locked="0" layoutInCell="1" allowOverlap="1" wp14:anchorId="44975B94" wp14:editId="7DA1140E">
                <wp:simplePos x="0" y="0"/>
                <wp:positionH relativeFrom="column">
                  <wp:posOffset>-54610</wp:posOffset>
                </wp:positionH>
                <wp:positionV relativeFrom="paragraph">
                  <wp:posOffset>101600</wp:posOffset>
                </wp:positionV>
                <wp:extent cx="6619875" cy="0"/>
                <wp:effectExtent l="0" t="0" r="9525" b="19050"/>
                <wp:wrapNone/>
                <wp:docPr id="296" name="Connecteur droit 29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6"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8pt" to="516.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" strokecolor="#ccc0d9 [1303]"/>
            </w:pict>
          </mc:Fallback>
        </mc:AlternateContent>
      </w:r>
    </w:p>
    <w:p w:rsidR="00017B6B" w:rsidRPr="00D50F88" w:rsidRDefault="00D50F88" w:rsidP="00D50F88">
      <w:pPr>
        <w:pStyle w:val="Paragraphedeliste"/>
        <w:spacing w:after="0" w:line="240" w:lineRule="auto"/>
        <w:ind w:left="0"/>
        <w:jc w:val="both"/>
        <w:rPr>
          <w:rFonts w:ascii="Verdana" w:hAnsi="Verdana"/>
          <w:sz w:val="24"/>
          <w:szCs w:val="24"/>
        </w:rPr>
      </w:pPr>
      <w:r w:rsidRPr="00D50F88">
        <w:rPr>
          <w:rFonts w:ascii="Verdana" w:hAnsi="Verdana"/>
          <w:sz w:val="24"/>
          <w:szCs w:val="24"/>
        </w:rPr>
        <w:t>En vue de la célébration, en 2016, du 1700e anniversaire de la naissance de saint Martin</w:t>
      </w:r>
      <w:r>
        <w:rPr>
          <w:rFonts w:ascii="Verdana" w:hAnsi="Verdana"/>
          <w:sz w:val="24"/>
          <w:szCs w:val="24"/>
        </w:rPr>
        <w:t xml:space="preserve"> </w:t>
      </w:r>
      <w:r w:rsidRPr="00D50F88">
        <w:rPr>
          <w:rFonts w:ascii="Verdana" w:hAnsi="Verdana"/>
          <w:sz w:val="24"/>
          <w:szCs w:val="24"/>
        </w:rPr>
        <w:t>et en liaison avec un programme de restauration et de réaménagement du Musée Saint-</w:t>
      </w:r>
      <w:r>
        <w:rPr>
          <w:rFonts w:ascii="Verdana" w:hAnsi="Verdana"/>
          <w:sz w:val="24"/>
          <w:szCs w:val="24"/>
        </w:rPr>
        <w:t xml:space="preserve"> </w:t>
      </w:r>
      <w:r w:rsidRPr="00D50F88">
        <w:rPr>
          <w:rFonts w:ascii="Verdana" w:hAnsi="Verdana"/>
          <w:sz w:val="24"/>
          <w:szCs w:val="24"/>
        </w:rPr>
        <w:t>Martin, de nouveaux outils numériques au fort potentiel muséographique seront proposés</w:t>
      </w:r>
      <w:r>
        <w:rPr>
          <w:rFonts w:ascii="Verdana" w:hAnsi="Verdana"/>
          <w:sz w:val="24"/>
          <w:szCs w:val="24"/>
        </w:rPr>
        <w:t xml:space="preserve"> </w:t>
      </w:r>
      <w:r w:rsidRPr="00D50F88">
        <w:rPr>
          <w:rFonts w:ascii="Verdana" w:hAnsi="Verdana"/>
          <w:sz w:val="24"/>
          <w:szCs w:val="24"/>
        </w:rPr>
        <w:t>par le CESR de Tours, s'appuyant sur une collaboration scientifique avec le musée et</w:t>
      </w:r>
      <w:r>
        <w:rPr>
          <w:rFonts w:ascii="Verdana" w:hAnsi="Verdana"/>
          <w:sz w:val="24"/>
          <w:szCs w:val="24"/>
        </w:rPr>
        <w:t xml:space="preserve"> </w:t>
      </w:r>
      <w:r w:rsidRPr="00D50F88">
        <w:rPr>
          <w:rFonts w:ascii="Verdana" w:hAnsi="Verdana"/>
          <w:sz w:val="24"/>
          <w:szCs w:val="24"/>
        </w:rPr>
        <w:t>l'expérience de reconstitution sonore et visuelle d'édifices religieux déjà acquise. Il s'agit</w:t>
      </w:r>
      <w:r>
        <w:rPr>
          <w:rFonts w:ascii="Verdana" w:hAnsi="Verdana"/>
          <w:sz w:val="24"/>
          <w:szCs w:val="24"/>
        </w:rPr>
        <w:t xml:space="preserve"> </w:t>
      </w:r>
      <w:r w:rsidRPr="00D50F88">
        <w:rPr>
          <w:rFonts w:ascii="Verdana" w:hAnsi="Verdana"/>
          <w:sz w:val="24"/>
          <w:szCs w:val="24"/>
        </w:rPr>
        <w:t>de développer une maquette 3D de la collégiale Saint-Martin avec intégration d'une</w:t>
      </w:r>
      <w:r>
        <w:rPr>
          <w:rFonts w:ascii="Verdana" w:hAnsi="Verdana"/>
          <w:sz w:val="24"/>
          <w:szCs w:val="24"/>
        </w:rPr>
        <w:t xml:space="preserve"> </w:t>
      </w:r>
      <w:r w:rsidRPr="00D50F88">
        <w:rPr>
          <w:rFonts w:ascii="Verdana" w:hAnsi="Verdana"/>
          <w:sz w:val="24"/>
          <w:szCs w:val="24"/>
        </w:rPr>
        <w:t>bande son spatialisée donnant à entendre un chef d'</w:t>
      </w:r>
      <w:proofErr w:type="spellStart"/>
      <w:r w:rsidRPr="00D50F88">
        <w:rPr>
          <w:rFonts w:ascii="Verdana" w:hAnsi="Verdana"/>
          <w:sz w:val="24"/>
          <w:szCs w:val="24"/>
        </w:rPr>
        <w:t>oeuvre</w:t>
      </w:r>
      <w:proofErr w:type="spellEnd"/>
      <w:r w:rsidRPr="00D50F88">
        <w:rPr>
          <w:rFonts w:ascii="Verdana" w:hAnsi="Verdana"/>
          <w:sz w:val="24"/>
          <w:szCs w:val="24"/>
        </w:rPr>
        <w:t xml:space="preserve"> de la musique polyphonique</w:t>
      </w:r>
      <w:r>
        <w:rPr>
          <w:rFonts w:ascii="Verdana" w:hAnsi="Verdana"/>
          <w:sz w:val="24"/>
          <w:szCs w:val="24"/>
        </w:rPr>
        <w:t xml:space="preserve"> </w:t>
      </w:r>
      <w:r w:rsidRPr="00D50F88">
        <w:rPr>
          <w:rFonts w:ascii="Verdana" w:hAnsi="Verdana"/>
          <w:sz w:val="24"/>
          <w:szCs w:val="24"/>
        </w:rPr>
        <w:t>composé par Jean Ockeghem, principal musicien des rois de France et plus haut</w:t>
      </w:r>
      <w:r>
        <w:rPr>
          <w:rFonts w:ascii="Verdana" w:hAnsi="Verdana"/>
          <w:sz w:val="24"/>
          <w:szCs w:val="24"/>
        </w:rPr>
        <w:t xml:space="preserve"> </w:t>
      </w:r>
      <w:r w:rsidRPr="00D50F88">
        <w:rPr>
          <w:rFonts w:ascii="Verdana" w:hAnsi="Verdana"/>
          <w:sz w:val="24"/>
          <w:szCs w:val="24"/>
        </w:rPr>
        <w:t>dignitaire de la collégiale à la fin du XVe siècle. Cette maquette 3D sera déclinée en deux</w:t>
      </w:r>
      <w:r>
        <w:rPr>
          <w:rFonts w:ascii="Verdana" w:hAnsi="Verdana"/>
          <w:sz w:val="24"/>
          <w:szCs w:val="24"/>
        </w:rPr>
        <w:t xml:space="preserve"> </w:t>
      </w:r>
      <w:r w:rsidRPr="00D50F88">
        <w:rPr>
          <w:rFonts w:ascii="Verdana" w:hAnsi="Verdana"/>
          <w:sz w:val="24"/>
          <w:szCs w:val="24"/>
        </w:rPr>
        <w:t>applications : un film d'environ 7 minutes (avec animation des personnages), permettant</w:t>
      </w:r>
      <w:r>
        <w:rPr>
          <w:rFonts w:ascii="Verdana" w:hAnsi="Verdana"/>
          <w:sz w:val="24"/>
          <w:szCs w:val="24"/>
        </w:rPr>
        <w:t xml:space="preserve"> </w:t>
      </w:r>
      <w:r w:rsidRPr="00D50F88">
        <w:rPr>
          <w:rFonts w:ascii="Verdana" w:hAnsi="Verdana"/>
          <w:sz w:val="24"/>
          <w:szCs w:val="24"/>
        </w:rPr>
        <w:t>d'apprécier la vie liturgique et musicale de la basilique à son apogée et une application</w:t>
      </w:r>
      <w:r>
        <w:rPr>
          <w:rFonts w:ascii="Verdana" w:hAnsi="Verdana"/>
          <w:sz w:val="24"/>
          <w:szCs w:val="24"/>
        </w:rPr>
        <w:t xml:space="preserve"> </w:t>
      </w:r>
      <w:r w:rsidRPr="00D50F88">
        <w:rPr>
          <w:rFonts w:ascii="Verdana" w:hAnsi="Verdana"/>
          <w:sz w:val="24"/>
          <w:szCs w:val="24"/>
        </w:rPr>
        <w:t>interactive permettant à l'utilisateur, doté d'un casque et de lunettes 3D, d'entrer dans</w:t>
      </w:r>
      <w:r>
        <w:rPr>
          <w:rFonts w:ascii="Verdana" w:hAnsi="Verdana"/>
          <w:sz w:val="24"/>
          <w:szCs w:val="24"/>
        </w:rPr>
        <w:t xml:space="preserve"> </w:t>
      </w:r>
      <w:r w:rsidRPr="00D50F88">
        <w:rPr>
          <w:rFonts w:ascii="Verdana" w:hAnsi="Verdana"/>
          <w:sz w:val="24"/>
          <w:szCs w:val="24"/>
        </w:rPr>
        <w:t>l'espace virtuel et acoustique de la basilique pour se promener en libre visiteur. D'autres</w:t>
      </w:r>
      <w:r>
        <w:rPr>
          <w:rFonts w:ascii="Verdana" w:hAnsi="Verdana"/>
          <w:sz w:val="24"/>
          <w:szCs w:val="24"/>
        </w:rPr>
        <w:t xml:space="preserve"> </w:t>
      </w:r>
      <w:r w:rsidRPr="00D50F88">
        <w:rPr>
          <w:rFonts w:ascii="Verdana" w:hAnsi="Verdana"/>
          <w:sz w:val="24"/>
          <w:szCs w:val="24"/>
        </w:rPr>
        <w:t>outils numériques, développés pour tablettes, permettront l'approfondissement du</w:t>
      </w:r>
      <w:r>
        <w:rPr>
          <w:rFonts w:ascii="Verdana" w:hAnsi="Verdana"/>
          <w:sz w:val="24"/>
          <w:szCs w:val="24"/>
        </w:rPr>
        <w:t xml:space="preserve"> </w:t>
      </w:r>
      <w:r w:rsidRPr="00D50F88">
        <w:rPr>
          <w:rFonts w:ascii="Verdana" w:hAnsi="Verdana"/>
          <w:sz w:val="24"/>
          <w:szCs w:val="24"/>
        </w:rPr>
        <w:t>contenu historique et musical. Ce projet participe à la dynamique Intelligence des</w:t>
      </w:r>
      <w:r>
        <w:rPr>
          <w:rFonts w:ascii="Verdana" w:hAnsi="Verdana"/>
          <w:sz w:val="24"/>
          <w:szCs w:val="24"/>
        </w:rPr>
        <w:t xml:space="preserve"> </w:t>
      </w:r>
      <w:r w:rsidRPr="00D50F88">
        <w:rPr>
          <w:rFonts w:ascii="Verdana" w:hAnsi="Verdana"/>
          <w:sz w:val="24"/>
          <w:szCs w:val="24"/>
        </w:rPr>
        <w:t>Patrimoines et s'inscrit dans le domaine potentiel de spécialisation "TIC et services pour</w:t>
      </w:r>
      <w:r>
        <w:rPr>
          <w:rFonts w:ascii="Verdana" w:hAnsi="Verdana"/>
          <w:sz w:val="24"/>
          <w:szCs w:val="24"/>
        </w:rPr>
        <w:t xml:space="preserve"> </w:t>
      </w:r>
      <w:r w:rsidRPr="00D50F88">
        <w:rPr>
          <w:rFonts w:ascii="Verdana" w:hAnsi="Verdana"/>
          <w:sz w:val="24"/>
          <w:szCs w:val="24"/>
        </w:rPr>
        <w:t>le tourisme patrimonial" identifié par la Stratégie Régionale de l'Innovation.</w:t>
      </w:r>
      <w:r w:rsidR="00017B6B" w:rsidRPr="00D50F88">
        <w:rPr>
          <w:rFonts w:ascii="Verdana" w:hAnsi="Verdana"/>
          <w:sz w:val="24"/>
          <w:szCs w:val="24"/>
        </w:rPr>
        <w:br w:type="page"/>
      </w:r>
    </w:p>
    <w:p w:rsidR="00404A06" w:rsidRDefault="00C94011" w:rsidP="00404A06">
      <w:r>
        <w:rPr>
          <w:noProof/>
          <w:lang w:eastAsia="fr-FR"/>
        </w:rPr>
        <w:lastRenderedPageBreak/>
        <mc:AlternateContent>
          <mc:Choice Requires="wps">
            <w:drawing>
              <wp:anchor distT="0" distB="0" distL="114300" distR="114300" simplePos="0" relativeHeight="252848128" behindDoc="1" locked="0" layoutInCell="1" allowOverlap="1" wp14:anchorId="55BA99EC" wp14:editId="72AFC3E1">
                <wp:simplePos x="0" y="0"/>
                <wp:positionH relativeFrom="column">
                  <wp:posOffset>-207010</wp:posOffset>
                </wp:positionH>
                <wp:positionV relativeFrom="paragraph">
                  <wp:posOffset>212090</wp:posOffset>
                </wp:positionV>
                <wp:extent cx="6981825" cy="323850"/>
                <wp:effectExtent l="0" t="0" r="28575" b="1905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C94011">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294" o:spid="_x0000_s1092" style="position:absolute;margin-left:-16.3pt;margin-top:16.7pt;width:549.75pt;height:25.5pt;z-index:-2504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" fillcolor="#d8d8d8 [2732]" strokecolor="#d8d8d8 [2732]">
                <v:stroke joinstyle="miter"/>
                <v:textbox>
                  <w:txbxContent>
                    <w:p w:rsidR="00806FE5" w:rsidRPr="000A3AE2" w:rsidRDefault="00806FE5" w:rsidP="00C94011">
                      <w:pPr>
                        <w:jc w:val="right"/>
                        <w:rPr>
                          <w:rFonts w:ascii="Verdana" w:hAnsi="Verdana"/>
                          <w:b/>
                          <w:i/>
                          <w:sz w:val="24"/>
                          <w:szCs w:val="24"/>
                        </w:rPr>
                      </w:pPr>
                      <w:r>
                        <w:rPr>
                          <w:rFonts w:ascii="Verdana" w:hAnsi="Verdana"/>
                          <w:b/>
                          <w:i/>
                        </w:rPr>
                        <w:t>Autres</w:t>
                      </w:r>
                    </w:p>
                  </w:txbxContent>
                </v:textbox>
              </v:roundrect>
            </w:pict>
          </mc:Fallback>
        </mc:AlternateContent>
      </w:r>
      <w:r w:rsidRPr="00017B6B">
        <w:rPr>
          <w:noProof/>
          <w:lang w:eastAsia="fr-FR"/>
        </w:rPr>
        <mc:AlternateContent>
          <mc:Choice Requires="wps">
            <w:drawing>
              <wp:anchor distT="0" distB="0" distL="114300" distR="114300" simplePos="0" relativeHeight="252605440" behindDoc="0" locked="0" layoutInCell="1" allowOverlap="1" wp14:anchorId="01FF0EE8" wp14:editId="30EB7914">
                <wp:simplePos x="0" y="0"/>
                <wp:positionH relativeFrom="column">
                  <wp:posOffset>-216535</wp:posOffset>
                </wp:positionH>
                <wp:positionV relativeFrom="paragraph">
                  <wp:posOffset>-111760</wp:posOffset>
                </wp:positionV>
                <wp:extent cx="6991350" cy="333375"/>
                <wp:effectExtent l="0" t="0" r="19050" b="28575"/>
                <wp:wrapNone/>
                <wp:docPr id="5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017B6B">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3" style="position:absolute;margin-left:-17.05pt;margin-top:-8.8pt;width:550.5pt;height:26.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" fillcolor="#e5b8b7 [1301]" strokecolor="#f2dbdb [661]">
                <v:stroke joinstyle="miter"/>
                <v:textbox>
                  <w:txbxContent>
                    <w:p w:rsidR="00806FE5" w:rsidRDefault="00806FE5" w:rsidP="00017B6B">
                      <w:pPr>
                        <w:spacing w:after="0"/>
                        <w:jc w:val="right"/>
                      </w:pPr>
                      <w:r>
                        <w:rPr>
                          <w:rFonts w:ascii="Verdana" w:hAnsi="Verdana"/>
                          <w:b/>
                          <w:i/>
                        </w:rPr>
                        <w:t>Santé – Biologie – Chimie du Vivant</w:t>
                      </w:r>
                    </w:p>
                  </w:txbxContent>
                </v:textbox>
              </v:roundrect>
            </w:pict>
          </mc:Fallback>
        </mc:AlternateContent>
      </w:r>
      <w:r w:rsidR="00017B6B" w:rsidRPr="00017B6B">
        <w:rPr>
          <w:noProof/>
          <w:lang w:eastAsia="fr-FR"/>
        </w:rPr>
        <w:drawing>
          <wp:anchor distT="0" distB="0" distL="114300" distR="114300" simplePos="0" relativeHeight="252606464" behindDoc="0" locked="0" layoutInCell="1" allowOverlap="1" wp14:anchorId="5490CF37" wp14:editId="526A5E90">
            <wp:simplePos x="0" y="0"/>
            <wp:positionH relativeFrom="column">
              <wp:posOffset>-35560</wp:posOffset>
            </wp:positionH>
            <wp:positionV relativeFrom="paragraph">
              <wp:posOffset>-431800</wp:posOffset>
            </wp:positionV>
            <wp:extent cx="1257300" cy="1119505"/>
            <wp:effectExtent l="0" t="0" r="0" b="4445"/>
            <wp:wrapNone/>
            <wp:docPr id="660" name="Image 660"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4A06" w:rsidRPr="00CC7E3F" w:rsidRDefault="00404A06" w:rsidP="00CC7E3F">
      <w:pPr>
        <w:spacing w:after="0"/>
        <w:ind w:left="-284"/>
        <w:jc w:val="center"/>
        <w:rPr>
          <w:rFonts w:ascii="Verdana" w:hAnsi="Verdana"/>
          <w:sz w:val="18"/>
          <w:szCs w:val="24"/>
        </w:rPr>
      </w:pPr>
    </w:p>
    <w:p w:rsidR="00C94011" w:rsidRDefault="00C94011" w:rsidP="00404A06">
      <w:pPr>
        <w:ind w:left="-284"/>
        <w:jc w:val="center"/>
        <w:rPr>
          <w:rFonts w:ascii="Verdana" w:hAnsi="Verdana"/>
          <w:b/>
          <w:noProof/>
          <w:sz w:val="24"/>
          <w:szCs w:val="24"/>
          <w:lang w:eastAsia="fr-FR"/>
        </w:rPr>
      </w:pPr>
    </w:p>
    <w:p w:rsidR="00404A06" w:rsidRDefault="00017B6B" w:rsidP="00404A06">
      <w:pPr>
        <w:ind w:left="-284"/>
        <w:jc w:val="center"/>
        <w:rPr>
          <w:rFonts w:ascii="Verdana" w:hAnsi="Verdana"/>
          <w:b/>
          <w:noProof/>
          <w:sz w:val="24"/>
          <w:szCs w:val="24"/>
          <w:lang w:eastAsia="fr-FR"/>
        </w:rPr>
      </w:pPr>
      <w:r>
        <w:rPr>
          <w:rFonts w:ascii="Verdana" w:hAnsi="Verdana"/>
          <w:b/>
          <w:noProof/>
          <w:sz w:val="24"/>
          <w:szCs w:val="24"/>
          <w:lang w:eastAsia="fr-FR"/>
        </w:rPr>
        <w:t>RNAPur</w:t>
      </w:r>
    </w:p>
    <w:p w:rsidR="00404A06" w:rsidRDefault="00017B6B" w:rsidP="00404A06">
      <w:pPr>
        <w:spacing w:after="0"/>
        <w:ind w:left="-284"/>
        <w:jc w:val="center"/>
        <w:rPr>
          <w:rFonts w:ascii="Verdana" w:hAnsi="Verdana"/>
          <w:i/>
          <w:noProof/>
          <w:sz w:val="24"/>
          <w:szCs w:val="24"/>
          <w:lang w:eastAsia="fr-FR"/>
        </w:rPr>
      </w:pPr>
      <w:r w:rsidRPr="00017B6B">
        <w:rPr>
          <w:rFonts w:ascii="Verdana" w:hAnsi="Verdana"/>
          <w:i/>
          <w:noProof/>
          <w:sz w:val="24"/>
          <w:szCs w:val="24"/>
          <w:lang w:eastAsia="fr-FR"/>
        </w:rPr>
        <w:t>Un outil innovant pour la purification d'ARNm thérapeutiques bioproduits</w:t>
      </w:r>
    </w:p>
    <w:p w:rsidR="00CC7E3F" w:rsidRDefault="00CC7E3F" w:rsidP="00BC4229">
      <w:pPr>
        <w:spacing w:after="0"/>
        <w:ind w:left="-284"/>
        <w:jc w:val="both"/>
        <w:rPr>
          <w:rFonts w:ascii="Verdana" w:hAnsi="Verdana"/>
          <w:sz w:val="24"/>
          <w:szCs w:val="24"/>
        </w:rPr>
      </w:pPr>
    </w:p>
    <w:p w:rsidR="00404A06" w:rsidRDefault="00404A06" w:rsidP="00BC4229">
      <w:pPr>
        <w:spacing w:after="0"/>
        <w:ind w:left="-284"/>
        <w:jc w:val="both"/>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30272" behindDoc="0" locked="0" layoutInCell="1" allowOverlap="1" wp14:anchorId="35DA2891" wp14:editId="0D5308D0">
                <wp:simplePos x="0" y="0"/>
                <wp:positionH relativeFrom="column">
                  <wp:posOffset>-83185</wp:posOffset>
                </wp:positionH>
                <wp:positionV relativeFrom="paragraph">
                  <wp:posOffset>91440</wp:posOffset>
                </wp:positionV>
                <wp:extent cx="6619875" cy="0"/>
                <wp:effectExtent l="0" t="0" r="9525" b="19050"/>
                <wp:wrapNone/>
                <wp:docPr id="370" name="Connecteur droit 37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0"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" strokecolor="#e5b8b7 [130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07585B" w:rsidP="00BC4229">
      <w:pPr>
        <w:pStyle w:val="Paragraphedeliste"/>
        <w:spacing w:after="0" w:line="240" w:lineRule="atLeast"/>
        <w:ind w:left="0"/>
        <w:jc w:val="both"/>
        <w:rPr>
          <w:rFonts w:ascii="Verdana" w:hAnsi="Verdana"/>
          <w:sz w:val="24"/>
          <w:szCs w:val="24"/>
        </w:rPr>
      </w:pPr>
      <w:r>
        <w:rPr>
          <w:rFonts w:ascii="Verdana" w:hAnsi="Verdana"/>
          <w:sz w:val="24"/>
          <w:szCs w:val="24"/>
        </w:rPr>
        <w:t>Daniel MARC</w:t>
      </w:r>
    </w:p>
    <w:p w:rsidR="0007585B" w:rsidRPr="0007585B" w:rsidRDefault="0007585B" w:rsidP="0007585B">
      <w:pPr>
        <w:spacing w:after="0" w:line="240" w:lineRule="auto"/>
        <w:jc w:val="both"/>
        <w:rPr>
          <w:rFonts w:ascii="Verdana" w:eastAsiaTheme="minorEastAsia" w:hAnsi="Verdana" w:cs="Arial"/>
          <w:sz w:val="24"/>
          <w:szCs w:val="24"/>
          <w:lang w:eastAsia="fr-FR"/>
        </w:rPr>
      </w:pPr>
      <w:r w:rsidRPr="0007585B">
        <w:rPr>
          <w:rFonts w:ascii="Verdana" w:eastAsiaTheme="minorEastAsia" w:hAnsi="Verdana" w:cs="Arial"/>
          <w:sz w:val="24"/>
          <w:szCs w:val="24"/>
          <w:lang w:eastAsia="fr-FR"/>
        </w:rPr>
        <w:t>Infectiologie et Santé Publique (ISP – INRA - Université François Rabelais de Tours)</w:t>
      </w:r>
    </w:p>
    <w:p w:rsidR="00A87877" w:rsidRDefault="00A87877" w:rsidP="00BC4229">
      <w:pPr>
        <w:pStyle w:val="Paragraphedeliste"/>
        <w:spacing w:after="0" w:line="240" w:lineRule="atLeast"/>
        <w:ind w:left="0"/>
        <w:jc w:val="both"/>
        <w:rPr>
          <w:rFonts w:ascii="Verdana" w:hAnsi="Verdana"/>
          <w:sz w:val="24"/>
          <w:szCs w:val="24"/>
        </w:rPr>
      </w:pPr>
    </w:p>
    <w:p w:rsidR="00B761E0" w:rsidRPr="000A3AE2" w:rsidRDefault="00B761E0"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Default="0007585B" w:rsidP="00BC4229">
      <w:pPr>
        <w:pStyle w:val="Paragraphedeliste"/>
        <w:spacing w:after="0" w:line="240" w:lineRule="auto"/>
        <w:ind w:left="0"/>
        <w:jc w:val="both"/>
        <w:rPr>
          <w:rFonts w:ascii="Verdana" w:hAnsi="Verdana"/>
          <w:sz w:val="24"/>
          <w:szCs w:val="24"/>
        </w:rPr>
      </w:pPr>
      <w:r>
        <w:rPr>
          <w:rFonts w:ascii="Verdana" w:hAnsi="Verdana"/>
          <w:sz w:val="24"/>
          <w:szCs w:val="24"/>
        </w:rPr>
        <w:t>2 ans – subvention Région : 145 k€ (coût total prévu :</w:t>
      </w:r>
      <w:r w:rsidR="007525A9">
        <w:rPr>
          <w:rFonts w:ascii="Verdana" w:hAnsi="Verdana"/>
          <w:sz w:val="24"/>
          <w:szCs w:val="24"/>
        </w:rPr>
        <w:t xml:space="preserve"> 361</w:t>
      </w:r>
      <w:r>
        <w:rPr>
          <w:rFonts w:ascii="Verdana" w:hAnsi="Verdana"/>
          <w:sz w:val="24"/>
          <w:szCs w:val="24"/>
        </w:rPr>
        <w:t xml:space="preserve"> k€)</w:t>
      </w:r>
    </w:p>
    <w:p w:rsidR="00200F0A" w:rsidRDefault="00200F0A" w:rsidP="00BC4229">
      <w:pPr>
        <w:pStyle w:val="Paragraphedeliste"/>
        <w:spacing w:after="0" w:line="240" w:lineRule="auto"/>
        <w:ind w:left="0"/>
        <w:jc w:val="both"/>
        <w:rPr>
          <w:rFonts w:ascii="Verdana" w:hAnsi="Verdana"/>
          <w:sz w:val="24"/>
          <w:szCs w:val="24"/>
        </w:rPr>
      </w:pPr>
    </w:p>
    <w:p w:rsidR="00B761E0" w:rsidRDefault="00B761E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Pr="00F25330" w:rsidRDefault="0007585B" w:rsidP="00BC4229">
      <w:pPr>
        <w:spacing w:after="0" w:line="240" w:lineRule="auto"/>
        <w:jc w:val="both"/>
        <w:rPr>
          <w:rFonts w:ascii="Verdana" w:hAnsi="Verdana"/>
          <w:sz w:val="24"/>
          <w:szCs w:val="24"/>
        </w:rPr>
      </w:pPr>
      <w:r w:rsidRPr="0007585B">
        <w:rPr>
          <w:rFonts w:ascii="Verdana" w:hAnsi="Verdana"/>
          <w:sz w:val="24"/>
          <w:szCs w:val="24"/>
        </w:rPr>
        <w:t>Centre de Biophysique Moléculaire (CBM – CNRS)</w:t>
      </w:r>
    </w:p>
    <w:p w:rsidR="00200F0A" w:rsidRDefault="00200F0A" w:rsidP="00BC4229">
      <w:pPr>
        <w:pStyle w:val="Paragraphedeliste"/>
        <w:spacing w:after="0" w:line="240" w:lineRule="auto"/>
        <w:ind w:left="0"/>
        <w:jc w:val="both"/>
        <w:rPr>
          <w:rFonts w:ascii="Verdana" w:hAnsi="Verdana"/>
          <w:sz w:val="24"/>
          <w:szCs w:val="24"/>
        </w:rPr>
      </w:pPr>
    </w:p>
    <w:p w:rsidR="00B761E0" w:rsidRDefault="00B761E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Default="0007585B" w:rsidP="00BC4229">
      <w:pPr>
        <w:spacing w:after="0" w:line="240" w:lineRule="auto"/>
        <w:jc w:val="both"/>
        <w:rPr>
          <w:rFonts w:ascii="Verdana" w:hAnsi="Verdana"/>
          <w:sz w:val="24"/>
          <w:szCs w:val="24"/>
        </w:rPr>
      </w:pPr>
      <w:proofErr w:type="spellStart"/>
      <w:r w:rsidRPr="0007585B">
        <w:rPr>
          <w:rFonts w:ascii="Verdana" w:hAnsi="Verdana"/>
          <w:sz w:val="24"/>
          <w:szCs w:val="24"/>
        </w:rPr>
        <w:t>Polytheragène</w:t>
      </w:r>
      <w:proofErr w:type="spellEnd"/>
      <w:r w:rsidRPr="0007585B">
        <w:rPr>
          <w:rFonts w:ascii="Verdana" w:hAnsi="Verdana"/>
          <w:sz w:val="24"/>
          <w:szCs w:val="24"/>
        </w:rPr>
        <w:t xml:space="preserve"> (91)</w:t>
      </w:r>
    </w:p>
    <w:p w:rsidR="00CC7E3F" w:rsidRDefault="00CC7E3F" w:rsidP="00BC4229">
      <w:pPr>
        <w:spacing w:after="0" w:line="240" w:lineRule="auto"/>
        <w:jc w:val="both"/>
        <w:rPr>
          <w:rFonts w:ascii="Verdana" w:hAnsi="Verdana"/>
          <w:sz w:val="24"/>
          <w:szCs w:val="24"/>
        </w:rPr>
      </w:pPr>
    </w:p>
    <w:p w:rsidR="00404A06" w:rsidRPr="000A3AE2" w:rsidRDefault="00404A06" w:rsidP="00404A0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31296" behindDoc="0" locked="0" layoutInCell="1" allowOverlap="1" wp14:anchorId="4585C7A3" wp14:editId="38489B45">
                <wp:simplePos x="0" y="0"/>
                <wp:positionH relativeFrom="column">
                  <wp:posOffset>-83185</wp:posOffset>
                </wp:positionH>
                <wp:positionV relativeFrom="paragraph">
                  <wp:posOffset>164465</wp:posOffset>
                </wp:positionV>
                <wp:extent cx="6619875" cy="0"/>
                <wp:effectExtent l="0" t="0" r="9525" b="19050"/>
                <wp:wrapNone/>
                <wp:docPr id="371" name="Connecteur droit 37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1"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DH9JAt6wEAAEQEAAAOAAAAAAAAAAAAAAAAAC4CAABkcnMvZTJvRG9j&#10;LnhtbFBLAQItABQABgAIAAAAIQDngiAa3wAAAAoBAAAPAAAAAAAAAAAAAAAAAEUEAABkcnMvZG93&#10;bnJldi54bWxQSwUGAAAAAAQABADzAAAAUQUAAAAA&#10;" strokecolor="#e5b8b7 [1301]"/>
            </w:pict>
          </mc:Fallback>
        </mc:AlternateContent>
      </w:r>
    </w:p>
    <w:p w:rsidR="0007585B" w:rsidRPr="0007585B" w:rsidRDefault="0007585B" w:rsidP="0007585B">
      <w:pPr>
        <w:spacing w:after="0" w:line="240" w:lineRule="auto"/>
        <w:jc w:val="both"/>
        <w:rPr>
          <w:rFonts w:ascii="Verdana" w:eastAsiaTheme="minorEastAsia" w:hAnsi="Verdana" w:cs="Arial"/>
          <w:sz w:val="24"/>
          <w:szCs w:val="24"/>
          <w:lang w:eastAsia="fr-FR"/>
        </w:rPr>
      </w:pPr>
      <w:r w:rsidRPr="0007585B">
        <w:rPr>
          <w:rFonts w:ascii="Verdana" w:eastAsiaTheme="minorEastAsia" w:hAnsi="Verdana" w:cs="Arial"/>
          <w:sz w:val="24"/>
          <w:szCs w:val="24"/>
          <w:lang w:eastAsia="fr-FR"/>
        </w:rPr>
        <w:t xml:space="preserve">Les molécules d'ARN thérapeutiques constituent une nouvelle classe très prometteuse de </w:t>
      </w:r>
      <w:proofErr w:type="spellStart"/>
      <w:r w:rsidRPr="0007585B">
        <w:rPr>
          <w:rFonts w:ascii="Verdana" w:eastAsiaTheme="minorEastAsia" w:hAnsi="Verdana" w:cs="Arial"/>
          <w:sz w:val="24"/>
          <w:szCs w:val="24"/>
          <w:lang w:eastAsia="fr-FR"/>
        </w:rPr>
        <w:t>biomédicaments</w:t>
      </w:r>
      <w:proofErr w:type="spellEnd"/>
      <w:r w:rsidRPr="0007585B">
        <w:rPr>
          <w:rFonts w:ascii="Verdana" w:eastAsiaTheme="minorEastAsia" w:hAnsi="Verdana" w:cs="Arial"/>
          <w:sz w:val="24"/>
          <w:szCs w:val="24"/>
          <w:lang w:eastAsia="fr-FR"/>
        </w:rPr>
        <w:t xml:space="preserve">. Ils ont un potentiel en thérapie (molécules anti-cancéreuses) ainsi qu'en </w:t>
      </w:r>
      <w:proofErr w:type="spellStart"/>
      <w:r w:rsidRPr="0007585B">
        <w:rPr>
          <w:rFonts w:ascii="Verdana" w:eastAsiaTheme="minorEastAsia" w:hAnsi="Verdana" w:cs="Arial"/>
          <w:sz w:val="24"/>
          <w:szCs w:val="24"/>
          <w:lang w:eastAsia="fr-FR"/>
        </w:rPr>
        <w:t>vaccinologie</w:t>
      </w:r>
      <w:proofErr w:type="spellEnd"/>
      <w:r w:rsidRPr="0007585B">
        <w:rPr>
          <w:rFonts w:ascii="Verdana" w:eastAsiaTheme="minorEastAsia" w:hAnsi="Verdana" w:cs="Arial"/>
          <w:sz w:val="24"/>
          <w:szCs w:val="24"/>
          <w:lang w:eastAsia="fr-FR"/>
        </w:rPr>
        <w:t xml:space="preserve"> (rapidité de préparation du vaccin de la grippe </w:t>
      </w:r>
      <w:proofErr w:type="spellStart"/>
      <w:r w:rsidRPr="0007585B">
        <w:rPr>
          <w:rFonts w:ascii="Verdana" w:eastAsiaTheme="minorEastAsia" w:hAnsi="Verdana" w:cs="Arial"/>
          <w:sz w:val="24"/>
          <w:szCs w:val="24"/>
          <w:lang w:eastAsia="fr-FR"/>
        </w:rPr>
        <w:t>saisonnnière</w:t>
      </w:r>
      <w:proofErr w:type="spellEnd"/>
      <w:r w:rsidRPr="0007585B">
        <w:rPr>
          <w:rFonts w:ascii="Verdana" w:eastAsiaTheme="minorEastAsia" w:hAnsi="Verdana" w:cs="Arial"/>
          <w:sz w:val="24"/>
          <w:szCs w:val="24"/>
          <w:lang w:eastAsia="fr-FR"/>
        </w:rPr>
        <w:t xml:space="preserve">). Cependant, la production à grande échelle des ARN d'intérêt thérapeutique représente encore un challenge tant au niveau de leur synthèse que de leur purification avec des standards de formulations médicamenteuses. La </w:t>
      </w:r>
      <w:proofErr w:type="spellStart"/>
      <w:r w:rsidRPr="0007585B">
        <w:rPr>
          <w:rFonts w:ascii="Verdana" w:eastAsiaTheme="minorEastAsia" w:hAnsi="Verdana" w:cs="Arial"/>
          <w:sz w:val="24"/>
          <w:szCs w:val="24"/>
          <w:lang w:eastAsia="fr-FR"/>
        </w:rPr>
        <w:t>bioproduction</w:t>
      </w:r>
      <w:proofErr w:type="spellEnd"/>
      <w:r w:rsidRPr="0007585B">
        <w:rPr>
          <w:rFonts w:ascii="Verdana" w:eastAsiaTheme="minorEastAsia" w:hAnsi="Verdana" w:cs="Arial"/>
          <w:sz w:val="24"/>
          <w:szCs w:val="24"/>
          <w:lang w:eastAsia="fr-FR"/>
        </w:rPr>
        <w:t xml:space="preserve"> d'ARNm dans les cellules est actuellement le procédé le plus prometteur pour produire de grandes quantités d'ARNm compétents pour la traduction en protéines dans les cellules humaines après leur administration chez les patients. Il faut disposer d'une méthodologie simple, fiable et économiquement avantageuse pour purifier en très peu d'étapes les ARNm bioproduits. L'objectif de ce projet vise à mettre au point un procédé innovant de purification sélective d'un ARNm cible à partir du lysat de la cellule productrice. Ce procédé repose sur l'utilisation d'un couple [protéine-séquence d'ARN cible] interagissant avec une très forte affinité et dont le laboratoire porteur du projet a bien caractérisé les propriétés et les modalités d'utilisation. La mise au point de ce procédé se fera en étroite collaboration avec l'équipe (CBM) menant le projet « cellule-usine à ARN » de l'ARD2020 Biomédicaments. Le but est d'exploiter le système pour purifier les ARNm. Le système, actuellement libre de droit, pourra être breveté et proposé comme nouveau service à haute valeur ajoutée par la société </w:t>
      </w:r>
      <w:proofErr w:type="spellStart"/>
      <w:r w:rsidRPr="0007585B">
        <w:rPr>
          <w:rFonts w:ascii="Verdana" w:eastAsiaTheme="minorEastAsia" w:hAnsi="Verdana" w:cs="Arial"/>
          <w:sz w:val="24"/>
          <w:szCs w:val="24"/>
          <w:lang w:eastAsia="fr-FR"/>
        </w:rPr>
        <w:t>Polythéragène</w:t>
      </w:r>
      <w:proofErr w:type="spellEnd"/>
      <w:r w:rsidRPr="0007585B">
        <w:rPr>
          <w:rFonts w:ascii="Verdana" w:eastAsiaTheme="minorEastAsia" w:hAnsi="Verdana" w:cs="Arial"/>
          <w:sz w:val="24"/>
          <w:szCs w:val="24"/>
          <w:lang w:eastAsia="fr-FR"/>
        </w:rPr>
        <w:t xml:space="preserve"> qui envisage de s'installer en région Centre-Val de Loire.</w:t>
      </w:r>
    </w:p>
    <w:p w:rsidR="00404A06" w:rsidRPr="00B96426" w:rsidRDefault="00404A06" w:rsidP="00832294">
      <w:pPr>
        <w:spacing w:after="0" w:line="240" w:lineRule="auto"/>
        <w:jc w:val="both"/>
        <w:rPr>
          <w:sz w:val="24"/>
          <w:szCs w:val="24"/>
        </w:rPr>
      </w:pPr>
      <w:r w:rsidRPr="00B96426">
        <w:rPr>
          <w:sz w:val="24"/>
          <w:szCs w:val="24"/>
        </w:rPr>
        <w:br w:type="page"/>
      </w:r>
    </w:p>
    <w:p w:rsidR="00404A06" w:rsidRDefault="00A87877" w:rsidP="00404A06">
      <w:r w:rsidRPr="00A87877">
        <w:rPr>
          <w:noProof/>
          <w:lang w:eastAsia="fr-FR"/>
        </w:rPr>
        <w:lastRenderedPageBreak/>
        <w:drawing>
          <wp:anchor distT="0" distB="0" distL="114300" distR="114300" simplePos="0" relativeHeight="252609536" behindDoc="0" locked="0" layoutInCell="1" allowOverlap="1" wp14:anchorId="7B7746C1" wp14:editId="29E24BDB">
            <wp:simplePos x="0" y="0"/>
            <wp:positionH relativeFrom="column">
              <wp:posOffset>-133985</wp:posOffset>
            </wp:positionH>
            <wp:positionV relativeFrom="paragraph">
              <wp:posOffset>-381635</wp:posOffset>
            </wp:positionV>
            <wp:extent cx="1238250" cy="1107440"/>
            <wp:effectExtent l="0" t="0" r="0" b="0"/>
            <wp:wrapNone/>
            <wp:docPr id="662" name="Image 662"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250" cy="11074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7877">
        <w:rPr>
          <w:noProof/>
          <w:lang w:eastAsia="fr-FR"/>
        </w:rPr>
        <mc:AlternateContent>
          <mc:Choice Requires="wps">
            <w:drawing>
              <wp:anchor distT="0" distB="0" distL="114300" distR="114300" simplePos="0" relativeHeight="252608512" behindDoc="0" locked="0" layoutInCell="1" allowOverlap="1" wp14:anchorId="6984E00E" wp14:editId="29946E93">
                <wp:simplePos x="0" y="0"/>
                <wp:positionH relativeFrom="column">
                  <wp:posOffset>-226060</wp:posOffset>
                </wp:positionH>
                <wp:positionV relativeFrom="paragraph">
                  <wp:posOffset>22225</wp:posOffset>
                </wp:positionV>
                <wp:extent cx="6991350" cy="323850"/>
                <wp:effectExtent l="0" t="0" r="19050" b="19050"/>
                <wp:wrapNone/>
                <wp:docPr id="6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A87877">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4" style="position:absolute;margin-left:-17.8pt;margin-top:1.75pt;width:550.5pt;height:25.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" fillcolor="#c2d69b [1942]" strokecolor="#c2d69b [1942]">
                <v:stroke joinstyle="miter"/>
                <v:textbox>
                  <w:txbxContent>
                    <w:p w:rsidR="00806FE5" w:rsidRPr="00C624FF" w:rsidRDefault="00806FE5" w:rsidP="00A87877">
                      <w:pPr>
                        <w:jc w:val="right"/>
                        <w:rPr>
                          <w:rFonts w:ascii="Verdana" w:hAnsi="Verdana"/>
                          <w:b/>
                          <w:i/>
                        </w:rPr>
                      </w:pPr>
                      <w:r>
                        <w:rPr>
                          <w:rFonts w:ascii="Verdana" w:hAnsi="Verdana"/>
                          <w:b/>
                          <w:i/>
                        </w:rPr>
                        <w:t>Géosciences – Environnement - Espace</w:t>
                      </w:r>
                    </w:p>
                  </w:txbxContent>
                </v:textbox>
              </v:roundrect>
            </w:pict>
          </mc:Fallback>
        </mc:AlternateContent>
      </w:r>
    </w:p>
    <w:p w:rsidR="00404A06" w:rsidRPr="00CC7E3F" w:rsidRDefault="00404A06" w:rsidP="00CC7E3F">
      <w:pPr>
        <w:spacing w:after="0"/>
        <w:ind w:left="-284"/>
        <w:jc w:val="center"/>
        <w:rPr>
          <w:rFonts w:ascii="Verdana" w:hAnsi="Verdana"/>
          <w:sz w:val="18"/>
          <w:szCs w:val="24"/>
        </w:rPr>
      </w:pPr>
    </w:p>
    <w:p w:rsidR="00404A06" w:rsidRDefault="00A87877" w:rsidP="00404A06">
      <w:pPr>
        <w:ind w:left="-284"/>
        <w:jc w:val="center"/>
        <w:rPr>
          <w:rFonts w:ascii="Verdana" w:hAnsi="Verdana"/>
          <w:b/>
          <w:noProof/>
          <w:sz w:val="24"/>
          <w:szCs w:val="24"/>
          <w:lang w:eastAsia="fr-FR"/>
        </w:rPr>
      </w:pPr>
      <w:r>
        <w:rPr>
          <w:rFonts w:ascii="Verdana" w:hAnsi="Verdana"/>
          <w:b/>
          <w:noProof/>
          <w:sz w:val="24"/>
          <w:szCs w:val="24"/>
          <w:lang w:eastAsia="fr-FR"/>
        </w:rPr>
        <w:t>RUTPOrléans</w:t>
      </w:r>
    </w:p>
    <w:p w:rsidR="00A87877" w:rsidRDefault="00A87877" w:rsidP="00A87877">
      <w:pPr>
        <w:spacing w:after="0"/>
        <w:jc w:val="center"/>
        <w:rPr>
          <w:rFonts w:ascii="Verdana" w:hAnsi="Verdana"/>
          <w:i/>
          <w:noProof/>
          <w:sz w:val="24"/>
          <w:szCs w:val="24"/>
          <w:lang w:eastAsia="fr-FR"/>
        </w:rPr>
      </w:pPr>
      <w:r w:rsidRPr="00A87877">
        <w:rPr>
          <w:rFonts w:ascii="Verdana" w:hAnsi="Verdana"/>
          <w:i/>
          <w:noProof/>
          <w:sz w:val="24"/>
          <w:szCs w:val="24"/>
          <w:lang w:eastAsia="fr-FR"/>
        </w:rPr>
        <w:t>Transfert des micropolluants par le RUTP de l'agglomération orléanaise vers le milieu naturel</w:t>
      </w:r>
    </w:p>
    <w:p w:rsidR="00404A06" w:rsidRDefault="00404A06" w:rsidP="00404A0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34368" behindDoc="0" locked="0" layoutInCell="1" allowOverlap="1" wp14:anchorId="3E62D00C" wp14:editId="6FD4439C">
                <wp:simplePos x="0" y="0"/>
                <wp:positionH relativeFrom="column">
                  <wp:posOffset>-83185</wp:posOffset>
                </wp:positionH>
                <wp:positionV relativeFrom="paragraph">
                  <wp:posOffset>91440</wp:posOffset>
                </wp:positionV>
                <wp:extent cx="6619875" cy="0"/>
                <wp:effectExtent l="0" t="0" r="9525" b="19050"/>
                <wp:wrapNone/>
                <wp:docPr id="373" name="Connecteur droit 37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3"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" strokecolor="#d6e3bc [1302]"/>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200F0A" w:rsidP="00BC4229">
      <w:pPr>
        <w:pStyle w:val="Paragraphedeliste"/>
        <w:spacing w:after="0" w:line="240" w:lineRule="atLeast"/>
        <w:ind w:left="0"/>
        <w:jc w:val="both"/>
        <w:rPr>
          <w:rFonts w:ascii="Verdana" w:hAnsi="Verdana"/>
          <w:sz w:val="24"/>
          <w:szCs w:val="24"/>
        </w:rPr>
      </w:pPr>
    </w:p>
    <w:p w:rsidR="00200F0A" w:rsidRDefault="009E015E" w:rsidP="00BC4229">
      <w:pPr>
        <w:pStyle w:val="Paragraphedeliste"/>
        <w:spacing w:after="0" w:line="240" w:lineRule="atLeast"/>
        <w:ind w:left="0"/>
        <w:jc w:val="both"/>
        <w:rPr>
          <w:rFonts w:ascii="Verdana" w:hAnsi="Verdana"/>
          <w:sz w:val="24"/>
          <w:szCs w:val="24"/>
        </w:rPr>
      </w:pPr>
      <w:r>
        <w:rPr>
          <w:rFonts w:ascii="Verdana" w:hAnsi="Verdana"/>
          <w:sz w:val="24"/>
          <w:szCs w:val="24"/>
        </w:rPr>
        <w:t>Mikael MOTELICA-HEINO</w:t>
      </w:r>
    </w:p>
    <w:p w:rsidR="009E015E" w:rsidRDefault="009E015E" w:rsidP="00BC4229">
      <w:pPr>
        <w:pStyle w:val="Paragraphedeliste"/>
        <w:spacing w:after="0" w:line="240" w:lineRule="atLeast"/>
        <w:ind w:left="0"/>
        <w:jc w:val="both"/>
        <w:rPr>
          <w:rFonts w:ascii="Verdana" w:hAnsi="Verdana"/>
          <w:sz w:val="24"/>
          <w:szCs w:val="24"/>
        </w:rPr>
      </w:pPr>
      <w:r>
        <w:rPr>
          <w:rFonts w:ascii="Verdana" w:hAnsi="Verdana"/>
          <w:sz w:val="24"/>
          <w:szCs w:val="24"/>
        </w:rPr>
        <w:t>Institut des Sciences de la Terre d’Orléans (ISTO –</w:t>
      </w:r>
      <w:r w:rsidR="001727F4">
        <w:rPr>
          <w:rFonts w:ascii="Verdana" w:hAnsi="Verdana"/>
          <w:sz w:val="24"/>
          <w:szCs w:val="24"/>
        </w:rPr>
        <w:t>CNRS - Université d’Orléans -</w:t>
      </w:r>
      <w:r>
        <w:rPr>
          <w:rFonts w:ascii="Verdana" w:hAnsi="Verdana"/>
          <w:sz w:val="24"/>
          <w:szCs w:val="24"/>
        </w:rPr>
        <w:t xml:space="preserve"> BRGM)</w:t>
      </w:r>
    </w:p>
    <w:p w:rsidR="00200F0A" w:rsidRPr="000A3AE2" w:rsidRDefault="00200F0A"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9E015E" w:rsidP="00BC4229">
      <w:pPr>
        <w:pStyle w:val="Paragraphedeliste"/>
        <w:spacing w:after="0" w:line="240" w:lineRule="auto"/>
        <w:ind w:left="0"/>
        <w:jc w:val="both"/>
        <w:rPr>
          <w:rFonts w:ascii="Verdana" w:hAnsi="Verdana"/>
          <w:sz w:val="24"/>
          <w:szCs w:val="24"/>
        </w:rPr>
      </w:pPr>
      <w:r>
        <w:rPr>
          <w:rFonts w:ascii="Verdana" w:hAnsi="Verdana"/>
          <w:sz w:val="24"/>
          <w:szCs w:val="24"/>
        </w:rPr>
        <w:t>3 ans – subvention Région : 193 k€ (coût total prévu : 577 k€)</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Pr="009E015E" w:rsidRDefault="00200F0A" w:rsidP="00BC4229">
      <w:pPr>
        <w:pStyle w:val="Paragraphedeliste"/>
        <w:spacing w:after="0" w:line="240" w:lineRule="auto"/>
        <w:ind w:left="709"/>
        <w:jc w:val="both"/>
        <w:rPr>
          <w:rFonts w:ascii="Verdana" w:hAnsi="Verdana"/>
          <w:sz w:val="24"/>
          <w:szCs w:val="24"/>
        </w:rPr>
      </w:pPr>
    </w:p>
    <w:p w:rsidR="009E015E" w:rsidRPr="009E015E" w:rsidRDefault="009E015E" w:rsidP="009E015E">
      <w:pPr>
        <w:spacing w:after="0" w:line="240" w:lineRule="auto"/>
        <w:jc w:val="both"/>
        <w:rPr>
          <w:rFonts w:ascii="Verdana" w:hAnsi="Verdana" w:cs="Arial"/>
          <w:sz w:val="24"/>
          <w:szCs w:val="24"/>
        </w:rPr>
      </w:pPr>
      <w:r w:rsidRPr="009E015E">
        <w:rPr>
          <w:rFonts w:ascii="Verdana" w:hAnsi="Verdana" w:cs="Arial"/>
          <w:sz w:val="24"/>
          <w:szCs w:val="24"/>
        </w:rPr>
        <w:t xml:space="preserve">Laboratoire </w:t>
      </w:r>
      <w:proofErr w:type="spellStart"/>
      <w:r w:rsidRPr="009E015E">
        <w:rPr>
          <w:rFonts w:ascii="Verdana" w:hAnsi="Verdana" w:cs="Arial"/>
          <w:sz w:val="24"/>
          <w:szCs w:val="24"/>
        </w:rPr>
        <w:t>GéoHydrosystèmes</w:t>
      </w:r>
      <w:proofErr w:type="spellEnd"/>
      <w:r w:rsidRPr="009E015E">
        <w:rPr>
          <w:rFonts w:ascii="Verdana" w:hAnsi="Verdana" w:cs="Arial"/>
          <w:sz w:val="24"/>
          <w:szCs w:val="24"/>
        </w:rPr>
        <w:t xml:space="preserve"> Continentaux (</w:t>
      </w:r>
      <w:proofErr w:type="spellStart"/>
      <w:r w:rsidRPr="009E015E">
        <w:rPr>
          <w:rFonts w:ascii="Verdana" w:hAnsi="Verdana" w:cs="Arial"/>
          <w:sz w:val="24"/>
          <w:szCs w:val="24"/>
        </w:rPr>
        <w:t>GéHCO</w:t>
      </w:r>
      <w:proofErr w:type="spellEnd"/>
      <w:r w:rsidRPr="009E015E">
        <w:rPr>
          <w:rFonts w:ascii="Verdana" w:hAnsi="Verdana" w:cs="Arial"/>
          <w:sz w:val="24"/>
          <w:szCs w:val="24"/>
        </w:rPr>
        <w:t xml:space="preserve"> - Université François Rabelais de Tours)</w:t>
      </w:r>
    </w:p>
    <w:p w:rsidR="009E015E" w:rsidRPr="009E015E" w:rsidRDefault="009E015E" w:rsidP="009E015E">
      <w:pPr>
        <w:spacing w:after="0" w:line="240" w:lineRule="auto"/>
        <w:jc w:val="both"/>
        <w:rPr>
          <w:rFonts w:ascii="Verdana" w:hAnsi="Verdana" w:cs="Arial"/>
          <w:sz w:val="24"/>
          <w:szCs w:val="24"/>
        </w:rPr>
      </w:pPr>
      <w:r w:rsidRPr="009E015E">
        <w:rPr>
          <w:rFonts w:ascii="Verdana" w:hAnsi="Verdana" w:cs="Arial"/>
          <w:sz w:val="24"/>
          <w:szCs w:val="24"/>
        </w:rPr>
        <w:t>Centre d’Etudes pour le Développement des Territoires et l’Environnement (CEDETE - Université d’Orléans)</w:t>
      </w:r>
    </w:p>
    <w:p w:rsidR="009E015E" w:rsidRPr="009E015E" w:rsidRDefault="009E015E" w:rsidP="009E015E">
      <w:pPr>
        <w:spacing w:after="0" w:line="240" w:lineRule="auto"/>
        <w:jc w:val="both"/>
        <w:rPr>
          <w:rFonts w:ascii="Verdana" w:hAnsi="Verdana" w:cs="Arial"/>
          <w:sz w:val="24"/>
          <w:szCs w:val="24"/>
        </w:rPr>
      </w:pPr>
      <w:r w:rsidRPr="009E015E">
        <w:rPr>
          <w:rFonts w:ascii="Verdana" w:hAnsi="Verdana" w:cs="Arial"/>
          <w:sz w:val="24"/>
          <w:szCs w:val="24"/>
        </w:rPr>
        <w:t>Cellule R&amp;D d’Expertise et de Transfert en Traçages Appliqués à l’Hydrogéologie et à l’Environnement (CETRAHE – Université d’Orléans)</w:t>
      </w:r>
    </w:p>
    <w:p w:rsidR="00583623" w:rsidRDefault="00583623" w:rsidP="00BC4229">
      <w:pPr>
        <w:pStyle w:val="Paragraphedeliste"/>
        <w:spacing w:after="0" w:line="240" w:lineRule="auto"/>
        <w:ind w:left="709"/>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BC4229">
      <w:pPr>
        <w:pStyle w:val="Paragraphedeliste"/>
        <w:spacing w:after="0" w:line="240" w:lineRule="auto"/>
        <w:ind w:left="709"/>
        <w:jc w:val="both"/>
        <w:rPr>
          <w:rFonts w:ascii="Verdana" w:hAnsi="Verdana"/>
          <w:sz w:val="24"/>
          <w:szCs w:val="24"/>
        </w:rPr>
      </w:pPr>
    </w:p>
    <w:p w:rsidR="009E015E" w:rsidRPr="009E015E" w:rsidRDefault="009E015E" w:rsidP="009E015E">
      <w:pPr>
        <w:spacing w:after="0" w:line="240" w:lineRule="auto"/>
        <w:jc w:val="both"/>
        <w:rPr>
          <w:rFonts w:ascii="Verdana" w:hAnsi="Verdana" w:cs="Arial"/>
          <w:sz w:val="24"/>
          <w:szCs w:val="24"/>
        </w:rPr>
      </w:pPr>
      <w:r w:rsidRPr="009E015E">
        <w:rPr>
          <w:rFonts w:ascii="Verdana" w:hAnsi="Verdana" w:cs="Arial"/>
          <w:sz w:val="24"/>
          <w:szCs w:val="24"/>
        </w:rPr>
        <w:t>Communauté d’Agglomération Orléans Val de Loire (45)</w:t>
      </w:r>
    </w:p>
    <w:p w:rsidR="00404A06" w:rsidRPr="000A3AE2" w:rsidRDefault="00404A06" w:rsidP="00583623">
      <w:pPr>
        <w:pStyle w:val="Paragraphedeliste"/>
        <w:spacing w:after="0" w:line="240" w:lineRule="auto"/>
        <w:ind w:left="0"/>
        <w:jc w:val="both"/>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35392" behindDoc="0" locked="0" layoutInCell="1" allowOverlap="1" wp14:anchorId="3D329D0D" wp14:editId="59BFCC6B">
                <wp:simplePos x="0" y="0"/>
                <wp:positionH relativeFrom="column">
                  <wp:posOffset>-83185</wp:posOffset>
                </wp:positionH>
                <wp:positionV relativeFrom="paragraph">
                  <wp:posOffset>164465</wp:posOffset>
                </wp:positionV>
                <wp:extent cx="6619875" cy="0"/>
                <wp:effectExtent l="0" t="0" r="9525" b="19050"/>
                <wp:wrapNone/>
                <wp:docPr id="374" name="Connecteur droit 37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4"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" strokecolor="#d6e3bc [1302]"/>
            </w:pict>
          </mc:Fallback>
        </mc:AlternateContent>
      </w:r>
    </w:p>
    <w:p w:rsidR="009E015E" w:rsidRDefault="009E015E" w:rsidP="009E015E">
      <w:pPr>
        <w:spacing w:after="0" w:line="240" w:lineRule="auto"/>
        <w:jc w:val="both"/>
        <w:rPr>
          <w:rFonts w:ascii="Verdana" w:hAnsi="Verdana" w:cs="Arial"/>
          <w:sz w:val="24"/>
          <w:szCs w:val="24"/>
        </w:rPr>
      </w:pPr>
    </w:p>
    <w:p w:rsidR="00404A06" w:rsidRDefault="009E015E" w:rsidP="009C432E">
      <w:pPr>
        <w:spacing w:after="0" w:line="240" w:lineRule="auto"/>
        <w:jc w:val="both"/>
      </w:pPr>
      <w:r w:rsidRPr="009E015E">
        <w:rPr>
          <w:rFonts w:ascii="Verdana" w:hAnsi="Verdana" w:cs="Arial"/>
          <w:sz w:val="24"/>
          <w:szCs w:val="24"/>
        </w:rPr>
        <w:t xml:space="preserve">Le ruissellement en milieu urbain peut transporter vers les </w:t>
      </w:r>
      <w:proofErr w:type="spellStart"/>
      <w:r w:rsidRPr="009E015E">
        <w:rPr>
          <w:rFonts w:ascii="Verdana" w:hAnsi="Verdana" w:cs="Arial"/>
          <w:sz w:val="24"/>
          <w:szCs w:val="24"/>
        </w:rPr>
        <w:t>hydrosystèmes</w:t>
      </w:r>
      <w:proofErr w:type="spellEnd"/>
      <w:r w:rsidRPr="009E015E">
        <w:rPr>
          <w:rFonts w:ascii="Verdana" w:hAnsi="Verdana" w:cs="Arial"/>
          <w:sz w:val="24"/>
          <w:szCs w:val="24"/>
        </w:rPr>
        <w:t xml:space="preserve"> une partie des éléments polluants accumulés par temps sec et issus des diverses activités humaines. A la suite d'évènements climatiques tels que des orages ou de fortes pluies, le ruissellement urbain est particulièrement abondant et la répétition de ce phénomène peut altérer le milieu naturel récepteur (par exemple, apport de matières en suspension (MES) et micropolluants, apports terrigènes). Le réseau d'eau pluviale de l'agglomération orléanaise qui achemine les RUPTP (Rejets Urbains Par Temps de Pluie) jusqu'à la Loire peut donc être une source potentielle d'apports urbains vers l'écosystème ligérien. Les objectifs de ce projet sont de caractériser les polluants d'origine urbaine et les phases </w:t>
      </w:r>
      <w:proofErr w:type="spellStart"/>
      <w:r w:rsidRPr="009E015E">
        <w:rPr>
          <w:rFonts w:ascii="Verdana" w:hAnsi="Verdana" w:cs="Arial"/>
          <w:sz w:val="24"/>
          <w:szCs w:val="24"/>
        </w:rPr>
        <w:t>organo</w:t>
      </w:r>
      <w:proofErr w:type="spellEnd"/>
      <w:r w:rsidRPr="009E015E">
        <w:rPr>
          <w:rFonts w:ascii="Verdana" w:hAnsi="Verdana" w:cs="Arial"/>
          <w:sz w:val="24"/>
          <w:szCs w:val="24"/>
        </w:rPr>
        <w:t>-minérales qui les transportent, d'évaluer la variabilité de leurs flux solides et leur biodisponibilité. Pour cela, un suivi des eaux de ruissellement sera effectué sur des sites préalablement instrumentés. Les mécanismes géochimiques d'interaction entre fractions aqueuse et particulaire ainsi que les flux de matières seront modélisés en laboratoire. Ce projet apportera aux collectivités locales, d'une part, des éléments sur l'influence du ruissellement urbain pour faire face aux enjeux environnementaux de gestion des eaux et, d'autre part, des connaissances scientifiques nécessaires au traitement efficace des eaux de ruissellement. </w:t>
      </w:r>
      <w:r w:rsidR="00404A06">
        <w:br w:type="page"/>
      </w:r>
    </w:p>
    <w:p w:rsidR="00404A06" w:rsidRDefault="00A87877" w:rsidP="00404A06">
      <w:r>
        <w:rPr>
          <w:noProof/>
          <w:lang w:eastAsia="fr-FR"/>
        </w:rPr>
        <w:lastRenderedPageBreak/>
        <mc:AlternateContent>
          <mc:Choice Requires="wps">
            <w:drawing>
              <wp:anchor distT="0" distB="0" distL="114300" distR="114300" simplePos="0" relativeHeight="252613632" behindDoc="0" locked="0" layoutInCell="1" allowOverlap="1" wp14:anchorId="5E8F8B04" wp14:editId="43D51150">
                <wp:simplePos x="0" y="0"/>
                <wp:positionH relativeFrom="column">
                  <wp:posOffset>-226060</wp:posOffset>
                </wp:positionH>
                <wp:positionV relativeFrom="paragraph">
                  <wp:posOffset>88265</wp:posOffset>
                </wp:positionV>
                <wp:extent cx="6981825" cy="323850"/>
                <wp:effectExtent l="0" t="0" r="28575" b="19050"/>
                <wp:wrapNone/>
                <wp:docPr id="664" name="Zone de texte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A87877">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664" o:spid="_x0000_s1095" style="position:absolute;margin-left:-17.8pt;margin-top:6.95pt;width:549.75pt;height:25.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" fillcolor="#d8d8d8 [2732]" strokecolor="#d8d8d8 [2732]">
                <v:stroke joinstyle="miter"/>
                <v:textbox>
                  <w:txbxContent>
                    <w:p w:rsidR="00806FE5" w:rsidRPr="000A3AE2" w:rsidRDefault="00806FE5" w:rsidP="00A87877">
                      <w:pPr>
                        <w:jc w:val="right"/>
                        <w:rPr>
                          <w:rFonts w:ascii="Verdana" w:hAnsi="Verdana"/>
                          <w:b/>
                          <w:i/>
                          <w:sz w:val="24"/>
                          <w:szCs w:val="24"/>
                        </w:rPr>
                      </w:pPr>
                      <w:r>
                        <w:rPr>
                          <w:rFonts w:ascii="Verdana" w:hAnsi="Verdana"/>
                          <w:b/>
                          <w:i/>
                        </w:rPr>
                        <w:t>Autres</w:t>
                      </w:r>
                    </w:p>
                  </w:txbxContent>
                </v:textbox>
              </v:roundrect>
            </w:pict>
          </mc:Fallback>
        </mc:AlternateContent>
      </w:r>
      <w:r>
        <w:rPr>
          <w:noProof/>
          <w:lang w:eastAsia="fr-FR"/>
        </w:rPr>
        <w:drawing>
          <wp:anchor distT="0" distB="0" distL="114300" distR="114300" simplePos="0" relativeHeight="252614656" behindDoc="0" locked="0" layoutInCell="1" allowOverlap="1" wp14:anchorId="6B352D59" wp14:editId="7219B05B">
            <wp:simplePos x="0" y="0"/>
            <wp:positionH relativeFrom="column">
              <wp:posOffset>-130175</wp:posOffset>
            </wp:positionH>
            <wp:positionV relativeFrom="paragraph">
              <wp:posOffset>-340360</wp:posOffset>
            </wp:positionV>
            <wp:extent cx="1266825" cy="1133475"/>
            <wp:effectExtent l="0" t="0" r="9525" b="9525"/>
            <wp:wrapNone/>
            <wp:docPr id="663" name="Image 663" descr="S:\DGFREE\DESRTT\00 dossiers personnels\Amélie\plaquette\photos\2015\au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GFREE\DESRTT\00 dossiers personnels\Amélie\plaquette\photos\2015\autres.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266825" cy="11334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877" w:rsidRDefault="00A87877" w:rsidP="00404A06">
      <w:pPr>
        <w:ind w:left="-284"/>
        <w:jc w:val="center"/>
        <w:rPr>
          <w:rFonts w:ascii="Verdana" w:hAnsi="Verdana"/>
          <w:b/>
          <w:noProof/>
          <w:sz w:val="24"/>
          <w:szCs w:val="24"/>
          <w:lang w:eastAsia="fr-FR"/>
        </w:rPr>
      </w:pPr>
    </w:p>
    <w:p w:rsidR="00404A06" w:rsidRDefault="00A87877" w:rsidP="00404A06">
      <w:pPr>
        <w:ind w:left="-284"/>
        <w:jc w:val="center"/>
        <w:rPr>
          <w:rFonts w:ascii="Verdana" w:hAnsi="Verdana"/>
          <w:b/>
          <w:noProof/>
          <w:sz w:val="24"/>
          <w:szCs w:val="24"/>
          <w:lang w:eastAsia="fr-FR"/>
        </w:rPr>
      </w:pPr>
      <w:r w:rsidRPr="00A87877">
        <w:rPr>
          <w:rFonts w:ascii="Verdana" w:hAnsi="Verdana"/>
          <w:b/>
          <w:noProof/>
          <w:sz w:val="24"/>
          <w:szCs w:val="24"/>
          <w:lang w:eastAsia="fr-FR"/>
        </w:rPr>
        <w:t>SABECH</w:t>
      </w:r>
    </w:p>
    <w:p w:rsidR="00A87877" w:rsidRDefault="00A87877" w:rsidP="00404A06">
      <w:pPr>
        <w:spacing w:after="0"/>
        <w:ind w:left="-284"/>
        <w:jc w:val="center"/>
        <w:rPr>
          <w:rFonts w:ascii="Verdana" w:hAnsi="Verdana"/>
          <w:i/>
          <w:noProof/>
          <w:sz w:val="24"/>
          <w:szCs w:val="24"/>
          <w:lang w:eastAsia="fr-FR"/>
        </w:rPr>
      </w:pPr>
      <w:r w:rsidRPr="00A87877">
        <w:rPr>
          <w:rFonts w:ascii="Verdana" w:hAnsi="Verdana"/>
          <w:i/>
          <w:noProof/>
          <w:sz w:val="24"/>
          <w:szCs w:val="24"/>
          <w:lang w:eastAsia="fr-FR"/>
        </w:rPr>
        <w:t>Santé et bien être chez la chevrette</w:t>
      </w:r>
    </w:p>
    <w:p w:rsidR="00404A06" w:rsidRDefault="00404A06" w:rsidP="00404A0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38464" behindDoc="0" locked="0" layoutInCell="1" allowOverlap="1" wp14:anchorId="4F7C9464" wp14:editId="795591D9">
                <wp:simplePos x="0" y="0"/>
                <wp:positionH relativeFrom="column">
                  <wp:posOffset>-83185</wp:posOffset>
                </wp:positionH>
                <wp:positionV relativeFrom="paragraph">
                  <wp:posOffset>91440</wp:posOffset>
                </wp:positionV>
                <wp:extent cx="6619875" cy="0"/>
                <wp:effectExtent l="0" t="0" r="9525" b="19050"/>
                <wp:wrapNone/>
                <wp:docPr id="376" name="Connecteur droit 37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6"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" strokecolor="#bfbfbf [2412]"/>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583623" w:rsidRDefault="00D96B67" w:rsidP="00BC4229">
      <w:pPr>
        <w:spacing w:after="0" w:line="240" w:lineRule="auto"/>
        <w:jc w:val="both"/>
        <w:rPr>
          <w:rFonts w:ascii="Verdana" w:hAnsi="Verdana"/>
          <w:sz w:val="24"/>
          <w:szCs w:val="24"/>
        </w:rPr>
      </w:pPr>
      <w:r>
        <w:rPr>
          <w:rFonts w:ascii="Verdana" w:hAnsi="Verdana"/>
          <w:sz w:val="24"/>
          <w:szCs w:val="24"/>
        </w:rPr>
        <w:t>Fréderic BOUVIER</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 xml:space="preserve">Unité Expérimentale de Bourges - la Sapinière  (INRA) </w:t>
      </w:r>
    </w:p>
    <w:p w:rsidR="00A87877" w:rsidRPr="00F25330" w:rsidRDefault="00A87877" w:rsidP="00BC4229">
      <w:pPr>
        <w:spacing w:after="0" w:line="240" w:lineRule="auto"/>
        <w:jc w:val="both"/>
        <w:rPr>
          <w:rFonts w:ascii="Verdana" w:hAnsi="Verdana"/>
          <w:sz w:val="24"/>
          <w:szCs w:val="24"/>
        </w:rPr>
      </w:pPr>
    </w:p>
    <w:p w:rsidR="00200F0A" w:rsidRPr="000A3AE2" w:rsidRDefault="00200F0A"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Default="00D96B67" w:rsidP="00BC4229">
      <w:pPr>
        <w:pStyle w:val="Paragraphedeliste"/>
        <w:spacing w:after="0" w:line="240" w:lineRule="auto"/>
        <w:ind w:left="0"/>
        <w:jc w:val="both"/>
        <w:rPr>
          <w:rFonts w:ascii="Verdana" w:hAnsi="Verdana"/>
          <w:sz w:val="24"/>
          <w:szCs w:val="24"/>
        </w:rPr>
      </w:pPr>
      <w:r>
        <w:rPr>
          <w:rFonts w:ascii="Verdana" w:hAnsi="Verdana"/>
          <w:sz w:val="24"/>
          <w:szCs w:val="24"/>
        </w:rPr>
        <w:t>3 ans – subvention Région : 199 k€ (co</w:t>
      </w:r>
      <w:r w:rsidR="00F97136">
        <w:rPr>
          <w:rFonts w:ascii="Verdana" w:hAnsi="Verdana"/>
          <w:sz w:val="24"/>
          <w:szCs w:val="24"/>
        </w:rPr>
        <w:t xml:space="preserve">ût total du projet 529 </w:t>
      </w:r>
      <w:r>
        <w:rPr>
          <w:rFonts w:ascii="Verdana" w:hAnsi="Verdana"/>
          <w:sz w:val="24"/>
          <w:szCs w:val="24"/>
        </w:rPr>
        <w:t>k€)</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200F0A" w:rsidRDefault="00200F0A" w:rsidP="00BC4229">
      <w:pPr>
        <w:pStyle w:val="Paragraphedeliste"/>
        <w:spacing w:after="0" w:line="240" w:lineRule="auto"/>
        <w:ind w:left="0"/>
        <w:jc w:val="both"/>
        <w:rPr>
          <w:rFonts w:ascii="Verdana" w:hAnsi="Verdana"/>
          <w:sz w:val="24"/>
          <w:szCs w:val="24"/>
        </w:rPr>
      </w:pP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Physiologie de la Reproduction et des Comportements (PRC– INRA – Université François Rabelais de Tours</w:t>
      </w:r>
      <w:r w:rsidR="0080447D">
        <w:rPr>
          <w:rFonts w:ascii="Verdana" w:eastAsiaTheme="minorEastAsia" w:hAnsi="Verdana" w:cs="Arial"/>
          <w:sz w:val="24"/>
          <w:szCs w:val="24"/>
          <w:lang w:eastAsia="fr-FR"/>
        </w:rPr>
        <w:t xml:space="preserve"> </w:t>
      </w:r>
      <w:r w:rsidR="0080447D" w:rsidRPr="00D96B67">
        <w:rPr>
          <w:rFonts w:ascii="Verdana" w:eastAsiaTheme="minorEastAsia" w:hAnsi="Verdana" w:cs="Arial"/>
          <w:sz w:val="24"/>
          <w:szCs w:val="24"/>
          <w:lang w:eastAsia="fr-FR"/>
        </w:rPr>
        <w:t>– CNRS</w:t>
      </w:r>
      <w:r w:rsidRPr="00D96B67">
        <w:rPr>
          <w:rFonts w:ascii="Verdana" w:eastAsiaTheme="minorEastAsia" w:hAnsi="Verdana" w:cs="Arial"/>
          <w:sz w:val="24"/>
          <w:szCs w:val="24"/>
          <w:lang w:eastAsia="fr-FR"/>
        </w:rPr>
        <w:t>)</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Unité de recherche sur les Herbivores (URH - INRA)</w:t>
      </w:r>
    </w:p>
    <w:p w:rsidR="00615423" w:rsidRPr="000A3AE2" w:rsidRDefault="00615423"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D96B67" w:rsidRPr="00D96B67" w:rsidRDefault="00D96B67" w:rsidP="00D96B67">
      <w:pPr>
        <w:spacing w:after="0" w:line="240" w:lineRule="auto"/>
        <w:jc w:val="both"/>
        <w:rPr>
          <w:rFonts w:ascii="Verdana" w:eastAsiaTheme="minorEastAsia" w:hAnsi="Verdana" w:cs="Arial"/>
          <w:sz w:val="20"/>
          <w:szCs w:val="20"/>
          <w:lang w:eastAsia="fr-FR"/>
        </w:rPr>
      </w:pP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ANSES NIORT (79)</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ANSES PLOUFRAGAN (22)</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 xml:space="preserve">Laiterie </w:t>
      </w:r>
      <w:proofErr w:type="spellStart"/>
      <w:r w:rsidRPr="00D96B67">
        <w:rPr>
          <w:rFonts w:ascii="Verdana" w:eastAsiaTheme="minorEastAsia" w:hAnsi="Verdana" w:cs="Arial"/>
          <w:sz w:val="24"/>
          <w:szCs w:val="24"/>
          <w:lang w:eastAsia="fr-FR"/>
        </w:rPr>
        <w:t>H.Triballat</w:t>
      </w:r>
      <w:proofErr w:type="spellEnd"/>
      <w:r w:rsidRPr="00D96B67">
        <w:rPr>
          <w:rFonts w:ascii="Verdana" w:eastAsiaTheme="minorEastAsia" w:hAnsi="Verdana" w:cs="Arial"/>
          <w:sz w:val="24"/>
          <w:szCs w:val="24"/>
          <w:lang w:eastAsia="fr-FR"/>
        </w:rPr>
        <w:t xml:space="preserve"> (12)</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Syndicat AOC Crottin de Chavignol (18)</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Chambre d'Agriculture du Cher (18)</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D96B67">
        <w:rPr>
          <w:rFonts w:ascii="Verdana" w:eastAsiaTheme="minorEastAsia" w:hAnsi="Verdana" w:cs="Arial"/>
          <w:sz w:val="24"/>
          <w:szCs w:val="24"/>
          <w:lang w:eastAsia="fr-FR"/>
        </w:rPr>
        <w:t>CRIEL Centre (45)</w:t>
      </w:r>
    </w:p>
    <w:p w:rsidR="00D96B67" w:rsidRPr="00D96B67" w:rsidRDefault="00D96B67" w:rsidP="00D96B67">
      <w:pPr>
        <w:spacing w:after="0" w:line="240" w:lineRule="auto"/>
        <w:jc w:val="both"/>
        <w:rPr>
          <w:rFonts w:ascii="Verdana" w:eastAsiaTheme="minorEastAsia" w:hAnsi="Verdana" w:cs="Arial"/>
          <w:sz w:val="24"/>
          <w:szCs w:val="24"/>
          <w:lang w:eastAsia="fr-FR"/>
        </w:rPr>
      </w:pPr>
      <w:r w:rsidRPr="00B96426">
        <w:rPr>
          <w:rFonts w:ascii="Verdana" w:eastAsiaTheme="minorEastAsia" w:hAnsi="Verdana" w:cs="Arial"/>
          <w:sz w:val="24"/>
          <w:szCs w:val="24"/>
          <w:lang w:eastAsia="fr-FR"/>
        </w:rPr>
        <w:t xml:space="preserve">Bio-centre </w:t>
      </w:r>
      <w:r w:rsidRPr="00D96B67">
        <w:rPr>
          <w:rFonts w:ascii="Verdana" w:eastAsiaTheme="minorEastAsia" w:hAnsi="Verdana" w:cs="Arial"/>
          <w:sz w:val="24"/>
          <w:szCs w:val="24"/>
          <w:lang w:eastAsia="fr-FR"/>
        </w:rPr>
        <w:t>(45)</w:t>
      </w:r>
    </w:p>
    <w:p w:rsidR="00404A06" w:rsidRPr="000A3AE2" w:rsidRDefault="00404A06" w:rsidP="00404A0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39488" behindDoc="0" locked="0" layoutInCell="1" allowOverlap="1" wp14:anchorId="5B83BC9D" wp14:editId="67E7B351">
                <wp:simplePos x="0" y="0"/>
                <wp:positionH relativeFrom="column">
                  <wp:posOffset>-83185</wp:posOffset>
                </wp:positionH>
                <wp:positionV relativeFrom="paragraph">
                  <wp:posOffset>164465</wp:posOffset>
                </wp:positionV>
                <wp:extent cx="6619875" cy="0"/>
                <wp:effectExtent l="0" t="0" r="9525" b="19050"/>
                <wp:wrapNone/>
                <wp:docPr id="377" name="Connecteur droit 37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7"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" strokecolor="#bfbfbf [2412]"/>
            </w:pict>
          </mc:Fallback>
        </mc:AlternateContent>
      </w:r>
    </w:p>
    <w:p w:rsidR="007053F5" w:rsidRPr="00BC4229" w:rsidRDefault="00D96B67" w:rsidP="00BC4229">
      <w:pPr>
        <w:spacing w:after="0" w:line="240" w:lineRule="auto"/>
        <w:jc w:val="both"/>
        <w:rPr>
          <w:rFonts w:ascii="Verdana" w:hAnsi="Verdana"/>
          <w:sz w:val="24"/>
          <w:szCs w:val="24"/>
        </w:rPr>
      </w:pPr>
      <w:r w:rsidRPr="00D96B67">
        <w:rPr>
          <w:rFonts w:ascii="Verdana" w:eastAsiaTheme="minorEastAsia" w:hAnsi="Verdana" w:cs="Arial"/>
          <w:sz w:val="24"/>
          <w:szCs w:val="24"/>
          <w:lang w:eastAsia="fr-FR"/>
        </w:rPr>
        <w:t>L'optimisation de la conduite des troupeaux et la maîtrise de la robustesse des chèvres représentent un enjeu majeur pour la filière caprine tant d'un point de vue économique que sociétal. Dans ce contexte, la gestion du bien-être et de la santé des chevrettes de renouvellement dès leur plus jeune âge peut être un levier d'action pour assurer une plus grande longévité des chèvres en production et permettre ainsi de réduire le taux de réforme généralement élevé. Le projet SABECH vise 1) à élargir à la Région Centre-Val de Loire une enquête épidémiologique longitudinale déjà engagée en Poitou-Charentes et Auvergne afin d'identifier les principaux facteurs associés à la dégradation de la santé et du bien-être des chevrettes, et 2) à réaliser une étude en ferme expérimentale pour améliorer les conditions d'élevage des chevrettes, en cherchant notamment à évaluer l'impact de conditions d'élevage dégradées vs enrichies des chevrettes sur leur bien-être, leur santé, leur développement sexuel et leurs performances à l'âge adulte. Le projet SABECH s'appuiera sur un dispositif mis en œuvre par l'Inra et l'Anses impliquant plusieurs bassins d'élevage caprin et ayant l'appui de la filière en régions. Ce projet fournira des pistes pour développer des pratiques innovantes et assurer une maîtrise des maladies et des coûts de production en renforçant notamment les stratégies d'</w:t>
      </w:r>
      <w:proofErr w:type="spellStart"/>
      <w:r w:rsidRPr="00D96B67">
        <w:rPr>
          <w:rFonts w:ascii="Verdana" w:eastAsiaTheme="minorEastAsia" w:hAnsi="Verdana" w:cs="Arial"/>
          <w:sz w:val="24"/>
          <w:szCs w:val="24"/>
          <w:lang w:eastAsia="fr-FR"/>
        </w:rPr>
        <w:t>auto-renouvellement</w:t>
      </w:r>
      <w:proofErr w:type="spellEnd"/>
      <w:r w:rsidRPr="00D96B67">
        <w:rPr>
          <w:rFonts w:ascii="Verdana" w:eastAsiaTheme="minorEastAsia" w:hAnsi="Verdana" w:cs="Arial"/>
          <w:sz w:val="24"/>
          <w:szCs w:val="24"/>
          <w:lang w:eastAsia="fr-FR"/>
        </w:rPr>
        <w:t>. </w:t>
      </w:r>
      <w:r w:rsidR="007053F5" w:rsidRPr="00BC4229">
        <w:rPr>
          <w:rFonts w:ascii="Verdana" w:hAnsi="Verdana"/>
          <w:sz w:val="24"/>
          <w:szCs w:val="24"/>
        </w:rPr>
        <w:br w:type="page"/>
      </w:r>
    </w:p>
    <w:p w:rsidR="007053F5" w:rsidRDefault="00A87877" w:rsidP="007053F5">
      <w:r w:rsidRPr="00A87877">
        <w:rPr>
          <w:rFonts w:ascii="Verdana" w:hAnsi="Verdana"/>
          <w:noProof/>
          <w:sz w:val="24"/>
          <w:szCs w:val="24"/>
          <w:lang w:eastAsia="fr-FR"/>
        </w:rPr>
        <w:lastRenderedPageBreak/>
        <mc:AlternateContent>
          <mc:Choice Requires="wps">
            <w:drawing>
              <wp:anchor distT="0" distB="0" distL="114300" distR="114300" simplePos="0" relativeHeight="252616704" behindDoc="0" locked="0" layoutInCell="1" allowOverlap="1" wp14:anchorId="5B8BAD53" wp14:editId="188535CD">
                <wp:simplePos x="0" y="0"/>
                <wp:positionH relativeFrom="column">
                  <wp:posOffset>-216535</wp:posOffset>
                </wp:positionH>
                <wp:positionV relativeFrom="paragraph">
                  <wp:posOffset>86995</wp:posOffset>
                </wp:positionV>
                <wp:extent cx="7010400" cy="323850"/>
                <wp:effectExtent l="0" t="0" r="19050" b="19050"/>
                <wp:wrapNone/>
                <wp:docPr id="6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A87877">
                            <w:pPr>
                              <w:jc w:val="right"/>
                              <w:rPr>
                                <w:rFonts w:ascii="Verdana" w:hAnsi="Verdana"/>
                                <w:b/>
                                <w:i/>
                              </w:rPr>
                            </w:pPr>
                            <w:r>
                              <w:rPr>
                                <w:rFonts w:ascii="Verdana" w:hAnsi="Verdana"/>
                                <w:b/>
                                <w:i/>
                              </w:rPr>
                              <w:t>Energie et Matériaux</w:t>
                            </w:r>
                          </w:p>
                          <w:p w:rsidR="00806FE5" w:rsidRPr="000A3AE2" w:rsidRDefault="00806FE5" w:rsidP="00A87877">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6" style="position:absolute;margin-left:-17.05pt;margin-top:6.85pt;width:552pt;height:2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" fillcolor="#8db3e2 [1311]" strokecolor="#548dd4 [1951]">
                <v:stroke joinstyle="miter"/>
                <v:textbox>
                  <w:txbxContent>
                    <w:p w:rsidR="00806FE5" w:rsidRPr="00C624FF" w:rsidRDefault="00806FE5" w:rsidP="00A87877">
                      <w:pPr>
                        <w:jc w:val="right"/>
                        <w:rPr>
                          <w:rFonts w:ascii="Verdana" w:hAnsi="Verdana"/>
                          <w:b/>
                          <w:i/>
                        </w:rPr>
                      </w:pPr>
                      <w:r>
                        <w:rPr>
                          <w:rFonts w:ascii="Verdana" w:hAnsi="Verdana"/>
                          <w:b/>
                          <w:i/>
                        </w:rPr>
                        <w:t>Energie et Matériaux</w:t>
                      </w:r>
                    </w:p>
                    <w:p w:rsidR="00806FE5" w:rsidRPr="000A3AE2" w:rsidRDefault="00806FE5" w:rsidP="00A87877">
                      <w:pPr>
                        <w:jc w:val="right"/>
                        <w:rPr>
                          <w:rFonts w:ascii="Verdana" w:hAnsi="Verdana"/>
                          <w:b/>
                          <w:i/>
                          <w:sz w:val="24"/>
                          <w:szCs w:val="24"/>
                        </w:rPr>
                      </w:pPr>
                    </w:p>
                  </w:txbxContent>
                </v:textbox>
              </v:roundrect>
            </w:pict>
          </mc:Fallback>
        </mc:AlternateContent>
      </w:r>
      <w:r w:rsidRPr="00A87877">
        <w:rPr>
          <w:rFonts w:ascii="Verdana" w:hAnsi="Verdana"/>
          <w:noProof/>
          <w:sz w:val="24"/>
          <w:szCs w:val="24"/>
          <w:lang w:eastAsia="fr-FR"/>
        </w:rPr>
        <w:drawing>
          <wp:anchor distT="0" distB="0" distL="114300" distR="114300" simplePos="0" relativeHeight="252617728" behindDoc="0" locked="0" layoutInCell="1" allowOverlap="1" wp14:anchorId="759DAC55" wp14:editId="3CE941BC">
            <wp:simplePos x="0" y="0"/>
            <wp:positionH relativeFrom="column">
              <wp:posOffset>-216535</wp:posOffset>
            </wp:positionH>
            <wp:positionV relativeFrom="paragraph">
              <wp:posOffset>-313055</wp:posOffset>
            </wp:positionV>
            <wp:extent cx="1351280" cy="1152525"/>
            <wp:effectExtent l="0" t="0" r="1270" b="9525"/>
            <wp:wrapNone/>
            <wp:docPr id="666" name="Image 666"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877" w:rsidRDefault="00A87877" w:rsidP="007053F5">
      <w:pPr>
        <w:ind w:left="-284"/>
        <w:jc w:val="center"/>
        <w:rPr>
          <w:rFonts w:ascii="Verdana" w:hAnsi="Verdana"/>
          <w:b/>
          <w:noProof/>
          <w:sz w:val="24"/>
          <w:szCs w:val="24"/>
          <w:lang w:eastAsia="fr-FR"/>
        </w:rPr>
      </w:pPr>
    </w:p>
    <w:p w:rsidR="007053F5" w:rsidRDefault="00A87877" w:rsidP="007053F5">
      <w:pPr>
        <w:ind w:left="-284"/>
        <w:jc w:val="center"/>
        <w:rPr>
          <w:rFonts w:ascii="Verdana" w:hAnsi="Verdana"/>
          <w:b/>
          <w:noProof/>
          <w:sz w:val="24"/>
          <w:szCs w:val="24"/>
          <w:lang w:eastAsia="fr-FR"/>
        </w:rPr>
      </w:pPr>
      <w:r>
        <w:rPr>
          <w:rFonts w:ascii="Verdana" w:hAnsi="Verdana"/>
          <w:b/>
          <w:noProof/>
          <w:sz w:val="24"/>
          <w:szCs w:val="24"/>
          <w:lang w:eastAsia="fr-FR"/>
        </w:rPr>
        <w:t>SAPAC2</w:t>
      </w:r>
    </w:p>
    <w:p w:rsidR="00132150" w:rsidRDefault="00A87877" w:rsidP="007053F5">
      <w:pPr>
        <w:spacing w:after="0"/>
        <w:ind w:left="-284"/>
        <w:jc w:val="center"/>
        <w:rPr>
          <w:rFonts w:ascii="Verdana" w:hAnsi="Verdana"/>
          <w:sz w:val="24"/>
          <w:szCs w:val="24"/>
        </w:rPr>
      </w:pPr>
      <w:r w:rsidRPr="00A87877">
        <w:rPr>
          <w:rFonts w:ascii="Verdana" w:hAnsi="Verdana"/>
          <w:i/>
          <w:noProof/>
          <w:sz w:val="24"/>
          <w:szCs w:val="24"/>
          <w:lang w:eastAsia="fr-FR"/>
        </w:rPr>
        <w:t>Système Autonome à Pile à Combustible et photovoltaïque Phase 2</w:t>
      </w:r>
    </w:p>
    <w:p w:rsidR="007053F5" w:rsidRDefault="007053F5" w:rsidP="007053F5">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42560" behindDoc="0" locked="0" layoutInCell="1" allowOverlap="1" wp14:anchorId="72CC10D0" wp14:editId="19ADE584">
                <wp:simplePos x="0" y="0"/>
                <wp:positionH relativeFrom="column">
                  <wp:posOffset>-83185</wp:posOffset>
                </wp:positionH>
                <wp:positionV relativeFrom="paragraph">
                  <wp:posOffset>91440</wp:posOffset>
                </wp:positionV>
                <wp:extent cx="6619875" cy="0"/>
                <wp:effectExtent l="0" t="0" r="9525" b="19050"/>
                <wp:wrapNone/>
                <wp:docPr id="379" name="Connecteur droit 37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9"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" strokecolor="#8db3e2 [131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200F0A" w:rsidRDefault="00D50F88" w:rsidP="00BC4229">
      <w:pPr>
        <w:pStyle w:val="Paragraphedeliste"/>
        <w:spacing w:after="0" w:line="240" w:lineRule="atLeast"/>
        <w:ind w:left="0"/>
        <w:jc w:val="both"/>
        <w:rPr>
          <w:rFonts w:ascii="Verdana" w:hAnsi="Verdana"/>
          <w:sz w:val="24"/>
          <w:szCs w:val="24"/>
        </w:rPr>
      </w:pPr>
      <w:r w:rsidRPr="00D50F88">
        <w:rPr>
          <w:rFonts w:ascii="Verdana" w:hAnsi="Verdana"/>
          <w:sz w:val="24"/>
          <w:szCs w:val="24"/>
        </w:rPr>
        <w:t>Pascal BRAULT</w:t>
      </w:r>
    </w:p>
    <w:p w:rsidR="00200F0A" w:rsidRDefault="00D50F88" w:rsidP="00BC4229">
      <w:pPr>
        <w:pStyle w:val="Paragraphedeliste"/>
        <w:spacing w:after="0" w:line="240" w:lineRule="atLeast"/>
        <w:ind w:left="0"/>
        <w:jc w:val="both"/>
        <w:rPr>
          <w:rFonts w:ascii="Verdana" w:hAnsi="Verdana"/>
          <w:sz w:val="24"/>
          <w:szCs w:val="24"/>
        </w:rPr>
      </w:pPr>
      <w:r w:rsidRPr="00D50F88">
        <w:rPr>
          <w:rFonts w:ascii="Verdana" w:hAnsi="Verdana"/>
          <w:sz w:val="24"/>
          <w:szCs w:val="24"/>
        </w:rPr>
        <w:t xml:space="preserve">Groupe de Recherches sur l'Energétique des Milieux Ionisés (GREMI - </w:t>
      </w:r>
      <w:r w:rsidR="00A508FC">
        <w:rPr>
          <w:rFonts w:ascii="Verdana" w:hAnsi="Verdana"/>
          <w:sz w:val="24"/>
          <w:szCs w:val="24"/>
        </w:rPr>
        <w:t xml:space="preserve">Université Orléans - </w:t>
      </w:r>
      <w:r w:rsidRPr="00D50F88">
        <w:rPr>
          <w:rFonts w:ascii="Verdana" w:hAnsi="Verdana"/>
          <w:sz w:val="24"/>
          <w:szCs w:val="24"/>
        </w:rPr>
        <w:t>CNRS)</w:t>
      </w:r>
    </w:p>
    <w:p w:rsidR="00200F0A" w:rsidRDefault="00200F0A" w:rsidP="00BC4229">
      <w:pPr>
        <w:pStyle w:val="Paragraphedeliste"/>
        <w:spacing w:after="0" w:line="240" w:lineRule="atLeast"/>
        <w:ind w:left="0"/>
        <w:jc w:val="both"/>
        <w:rPr>
          <w:rFonts w:ascii="Verdana" w:hAnsi="Verdana"/>
          <w:sz w:val="24"/>
          <w:szCs w:val="24"/>
        </w:rPr>
      </w:pPr>
    </w:p>
    <w:p w:rsidR="00B761E0" w:rsidRPr="000A3AE2" w:rsidRDefault="00B761E0"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D50F88" w:rsidRDefault="00D50F88" w:rsidP="00D50F88">
      <w:pPr>
        <w:pStyle w:val="Paragraphedeliste"/>
        <w:spacing w:after="0" w:line="240" w:lineRule="auto"/>
        <w:ind w:left="0"/>
        <w:jc w:val="both"/>
        <w:rPr>
          <w:rFonts w:ascii="Verdana" w:hAnsi="Verdana"/>
          <w:sz w:val="24"/>
          <w:szCs w:val="24"/>
        </w:rPr>
      </w:pPr>
      <w:r>
        <w:rPr>
          <w:rFonts w:ascii="Verdana" w:hAnsi="Verdana"/>
          <w:sz w:val="24"/>
          <w:szCs w:val="24"/>
        </w:rPr>
        <w:t xml:space="preserve">1 an - </w:t>
      </w:r>
      <w:r w:rsidRPr="001E1A9F">
        <w:rPr>
          <w:rFonts w:ascii="Verdana" w:hAnsi="Verdana"/>
          <w:sz w:val="24"/>
          <w:szCs w:val="24"/>
        </w:rPr>
        <w:t xml:space="preserve">subvention Région : </w:t>
      </w:r>
      <w:r>
        <w:rPr>
          <w:rFonts w:ascii="Verdana" w:hAnsi="Verdana"/>
          <w:sz w:val="24"/>
          <w:szCs w:val="24"/>
        </w:rPr>
        <w:t>200</w:t>
      </w:r>
      <w:r w:rsidRPr="001E1A9F">
        <w:rPr>
          <w:rFonts w:ascii="Verdana" w:hAnsi="Verdana"/>
          <w:sz w:val="24"/>
          <w:szCs w:val="24"/>
        </w:rPr>
        <w:t xml:space="preserve"> k€ (coût total prévu : </w:t>
      </w:r>
      <w:r>
        <w:rPr>
          <w:rFonts w:ascii="Verdana" w:hAnsi="Verdana"/>
          <w:sz w:val="24"/>
          <w:szCs w:val="24"/>
        </w:rPr>
        <w:t>245</w:t>
      </w:r>
      <w:r w:rsidRPr="001E1A9F">
        <w:rPr>
          <w:rFonts w:ascii="Verdana" w:hAnsi="Verdana"/>
          <w:sz w:val="24"/>
          <w:szCs w:val="24"/>
        </w:rPr>
        <w:t xml:space="preserve"> k€)</w:t>
      </w:r>
    </w:p>
    <w:p w:rsidR="00200F0A" w:rsidRDefault="00200F0A" w:rsidP="00BC4229">
      <w:pPr>
        <w:pStyle w:val="Paragraphedeliste"/>
        <w:spacing w:after="0" w:line="240" w:lineRule="auto"/>
        <w:ind w:left="0"/>
        <w:jc w:val="both"/>
        <w:rPr>
          <w:rFonts w:ascii="Verdana" w:hAnsi="Verdana"/>
          <w:sz w:val="24"/>
          <w:szCs w:val="24"/>
        </w:rPr>
      </w:pPr>
    </w:p>
    <w:p w:rsidR="00B761E0" w:rsidRDefault="00B761E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BC4229">
      <w:pPr>
        <w:pStyle w:val="Paragraphedeliste"/>
        <w:spacing w:after="0" w:line="240" w:lineRule="auto"/>
        <w:ind w:left="709"/>
        <w:jc w:val="both"/>
        <w:rPr>
          <w:rFonts w:ascii="Verdana" w:hAnsi="Verdana"/>
          <w:sz w:val="24"/>
          <w:szCs w:val="24"/>
        </w:rPr>
      </w:pPr>
    </w:p>
    <w:p w:rsidR="00D50F88" w:rsidRPr="00D50F88" w:rsidRDefault="00852E54" w:rsidP="00D50F88">
      <w:pPr>
        <w:pStyle w:val="Paragraphedeliste"/>
        <w:spacing w:after="0" w:line="240" w:lineRule="auto"/>
        <w:ind w:left="0"/>
        <w:jc w:val="both"/>
        <w:rPr>
          <w:rFonts w:ascii="Verdana" w:hAnsi="Verdana"/>
          <w:sz w:val="24"/>
          <w:szCs w:val="24"/>
        </w:rPr>
      </w:pPr>
      <w:r>
        <w:rPr>
          <w:rFonts w:ascii="Verdana" w:hAnsi="Verdana"/>
          <w:sz w:val="24"/>
          <w:szCs w:val="24"/>
        </w:rPr>
        <w:t>CRT CRESITT Industrie</w:t>
      </w:r>
      <w:r w:rsidR="00D50F88" w:rsidRPr="00D50F88">
        <w:rPr>
          <w:rFonts w:ascii="Verdana" w:hAnsi="Verdana"/>
          <w:sz w:val="24"/>
          <w:szCs w:val="24"/>
        </w:rPr>
        <w:t xml:space="preserve"> (45)</w:t>
      </w:r>
    </w:p>
    <w:p w:rsidR="00D50F88" w:rsidRPr="00D50F88" w:rsidRDefault="00852E54" w:rsidP="00D50F88">
      <w:pPr>
        <w:pStyle w:val="Paragraphedeliste"/>
        <w:spacing w:after="0" w:line="240" w:lineRule="auto"/>
        <w:ind w:left="0"/>
        <w:jc w:val="both"/>
        <w:rPr>
          <w:rFonts w:ascii="Verdana" w:hAnsi="Verdana"/>
          <w:sz w:val="24"/>
          <w:szCs w:val="24"/>
        </w:rPr>
      </w:pPr>
      <w:r>
        <w:rPr>
          <w:rFonts w:ascii="Verdana" w:hAnsi="Verdana"/>
          <w:sz w:val="24"/>
          <w:szCs w:val="24"/>
        </w:rPr>
        <w:t xml:space="preserve">DSA Technologies </w:t>
      </w:r>
      <w:r w:rsidR="00D50F88" w:rsidRPr="00D50F88">
        <w:rPr>
          <w:rFonts w:ascii="Verdana" w:hAnsi="Verdana"/>
          <w:sz w:val="24"/>
          <w:szCs w:val="24"/>
        </w:rPr>
        <w:t>(45)</w:t>
      </w:r>
    </w:p>
    <w:p w:rsidR="00200F0A" w:rsidRDefault="00852E54" w:rsidP="00D50F88">
      <w:pPr>
        <w:pStyle w:val="Paragraphedeliste"/>
        <w:spacing w:after="0" w:line="240" w:lineRule="auto"/>
        <w:ind w:left="0"/>
        <w:jc w:val="both"/>
        <w:rPr>
          <w:rFonts w:ascii="Verdana" w:hAnsi="Verdana"/>
          <w:sz w:val="24"/>
          <w:szCs w:val="24"/>
        </w:rPr>
      </w:pPr>
      <w:r>
        <w:rPr>
          <w:rFonts w:ascii="Verdana" w:hAnsi="Verdana"/>
          <w:sz w:val="24"/>
          <w:szCs w:val="24"/>
        </w:rPr>
        <w:t>OTIS</w:t>
      </w:r>
      <w:r w:rsidR="00D50F88" w:rsidRPr="00D50F88">
        <w:rPr>
          <w:rFonts w:ascii="Verdana" w:hAnsi="Verdana"/>
          <w:sz w:val="24"/>
          <w:szCs w:val="24"/>
        </w:rPr>
        <w:t xml:space="preserve"> (45)</w:t>
      </w:r>
    </w:p>
    <w:p w:rsidR="00200F0A" w:rsidRDefault="00200F0A" w:rsidP="00BC4229">
      <w:pPr>
        <w:spacing w:after="0" w:line="240" w:lineRule="auto"/>
        <w:jc w:val="both"/>
        <w:rPr>
          <w:rFonts w:ascii="Verdana" w:hAnsi="Verdana"/>
          <w:sz w:val="24"/>
          <w:szCs w:val="24"/>
        </w:rPr>
      </w:pPr>
    </w:p>
    <w:p w:rsidR="007053F5" w:rsidRPr="000A3AE2" w:rsidRDefault="007053F5" w:rsidP="007053F5">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43584" behindDoc="0" locked="0" layoutInCell="1" allowOverlap="1" wp14:anchorId="3F4AA649" wp14:editId="2DDA143D">
                <wp:simplePos x="0" y="0"/>
                <wp:positionH relativeFrom="column">
                  <wp:posOffset>-83185</wp:posOffset>
                </wp:positionH>
                <wp:positionV relativeFrom="paragraph">
                  <wp:posOffset>164465</wp:posOffset>
                </wp:positionV>
                <wp:extent cx="6619875" cy="0"/>
                <wp:effectExtent l="0" t="0" r="9525" b="19050"/>
                <wp:wrapNone/>
                <wp:docPr id="380" name="Connecteur droit 38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80"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" strokecolor="#8db3e2 [1311]"/>
            </w:pict>
          </mc:Fallback>
        </mc:AlternateContent>
      </w:r>
    </w:p>
    <w:p w:rsidR="00D50F88" w:rsidRDefault="00D50F88" w:rsidP="008E4652">
      <w:pPr>
        <w:spacing w:after="0" w:line="240" w:lineRule="auto"/>
        <w:jc w:val="both"/>
        <w:rPr>
          <w:rFonts w:ascii="Verdana" w:hAnsi="Verdana"/>
          <w:sz w:val="24"/>
          <w:szCs w:val="24"/>
        </w:rPr>
      </w:pPr>
    </w:p>
    <w:p w:rsidR="007053F5" w:rsidRDefault="00D50F88" w:rsidP="00D50F88">
      <w:pPr>
        <w:pStyle w:val="Paragraphedeliste"/>
        <w:spacing w:after="0" w:line="240" w:lineRule="atLeast"/>
        <w:ind w:left="0"/>
        <w:jc w:val="both"/>
      </w:pPr>
      <w:r w:rsidRPr="00D50F88">
        <w:rPr>
          <w:rFonts w:ascii="Verdana" w:hAnsi="Verdana"/>
          <w:sz w:val="24"/>
          <w:szCs w:val="24"/>
        </w:rPr>
        <w:t>Le projet vise à réaliser un dispositif qui couple une pile à combustible à des sources</w:t>
      </w:r>
      <w:r>
        <w:rPr>
          <w:rFonts w:ascii="Verdana" w:hAnsi="Verdana"/>
          <w:sz w:val="24"/>
          <w:szCs w:val="24"/>
        </w:rPr>
        <w:t xml:space="preserve"> </w:t>
      </w:r>
      <w:r w:rsidRPr="00D50F88">
        <w:rPr>
          <w:rFonts w:ascii="Verdana" w:hAnsi="Verdana"/>
          <w:sz w:val="24"/>
          <w:szCs w:val="24"/>
        </w:rPr>
        <w:t>d'énergies renouvelables (éolien, solaire photovoltaïque), offrant ainsi une alternative</w:t>
      </w:r>
      <w:r>
        <w:rPr>
          <w:rFonts w:ascii="Verdana" w:hAnsi="Verdana"/>
          <w:sz w:val="24"/>
          <w:szCs w:val="24"/>
        </w:rPr>
        <w:t xml:space="preserve"> </w:t>
      </w:r>
      <w:r w:rsidRPr="00D50F88">
        <w:rPr>
          <w:rFonts w:ascii="Verdana" w:hAnsi="Verdana"/>
          <w:sz w:val="24"/>
          <w:szCs w:val="24"/>
        </w:rPr>
        <w:t>compétitive vis-à-vis des batteries au plomb qui alimentent les systèmes autonomes de</w:t>
      </w:r>
      <w:r>
        <w:rPr>
          <w:rFonts w:ascii="Verdana" w:hAnsi="Verdana"/>
          <w:sz w:val="24"/>
          <w:szCs w:val="24"/>
        </w:rPr>
        <w:t xml:space="preserve"> </w:t>
      </w:r>
      <w:r w:rsidRPr="00D50F88">
        <w:rPr>
          <w:rFonts w:ascii="Verdana" w:hAnsi="Verdana"/>
          <w:sz w:val="24"/>
          <w:szCs w:val="24"/>
        </w:rPr>
        <w:t>faible puissance (systèmes de signalisation, capteurs environnementaux, relais de</w:t>
      </w:r>
      <w:r>
        <w:rPr>
          <w:rFonts w:ascii="Verdana" w:hAnsi="Verdana"/>
          <w:sz w:val="24"/>
          <w:szCs w:val="24"/>
        </w:rPr>
        <w:t xml:space="preserve"> </w:t>
      </w:r>
      <w:r w:rsidRPr="00D50F88">
        <w:rPr>
          <w:rFonts w:ascii="Verdana" w:hAnsi="Verdana"/>
          <w:sz w:val="24"/>
          <w:szCs w:val="24"/>
        </w:rPr>
        <w:t>télécommunication, alimentation d'équipements hors réseau électrique, …). L’atout</w:t>
      </w:r>
      <w:r>
        <w:rPr>
          <w:rFonts w:ascii="Verdana" w:hAnsi="Verdana"/>
          <w:sz w:val="24"/>
          <w:szCs w:val="24"/>
        </w:rPr>
        <w:t xml:space="preserve"> </w:t>
      </w:r>
      <w:r w:rsidRPr="00D50F88">
        <w:rPr>
          <w:rFonts w:ascii="Verdana" w:hAnsi="Verdana"/>
          <w:sz w:val="24"/>
          <w:szCs w:val="24"/>
        </w:rPr>
        <w:t xml:space="preserve">principal de ce projet est que le système proposé est une solution énergétique « </w:t>
      </w:r>
      <w:proofErr w:type="spellStart"/>
      <w:r w:rsidRPr="00D50F88">
        <w:rPr>
          <w:rFonts w:ascii="Verdana" w:hAnsi="Verdana"/>
          <w:sz w:val="24"/>
          <w:szCs w:val="24"/>
        </w:rPr>
        <w:t>low</w:t>
      </w:r>
      <w:proofErr w:type="spellEnd"/>
      <w:r>
        <w:rPr>
          <w:rFonts w:ascii="Verdana" w:hAnsi="Verdana"/>
          <w:sz w:val="24"/>
          <w:szCs w:val="24"/>
        </w:rPr>
        <w:t xml:space="preserve"> </w:t>
      </w:r>
      <w:proofErr w:type="spellStart"/>
      <w:r w:rsidRPr="00D50F88">
        <w:rPr>
          <w:rFonts w:ascii="Verdana" w:hAnsi="Verdana"/>
          <w:sz w:val="24"/>
          <w:szCs w:val="24"/>
        </w:rPr>
        <w:t>cost</w:t>
      </w:r>
      <w:proofErr w:type="spellEnd"/>
      <w:r w:rsidRPr="00D50F88">
        <w:rPr>
          <w:rFonts w:ascii="Verdana" w:hAnsi="Verdana"/>
          <w:sz w:val="24"/>
          <w:szCs w:val="24"/>
        </w:rPr>
        <w:t xml:space="preserve"> » (cent fois moins de platine utilisé) et de haute qualité environnementale (énergie</w:t>
      </w:r>
      <w:r>
        <w:rPr>
          <w:rFonts w:ascii="Verdana" w:hAnsi="Verdana"/>
          <w:sz w:val="24"/>
          <w:szCs w:val="24"/>
        </w:rPr>
        <w:t xml:space="preserve"> </w:t>
      </w:r>
      <w:r w:rsidRPr="00D50F88">
        <w:rPr>
          <w:rFonts w:ascii="Verdana" w:hAnsi="Verdana"/>
          <w:sz w:val="24"/>
          <w:szCs w:val="24"/>
        </w:rPr>
        <w:t>gérée intelligemment). De plus, le territoire, qui présente un tissu d'entreprises</w:t>
      </w:r>
      <w:r>
        <w:rPr>
          <w:rFonts w:ascii="Verdana" w:hAnsi="Verdana"/>
          <w:sz w:val="24"/>
          <w:szCs w:val="24"/>
        </w:rPr>
        <w:t xml:space="preserve"> </w:t>
      </w:r>
      <w:r w:rsidRPr="00D50F88">
        <w:rPr>
          <w:rFonts w:ascii="Verdana" w:hAnsi="Verdana"/>
          <w:sz w:val="24"/>
          <w:szCs w:val="24"/>
        </w:rPr>
        <w:t>regroupées autour des pôles DREAM Eau et Milieux et S2E2, pourra bénéficier</w:t>
      </w:r>
      <w:r>
        <w:rPr>
          <w:rFonts w:ascii="Verdana" w:hAnsi="Verdana"/>
          <w:sz w:val="24"/>
          <w:szCs w:val="24"/>
        </w:rPr>
        <w:t xml:space="preserve"> </w:t>
      </w:r>
      <w:r w:rsidRPr="00D50F88">
        <w:rPr>
          <w:rFonts w:ascii="Verdana" w:hAnsi="Verdana"/>
          <w:sz w:val="24"/>
          <w:szCs w:val="24"/>
        </w:rPr>
        <w:t>directement de cette offre technologique unique ; citons par exemple les sociétés</w:t>
      </w:r>
      <w:r>
        <w:rPr>
          <w:rFonts w:ascii="Verdana" w:hAnsi="Verdana"/>
          <w:sz w:val="24"/>
          <w:szCs w:val="24"/>
        </w:rPr>
        <w:t xml:space="preserve"> </w:t>
      </w:r>
      <w:proofErr w:type="spellStart"/>
      <w:r w:rsidRPr="00D50F88">
        <w:rPr>
          <w:rFonts w:ascii="Verdana" w:hAnsi="Verdana"/>
          <w:sz w:val="24"/>
          <w:szCs w:val="24"/>
        </w:rPr>
        <w:t>SigrenEa</w:t>
      </w:r>
      <w:proofErr w:type="spellEnd"/>
      <w:r w:rsidRPr="00D50F88">
        <w:rPr>
          <w:rFonts w:ascii="Verdana" w:hAnsi="Verdana"/>
          <w:sz w:val="24"/>
          <w:szCs w:val="24"/>
        </w:rPr>
        <w:t>, DSA, mais également les entreprises tournées vers le marché africain comme</w:t>
      </w:r>
      <w:r>
        <w:rPr>
          <w:rFonts w:ascii="Verdana" w:hAnsi="Verdana"/>
          <w:sz w:val="24"/>
          <w:szCs w:val="24"/>
        </w:rPr>
        <w:t xml:space="preserve"> </w:t>
      </w:r>
      <w:proofErr w:type="spellStart"/>
      <w:r w:rsidRPr="00D50F88">
        <w:rPr>
          <w:rFonts w:ascii="Verdana" w:hAnsi="Verdana"/>
          <w:sz w:val="24"/>
          <w:szCs w:val="24"/>
        </w:rPr>
        <w:t>Vergnet</w:t>
      </w:r>
      <w:proofErr w:type="spellEnd"/>
      <w:r w:rsidRPr="00D50F88">
        <w:rPr>
          <w:rFonts w:ascii="Verdana" w:hAnsi="Verdana"/>
          <w:sz w:val="24"/>
          <w:szCs w:val="24"/>
        </w:rPr>
        <w:t>, Iris Instruments, OTIS, sans oublier les entreprises liées au tourisme vert</w:t>
      </w:r>
      <w:r>
        <w:rPr>
          <w:rFonts w:ascii="Verdana" w:hAnsi="Verdana"/>
          <w:sz w:val="24"/>
          <w:szCs w:val="24"/>
        </w:rPr>
        <w:t xml:space="preserve"> </w:t>
      </w:r>
      <w:r w:rsidRPr="00D50F88">
        <w:rPr>
          <w:rFonts w:ascii="Verdana" w:hAnsi="Verdana"/>
          <w:sz w:val="24"/>
          <w:szCs w:val="24"/>
        </w:rPr>
        <w:t xml:space="preserve">comme les vélos </w:t>
      </w:r>
      <w:proofErr w:type="spellStart"/>
      <w:r w:rsidRPr="00D50F88">
        <w:rPr>
          <w:rFonts w:ascii="Verdana" w:hAnsi="Verdana"/>
          <w:sz w:val="24"/>
          <w:szCs w:val="24"/>
        </w:rPr>
        <w:t>Starway</w:t>
      </w:r>
      <w:proofErr w:type="spellEnd"/>
      <w:r w:rsidRPr="00D50F88">
        <w:rPr>
          <w:rFonts w:ascii="Verdana" w:hAnsi="Verdana"/>
          <w:sz w:val="24"/>
          <w:szCs w:val="24"/>
        </w:rPr>
        <w:t xml:space="preserve"> et l'activité liée à la "Loire à vélo". Le projet SAPAC2 est la</w:t>
      </w:r>
      <w:r>
        <w:rPr>
          <w:rFonts w:ascii="Verdana" w:hAnsi="Verdana"/>
          <w:sz w:val="24"/>
          <w:szCs w:val="24"/>
        </w:rPr>
        <w:t xml:space="preserve"> </w:t>
      </w:r>
      <w:r w:rsidRPr="00D50F88">
        <w:rPr>
          <w:rFonts w:ascii="Verdana" w:hAnsi="Verdana"/>
          <w:sz w:val="24"/>
          <w:szCs w:val="24"/>
        </w:rPr>
        <w:t>suite du projet SAPACPV, soutenu par le Conseil Général du Loiret et l'Agglomération</w:t>
      </w:r>
      <w:r>
        <w:rPr>
          <w:rFonts w:ascii="Verdana" w:hAnsi="Verdana"/>
          <w:sz w:val="24"/>
          <w:szCs w:val="24"/>
        </w:rPr>
        <w:t xml:space="preserve"> </w:t>
      </w:r>
      <w:r w:rsidRPr="00D50F88">
        <w:rPr>
          <w:rFonts w:ascii="Verdana" w:hAnsi="Verdana"/>
          <w:sz w:val="24"/>
          <w:szCs w:val="24"/>
        </w:rPr>
        <w:t>d'Orléans.</w:t>
      </w:r>
      <w:r w:rsidR="007053F5" w:rsidRPr="008E4652">
        <w:rPr>
          <w:rFonts w:ascii="Verdana" w:hAnsi="Verdana"/>
          <w:sz w:val="24"/>
          <w:szCs w:val="24"/>
        </w:rPr>
        <w:br w:type="page"/>
      </w:r>
    </w:p>
    <w:p w:rsidR="007053F5" w:rsidRDefault="00E7116C" w:rsidP="007053F5">
      <w:r w:rsidRPr="00E7116C">
        <w:rPr>
          <w:noProof/>
          <w:lang w:eastAsia="fr-FR"/>
        </w:rPr>
        <w:lastRenderedPageBreak/>
        <w:drawing>
          <wp:anchor distT="0" distB="0" distL="114300" distR="114300" simplePos="0" relativeHeight="252623872" behindDoc="0" locked="0" layoutInCell="1" allowOverlap="1" wp14:anchorId="7A3940F7" wp14:editId="017E40B7">
            <wp:simplePos x="0" y="0"/>
            <wp:positionH relativeFrom="column">
              <wp:posOffset>-207010</wp:posOffset>
            </wp:positionH>
            <wp:positionV relativeFrom="paragraph">
              <wp:posOffset>-255905</wp:posOffset>
            </wp:positionV>
            <wp:extent cx="1351280" cy="1152525"/>
            <wp:effectExtent l="0" t="0" r="1270" b="9525"/>
            <wp:wrapNone/>
            <wp:docPr id="668" name="Image 668"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1280"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622848" behindDoc="0" locked="0" layoutInCell="1" allowOverlap="1" wp14:anchorId="70911FB9" wp14:editId="0A7AE483">
                <wp:simplePos x="0" y="0"/>
                <wp:positionH relativeFrom="column">
                  <wp:posOffset>-207010</wp:posOffset>
                </wp:positionH>
                <wp:positionV relativeFrom="paragraph">
                  <wp:posOffset>316865</wp:posOffset>
                </wp:positionV>
                <wp:extent cx="6981825" cy="323850"/>
                <wp:effectExtent l="0" t="0" r="28575" b="19050"/>
                <wp:wrapNone/>
                <wp:docPr id="670" name="Zone de texte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E7116C">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670" o:spid="_x0000_s1097" style="position:absolute;margin-left:-16.3pt;margin-top:24.95pt;width:549.75pt;height:25.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" fillcolor="#d8d8d8 [2732]" strokecolor="#d8d8d8 [2732]">
                <v:stroke joinstyle="miter"/>
                <v:textbox>
                  <w:txbxContent>
                    <w:p w:rsidR="00806FE5" w:rsidRPr="000A3AE2" w:rsidRDefault="00806FE5" w:rsidP="00E7116C">
                      <w:pPr>
                        <w:jc w:val="right"/>
                        <w:rPr>
                          <w:rFonts w:ascii="Verdana" w:hAnsi="Verdana"/>
                          <w:b/>
                          <w:i/>
                          <w:sz w:val="24"/>
                          <w:szCs w:val="24"/>
                        </w:rPr>
                      </w:pPr>
                      <w:r>
                        <w:rPr>
                          <w:rFonts w:ascii="Verdana" w:hAnsi="Verdana"/>
                          <w:b/>
                          <w:i/>
                        </w:rPr>
                        <w:t>Autres</w:t>
                      </w:r>
                    </w:p>
                  </w:txbxContent>
                </v:textbox>
              </v:roundrect>
            </w:pict>
          </mc:Fallback>
        </mc:AlternateContent>
      </w:r>
      <w:r w:rsidRPr="00E7116C">
        <w:rPr>
          <w:noProof/>
          <w:lang w:eastAsia="fr-FR"/>
        </w:rPr>
        <mc:AlternateContent>
          <mc:Choice Requires="wps">
            <w:drawing>
              <wp:anchor distT="0" distB="0" distL="114300" distR="114300" simplePos="0" relativeHeight="252619776" behindDoc="0" locked="0" layoutInCell="1" allowOverlap="1" wp14:anchorId="279D2313" wp14:editId="52574D31">
                <wp:simplePos x="0" y="0"/>
                <wp:positionH relativeFrom="column">
                  <wp:posOffset>-207010</wp:posOffset>
                </wp:positionH>
                <wp:positionV relativeFrom="paragraph">
                  <wp:posOffset>-8255</wp:posOffset>
                </wp:positionV>
                <wp:extent cx="7010400" cy="323850"/>
                <wp:effectExtent l="0" t="0" r="19050" b="19050"/>
                <wp:wrapNone/>
                <wp:docPr id="6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E7116C">
                            <w:pPr>
                              <w:jc w:val="right"/>
                              <w:rPr>
                                <w:rFonts w:ascii="Verdana" w:hAnsi="Verdana"/>
                                <w:b/>
                                <w:i/>
                              </w:rPr>
                            </w:pPr>
                            <w:r>
                              <w:rPr>
                                <w:rFonts w:ascii="Verdana" w:hAnsi="Verdana"/>
                                <w:b/>
                                <w:i/>
                              </w:rPr>
                              <w:t>Energie et Matériaux</w:t>
                            </w:r>
                          </w:p>
                          <w:p w:rsidR="00806FE5" w:rsidRPr="000A3AE2" w:rsidRDefault="00806FE5" w:rsidP="00E7116C">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8" style="position:absolute;margin-left:-16.3pt;margin-top:-.65pt;width:552pt;height:25.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" fillcolor="#8db3e2 [1311]" strokecolor="#548dd4 [1951]">
                <v:stroke joinstyle="miter"/>
                <v:textbox>
                  <w:txbxContent>
                    <w:p w:rsidR="00806FE5" w:rsidRPr="00C624FF" w:rsidRDefault="00806FE5" w:rsidP="00E7116C">
                      <w:pPr>
                        <w:jc w:val="right"/>
                        <w:rPr>
                          <w:rFonts w:ascii="Verdana" w:hAnsi="Verdana"/>
                          <w:b/>
                          <w:i/>
                        </w:rPr>
                      </w:pPr>
                      <w:r>
                        <w:rPr>
                          <w:rFonts w:ascii="Verdana" w:hAnsi="Verdana"/>
                          <w:b/>
                          <w:i/>
                        </w:rPr>
                        <w:t>Energie et Matériaux</w:t>
                      </w:r>
                    </w:p>
                    <w:p w:rsidR="00806FE5" w:rsidRPr="000A3AE2" w:rsidRDefault="00806FE5" w:rsidP="00E7116C">
                      <w:pPr>
                        <w:jc w:val="right"/>
                        <w:rPr>
                          <w:rFonts w:ascii="Verdana" w:hAnsi="Verdana"/>
                          <w:b/>
                          <w:i/>
                          <w:sz w:val="24"/>
                          <w:szCs w:val="24"/>
                        </w:rPr>
                      </w:pPr>
                    </w:p>
                  </w:txbxContent>
                </v:textbox>
              </v:roundrect>
            </w:pict>
          </mc:Fallback>
        </mc:AlternateContent>
      </w:r>
    </w:p>
    <w:p w:rsidR="007053F5" w:rsidRPr="000A3AE2" w:rsidRDefault="007053F5" w:rsidP="007053F5">
      <w:pPr>
        <w:ind w:left="-284"/>
        <w:jc w:val="center"/>
        <w:rPr>
          <w:rFonts w:ascii="Verdana" w:hAnsi="Verdana"/>
          <w:sz w:val="24"/>
          <w:szCs w:val="24"/>
        </w:rPr>
      </w:pPr>
    </w:p>
    <w:p w:rsidR="007053F5" w:rsidRPr="003C0772" w:rsidRDefault="00E7116C" w:rsidP="00E7116C">
      <w:pPr>
        <w:ind w:left="-284"/>
        <w:jc w:val="center"/>
        <w:rPr>
          <w:rFonts w:ascii="Verdana" w:hAnsi="Verdana"/>
          <w:b/>
          <w:noProof/>
          <w:sz w:val="24"/>
          <w:szCs w:val="24"/>
          <w:lang w:val="en-US" w:eastAsia="fr-FR"/>
        </w:rPr>
      </w:pPr>
      <w:r w:rsidRPr="003C0772">
        <w:rPr>
          <w:rFonts w:ascii="Verdana" w:hAnsi="Verdana"/>
          <w:b/>
          <w:noProof/>
          <w:sz w:val="24"/>
          <w:szCs w:val="24"/>
          <w:lang w:val="en-US" w:eastAsia="fr-FR"/>
        </w:rPr>
        <w:t>SIBERSITE</w:t>
      </w:r>
    </w:p>
    <w:p w:rsidR="00E7116C" w:rsidRDefault="00E7116C" w:rsidP="007053F5">
      <w:pPr>
        <w:spacing w:after="0"/>
        <w:ind w:left="-284"/>
        <w:jc w:val="center"/>
        <w:rPr>
          <w:rFonts w:ascii="Verdana" w:hAnsi="Verdana"/>
          <w:i/>
          <w:noProof/>
          <w:sz w:val="24"/>
          <w:szCs w:val="24"/>
          <w:lang w:val="en-US" w:eastAsia="fr-FR"/>
        </w:rPr>
      </w:pPr>
      <w:r w:rsidRPr="00E7116C">
        <w:rPr>
          <w:rFonts w:ascii="Verdana" w:hAnsi="Verdana"/>
          <w:i/>
          <w:noProof/>
          <w:sz w:val="24"/>
          <w:szCs w:val="24"/>
          <w:lang w:val="en-US" w:eastAsia="fr-FR"/>
        </w:rPr>
        <w:t>Sodium Ion Batteries : EneRgy for the Strategy of Innovation in the cenTer rEgion</w:t>
      </w:r>
    </w:p>
    <w:p w:rsidR="007053F5" w:rsidRPr="00E7116C" w:rsidRDefault="007053F5" w:rsidP="007053F5">
      <w:pPr>
        <w:spacing w:after="0"/>
        <w:ind w:left="-284"/>
        <w:jc w:val="center"/>
        <w:rPr>
          <w:rFonts w:ascii="Verdana" w:hAnsi="Verdana"/>
          <w:sz w:val="24"/>
          <w:szCs w:val="24"/>
          <w:lang w:val="en-US"/>
        </w:rPr>
      </w:pPr>
      <w:r w:rsidRPr="000A3AE2">
        <w:rPr>
          <w:rFonts w:ascii="Verdana" w:hAnsi="Verdana"/>
          <w:b/>
          <w:noProof/>
          <w:sz w:val="24"/>
          <w:szCs w:val="24"/>
          <w:lang w:eastAsia="fr-FR"/>
        </w:rPr>
        <mc:AlternateContent>
          <mc:Choice Requires="wps">
            <w:drawing>
              <wp:anchor distT="0" distB="0" distL="114300" distR="114300" simplePos="0" relativeHeight="251846656" behindDoc="0" locked="0" layoutInCell="1" allowOverlap="1" wp14:anchorId="56B7B252" wp14:editId="6040E0BC">
                <wp:simplePos x="0" y="0"/>
                <wp:positionH relativeFrom="column">
                  <wp:posOffset>-83185</wp:posOffset>
                </wp:positionH>
                <wp:positionV relativeFrom="paragraph">
                  <wp:posOffset>91440</wp:posOffset>
                </wp:positionV>
                <wp:extent cx="6619875" cy="0"/>
                <wp:effectExtent l="0" t="0" r="9525" b="19050"/>
                <wp:wrapNone/>
                <wp:docPr id="382" name="Connecteur droit 38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82"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" strokecolor="#8db3e2 [131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Default="003C0772" w:rsidP="003C0772">
      <w:pPr>
        <w:spacing w:after="0" w:line="240" w:lineRule="atLeast"/>
        <w:jc w:val="both"/>
        <w:rPr>
          <w:rFonts w:ascii="Verdana" w:hAnsi="Verdana"/>
          <w:sz w:val="24"/>
          <w:szCs w:val="24"/>
        </w:rPr>
      </w:pPr>
      <w:r w:rsidRPr="003C0772">
        <w:rPr>
          <w:rFonts w:ascii="Verdana" w:hAnsi="Verdana"/>
          <w:sz w:val="24"/>
          <w:szCs w:val="24"/>
        </w:rPr>
        <w:t>Bénédicte</w:t>
      </w:r>
      <w:r>
        <w:rPr>
          <w:rFonts w:ascii="Verdana" w:hAnsi="Verdana"/>
          <w:sz w:val="24"/>
          <w:szCs w:val="24"/>
        </w:rPr>
        <w:t xml:space="preserve"> </w:t>
      </w:r>
      <w:r w:rsidRPr="003C0772">
        <w:rPr>
          <w:rFonts w:ascii="Verdana" w:hAnsi="Verdana"/>
          <w:sz w:val="24"/>
          <w:szCs w:val="24"/>
        </w:rPr>
        <w:t>MONTIGNY</w:t>
      </w:r>
    </w:p>
    <w:p w:rsidR="00200F0A" w:rsidRDefault="003C0772" w:rsidP="00BC4229">
      <w:pPr>
        <w:pStyle w:val="Paragraphedeliste"/>
        <w:spacing w:after="0" w:line="240" w:lineRule="atLeast"/>
        <w:ind w:left="0"/>
        <w:jc w:val="both"/>
        <w:rPr>
          <w:rFonts w:ascii="Verdana" w:hAnsi="Verdana"/>
          <w:sz w:val="24"/>
          <w:szCs w:val="24"/>
        </w:rPr>
      </w:pPr>
      <w:proofErr w:type="spellStart"/>
      <w:r w:rsidRPr="003C0772">
        <w:rPr>
          <w:rFonts w:ascii="Verdana" w:hAnsi="Verdana"/>
          <w:sz w:val="24"/>
          <w:szCs w:val="24"/>
        </w:rPr>
        <w:t>PhysicoChimie</w:t>
      </w:r>
      <w:proofErr w:type="spellEnd"/>
      <w:r w:rsidRPr="003C0772">
        <w:rPr>
          <w:rFonts w:ascii="Verdana" w:hAnsi="Verdana"/>
          <w:sz w:val="24"/>
          <w:szCs w:val="24"/>
        </w:rPr>
        <w:t xml:space="preserve"> des Matériaux et Electrolytes pour l'Energie (PCM2E</w:t>
      </w:r>
      <w:r>
        <w:rPr>
          <w:rFonts w:ascii="Verdana" w:hAnsi="Verdana"/>
          <w:sz w:val="24"/>
          <w:szCs w:val="24"/>
        </w:rPr>
        <w:t xml:space="preserve"> – Université François Rabelais de Tours</w:t>
      </w:r>
      <w:r w:rsidRPr="003C0772">
        <w:rPr>
          <w:rFonts w:ascii="Verdana" w:hAnsi="Verdana"/>
          <w:sz w:val="24"/>
          <w:szCs w:val="24"/>
        </w:rPr>
        <w:t>)</w:t>
      </w:r>
    </w:p>
    <w:p w:rsidR="00B761E0" w:rsidRPr="000A3AE2" w:rsidRDefault="00B761E0"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3C0772" w:rsidRDefault="003C0772" w:rsidP="003C0772">
      <w:pPr>
        <w:pStyle w:val="Paragraphedeliste"/>
        <w:spacing w:after="0" w:line="240" w:lineRule="auto"/>
        <w:ind w:left="0"/>
        <w:jc w:val="both"/>
        <w:rPr>
          <w:rFonts w:ascii="Verdana" w:hAnsi="Verdana"/>
          <w:sz w:val="24"/>
          <w:szCs w:val="24"/>
        </w:rPr>
      </w:pPr>
      <w:r>
        <w:rPr>
          <w:rFonts w:ascii="Verdana" w:hAnsi="Verdana"/>
          <w:sz w:val="24"/>
          <w:szCs w:val="24"/>
        </w:rPr>
        <w:t xml:space="preserve">3 ans - </w:t>
      </w:r>
      <w:r w:rsidRPr="001E1A9F">
        <w:rPr>
          <w:rFonts w:ascii="Verdana" w:hAnsi="Verdana"/>
          <w:sz w:val="24"/>
          <w:szCs w:val="24"/>
        </w:rPr>
        <w:t xml:space="preserve">subvention Région : </w:t>
      </w:r>
      <w:r>
        <w:rPr>
          <w:rFonts w:ascii="Verdana" w:hAnsi="Verdana"/>
          <w:sz w:val="24"/>
          <w:szCs w:val="24"/>
        </w:rPr>
        <w:t>200</w:t>
      </w:r>
      <w:r w:rsidRPr="001E1A9F">
        <w:rPr>
          <w:rFonts w:ascii="Verdana" w:hAnsi="Verdana"/>
          <w:sz w:val="24"/>
          <w:szCs w:val="24"/>
        </w:rPr>
        <w:t xml:space="preserve"> k€ (coût total prévu : </w:t>
      </w:r>
      <w:r w:rsidR="00704AF2">
        <w:rPr>
          <w:rFonts w:ascii="Verdana" w:hAnsi="Verdana"/>
          <w:sz w:val="24"/>
          <w:szCs w:val="24"/>
        </w:rPr>
        <w:t>427</w:t>
      </w:r>
      <w:r w:rsidRPr="001E1A9F">
        <w:rPr>
          <w:rFonts w:ascii="Verdana" w:hAnsi="Verdana"/>
          <w:sz w:val="24"/>
          <w:szCs w:val="24"/>
        </w:rPr>
        <w:t xml:space="preserve"> k€)</w:t>
      </w:r>
    </w:p>
    <w:p w:rsidR="00B761E0" w:rsidRPr="000A3AE2" w:rsidRDefault="00B761E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704AF2" w:rsidRPr="003C0772" w:rsidRDefault="003C0772" w:rsidP="003C0772">
      <w:pPr>
        <w:pStyle w:val="Paragraphedeliste"/>
        <w:spacing w:after="0" w:line="240" w:lineRule="atLeast"/>
        <w:ind w:left="0"/>
        <w:jc w:val="both"/>
        <w:rPr>
          <w:rFonts w:ascii="Verdana" w:hAnsi="Verdana"/>
          <w:sz w:val="24"/>
          <w:szCs w:val="24"/>
        </w:rPr>
      </w:pPr>
      <w:r w:rsidRPr="003C0772">
        <w:rPr>
          <w:rFonts w:ascii="Verdana" w:hAnsi="Verdana"/>
          <w:sz w:val="24"/>
          <w:szCs w:val="24"/>
        </w:rPr>
        <w:t xml:space="preserve">Groupe de Recherche en Matériaux, Microélectronique, </w:t>
      </w:r>
      <w:r w:rsidR="00704AF2">
        <w:rPr>
          <w:rFonts w:ascii="Verdana" w:hAnsi="Verdana"/>
          <w:sz w:val="24"/>
          <w:szCs w:val="24"/>
        </w:rPr>
        <w:t xml:space="preserve">Acoustique et Nanotechnologies (GREMAN - </w:t>
      </w:r>
      <w:r w:rsidRPr="003C0772">
        <w:rPr>
          <w:rFonts w:ascii="Verdana" w:hAnsi="Verdana"/>
          <w:sz w:val="24"/>
          <w:szCs w:val="24"/>
        </w:rPr>
        <w:t xml:space="preserve">Université </w:t>
      </w:r>
      <w:r w:rsidR="001727F4">
        <w:rPr>
          <w:rFonts w:ascii="Verdana" w:hAnsi="Verdana"/>
          <w:sz w:val="24"/>
          <w:szCs w:val="24"/>
        </w:rPr>
        <w:t xml:space="preserve">François Rabelais </w:t>
      </w:r>
      <w:r w:rsidRPr="003C0772">
        <w:rPr>
          <w:rFonts w:ascii="Verdana" w:hAnsi="Verdana"/>
          <w:sz w:val="24"/>
          <w:szCs w:val="24"/>
        </w:rPr>
        <w:t>de Tours – CNRS – CEA - INSA Centre-Val de Loire)</w:t>
      </w:r>
    </w:p>
    <w:p w:rsidR="00200F0A" w:rsidRDefault="0080447D" w:rsidP="003C0772">
      <w:pPr>
        <w:pStyle w:val="Paragraphedeliste"/>
        <w:spacing w:after="0" w:line="240" w:lineRule="atLeast"/>
        <w:ind w:left="0"/>
        <w:jc w:val="both"/>
        <w:rPr>
          <w:rFonts w:ascii="Verdana" w:hAnsi="Verdana"/>
          <w:sz w:val="24"/>
          <w:szCs w:val="24"/>
        </w:rPr>
      </w:pPr>
      <w:r w:rsidRPr="0080447D">
        <w:rPr>
          <w:rFonts w:ascii="Verdana" w:hAnsi="Verdana"/>
          <w:sz w:val="24"/>
          <w:szCs w:val="24"/>
        </w:rPr>
        <w:t>Commissariat à l’énergie atomique et aux énergies alternatives</w:t>
      </w:r>
      <w:r>
        <w:rPr>
          <w:rFonts w:ascii="Verdana" w:hAnsi="Verdana"/>
          <w:sz w:val="24"/>
          <w:szCs w:val="24"/>
        </w:rPr>
        <w:t xml:space="preserve"> (</w:t>
      </w:r>
      <w:r w:rsidR="003C0772" w:rsidRPr="003C0772">
        <w:rPr>
          <w:rFonts w:ascii="Verdana" w:hAnsi="Verdana"/>
          <w:sz w:val="24"/>
          <w:szCs w:val="24"/>
        </w:rPr>
        <w:t xml:space="preserve">CEA Le </w:t>
      </w:r>
      <w:proofErr w:type="spellStart"/>
      <w:r w:rsidR="003C0772" w:rsidRPr="003C0772">
        <w:rPr>
          <w:rFonts w:ascii="Verdana" w:hAnsi="Verdana"/>
          <w:sz w:val="24"/>
          <w:szCs w:val="24"/>
        </w:rPr>
        <w:t>Ripault</w:t>
      </w:r>
      <w:proofErr w:type="spellEnd"/>
      <w:r w:rsidR="003C0772" w:rsidRPr="003C0772">
        <w:rPr>
          <w:rFonts w:ascii="Verdana" w:hAnsi="Verdana"/>
          <w:sz w:val="24"/>
          <w:szCs w:val="24"/>
        </w:rPr>
        <w:t xml:space="preserve"> – Département Matériaux</w:t>
      </w:r>
      <w:r>
        <w:rPr>
          <w:rFonts w:ascii="Verdana" w:hAnsi="Verdana"/>
          <w:sz w:val="24"/>
          <w:szCs w:val="24"/>
        </w:rPr>
        <w:t>)</w:t>
      </w:r>
    </w:p>
    <w:p w:rsidR="00B761E0" w:rsidRPr="000A3AE2" w:rsidRDefault="00B761E0"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3C0772" w:rsidRPr="003C0772" w:rsidRDefault="00704AF2" w:rsidP="003C0772">
      <w:pPr>
        <w:pStyle w:val="Paragraphedeliste"/>
        <w:spacing w:after="0" w:line="240" w:lineRule="atLeast"/>
        <w:ind w:left="0"/>
        <w:jc w:val="both"/>
        <w:rPr>
          <w:rFonts w:ascii="Verdana" w:hAnsi="Verdana"/>
          <w:sz w:val="24"/>
          <w:szCs w:val="24"/>
        </w:rPr>
      </w:pPr>
      <w:r>
        <w:rPr>
          <w:rFonts w:ascii="Verdana" w:hAnsi="Verdana"/>
          <w:sz w:val="24"/>
          <w:szCs w:val="24"/>
        </w:rPr>
        <w:t>VLAD</w:t>
      </w:r>
      <w:r w:rsidR="0080447D">
        <w:rPr>
          <w:rFonts w:ascii="Verdana" w:hAnsi="Verdana"/>
          <w:sz w:val="24"/>
          <w:szCs w:val="24"/>
        </w:rPr>
        <w:t xml:space="preserve"> (37)</w:t>
      </w:r>
    </w:p>
    <w:p w:rsidR="00200F0A" w:rsidRDefault="003C0772" w:rsidP="003C0772">
      <w:pPr>
        <w:pStyle w:val="Paragraphedeliste"/>
        <w:spacing w:after="0" w:line="240" w:lineRule="atLeast"/>
        <w:ind w:left="0"/>
        <w:jc w:val="both"/>
        <w:rPr>
          <w:rFonts w:ascii="Verdana" w:hAnsi="Verdana"/>
          <w:sz w:val="24"/>
          <w:szCs w:val="24"/>
        </w:rPr>
      </w:pPr>
      <w:r w:rsidRPr="003C0772">
        <w:rPr>
          <w:rFonts w:ascii="Verdana" w:hAnsi="Verdana"/>
          <w:sz w:val="24"/>
          <w:szCs w:val="24"/>
        </w:rPr>
        <w:t xml:space="preserve">Michel </w:t>
      </w:r>
      <w:proofErr w:type="spellStart"/>
      <w:r w:rsidRPr="003C0772">
        <w:rPr>
          <w:rFonts w:ascii="Verdana" w:hAnsi="Verdana"/>
          <w:sz w:val="24"/>
          <w:szCs w:val="24"/>
        </w:rPr>
        <w:t>Letellier</w:t>
      </w:r>
      <w:proofErr w:type="spellEnd"/>
      <w:r w:rsidRPr="003C0772">
        <w:rPr>
          <w:rFonts w:ascii="Verdana" w:hAnsi="Verdana"/>
          <w:sz w:val="24"/>
          <w:szCs w:val="24"/>
        </w:rPr>
        <w:t xml:space="preserve"> (37).</w:t>
      </w:r>
    </w:p>
    <w:p w:rsidR="007053F5" w:rsidRPr="000A3AE2" w:rsidRDefault="007053F5" w:rsidP="007053F5">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847680" behindDoc="0" locked="0" layoutInCell="1" allowOverlap="1" wp14:anchorId="33FA6A2F" wp14:editId="28C85768">
                <wp:simplePos x="0" y="0"/>
                <wp:positionH relativeFrom="column">
                  <wp:posOffset>-83185</wp:posOffset>
                </wp:positionH>
                <wp:positionV relativeFrom="paragraph">
                  <wp:posOffset>164465</wp:posOffset>
                </wp:positionV>
                <wp:extent cx="6619875" cy="0"/>
                <wp:effectExtent l="0" t="0" r="9525" b="19050"/>
                <wp:wrapNone/>
                <wp:docPr id="383" name="Connecteur droit 38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83"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" strokecolor="#8db3e2 [1311]"/>
            </w:pict>
          </mc:Fallback>
        </mc:AlternateContent>
      </w:r>
    </w:p>
    <w:p w:rsidR="003E22CE" w:rsidRPr="003C0772" w:rsidRDefault="003C0772" w:rsidP="003C0772">
      <w:pPr>
        <w:pStyle w:val="Paragraphedeliste"/>
        <w:spacing w:after="0" w:line="240" w:lineRule="atLeast"/>
        <w:ind w:left="0"/>
        <w:jc w:val="both"/>
        <w:rPr>
          <w:rFonts w:ascii="Verdana" w:hAnsi="Verdana"/>
          <w:sz w:val="24"/>
          <w:szCs w:val="24"/>
        </w:rPr>
      </w:pPr>
      <w:r w:rsidRPr="003C0772">
        <w:rPr>
          <w:rFonts w:ascii="Verdana" w:hAnsi="Verdana"/>
          <w:sz w:val="24"/>
          <w:szCs w:val="24"/>
        </w:rPr>
        <w:t>Le projet SIBERSITE vise l'élaboration et l'étude électrochimique des matériaux à fort</w:t>
      </w:r>
      <w:r>
        <w:rPr>
          <w:rFonts w:ascii="Verdana" w:hAnsi="Verdana"/>
          <w:sz w:val="24"/>
          <w:szCs w:val="24"/>
        </w:rPr>
        <w:t xml:space="preserve"> </w:t>
      </w:r>
      <w:r w:rsidRPr="003C0772">
        <w:rPr>
          <w:rFonts w:ascii="Verdana" w:hAnsi="Verdana"/>
          <w:sz w:val="24"/>
          <w:szCs w:val="24"/>
        </w:rPr>
        <w:t>potentiel dans le marché des batteries à haute densité d'énergie. Ces batteries, basées</w:t>
      </w:r>
      <w:r>
        <w:rPr>
          <w:rFonts w:ascii="Verdana" w:hAnsi="Verdana"/>
          <w:sz w:val="24"/>
          <w:szCs w:val="24"/>
        </w:rPr>
        <w:t xml:space="preserve"> </w:t>
      </w:r>
      <w:r w:rsidRPr="003C0772">
        <w:rPr>
          <w:rFonts w:ascii="Verdana" w:hAnsi="Verdana"/>
          <w:sz w:val="24"/>
          <w:szCs w:val="24"/>
        </w:rPr>
        <w:t>sur l'ion sodium, présentent d'autres atouts tels que leur bas coût et la disponibilité</w:t>
      </w:r>
      <w:r>
        <w:rPr>
          <w:rFonts w:ascii="Verdana" w:hAnsi="Verdana"/>
          <w:sz w:val="24"/>
          <w:szCs w:val="24"/>
        </w:rPr>
        <w:t xml:space="preserve"> </w:t>
      </w:r>
      <w:r w:rsidRPr="003C0772">
        <w:rPr>
          <w:rFonts w:ascii="Verdana" w:hAnsi="Verdana"/>
          <w:sz w:val="24"/>
          <w:szCs w:val="24"/>
        </w:rPr>
        <w:t>régionale des matières premières. D'une part ces batteries peuvent s'avérer idéales pour</w:t>
      </w:r>
      <w:r>
        <w:rPr>
          <w:rFonts w:ascii="Verdana" w:hAnsi="Verdana"/>
          <w:sz w:val="24"/>
          <w:szCs w:val="24"/>
        </w:rPr>
        <w:t xml:space="preserve"> </w:t>
      </w:r>
      <w:r w:rsidRPr="003C0772">
        <w:rPr>
          <w:rFonts w:ascii="Verdana" w:hAnsi="Verdana"/>
          <w:sz w:val="24"/>
          <w:szCs w:val="24"/>
        </w:rPr>
        <w:t>l'assistance électrique des dispositifs médicaux et des moyens de transport, comme les</w:t>
      </w:r>
      <w:r>
        <w:rPr>
          <w:rFonts w:ascii="Verdana" w:hAnsi="Verdana"/>
          <w:sz w:val="24"/>
          <w:szCs w:val="24"/>
        </w:rPr>
        <w:t xml:space="preserve"> </w:t>
      </w:r>
      <w:r w:rsidRPr="003C0772">
        <w:rPr>
          <w:rFonts w:ascii="Verdana" w:hAnsi="Verdana"/>
          <w:sz w:val="24"/>
          <w:szCs w:val="24"/>
        </w:rPr>
        <w:t>vélos à assistance électrique (VAE), tous sollicitant une autonomie certaine. D'autre part,</w:t>
      </w:r>
      <w:r>
        <w:rPr>
          <w:rFonts w:ascii="Verdana" w:hAnsi="Verdana"/>
          <w:sz w:val="24"/>
          <w:szCs w:val="24"/>
        </w:rPr>
        <w:t xml:space="preserve"> </w:t>
      </w:r>
      <w:r w:rsidRPr="003C0772">
        <w:rPr>
          <w:rFonts w:ascii="Verdana" w:hAnsi="Verdana"/>
          <w:sz w:val="24"/>
          <w:szCs w:val="24"/>
        </w:rPr>
        <w:t>dans l'optique d'une généralisation à grande échelle des panneaux photovoltaïques pour</w:t>
      </w:r>
      <w:r>
        <w:rPr>
          <w:rFonts w:ascii="Verdana" w:hAnsi="Verdana"/>
          <w:sz w:val="24"/>
          <w:szCs w:val="24"/>
        </w:rPr>
        <w:t xml:space="preserve"> </w:t>
      </w:r>
      <w:r w:rsidRPr="003C0772">
        <w:rPr>
          <w:rFonts w:ascii="Verdana" w:hAnsi="Verdana"/>
          <w:sz w:val="24"/>
          <w:szCs w:val="24"/>
        </w:rPr>
        <w:t>la conversion de l'énergie solaire en électricité, les batteries développées permettront</w:t>
      </w:r>
      <w:r>
        <w:rPr>
          <w:rFonts w:ascii="Verdana" w:hAnsi="Verdana"/>
          <w:sz w:val="24"/>
          <w:szCs w:val="24"/>
        </w:rPr>
        <w:t xml:space="preserve"> </w:t>
      </w:r>
      <w:r w:rsidRPr="003C0772">
        <w:rPr>
          <w:rFonts w:ascii="Verdana" w:hAnsi="Verdana"/>
          <w:sz w:val="24"/>
          <w:szCs w:val="24"/>
        </w:rPr>
        <w:t>d'aborder le problème de stockage de l'énergie avec plus de sérénité. La société VLAD,</w:t>
      </w:r>
      <w:r>
        <w:rPr>
          <w:rFonts w:ascii="Verdana" w:hAnsi="Verdana"/>
          <w:sz w:val="24"/>
          <w:szCs w:val="24"/>
        </w:rPr>
        <w:t xml:space="preserve"> </w:t>
      </w:r>
      <w:r w:rsidRPr="003C0772">
        <w:rPr>
          <w:rFonts w:ascii="Verdana" w:hAnsi="Verdana"/>
          <w:sz w:val="24"/>
          <w:szCs w:val="24"/>
        </w:rPr>
        <w:t xml:space="preserve">concepteur de batteries sur mesure pour l'industrie, est devenue la référence en </w:t>
      </w:r>
      <w:r>
        <w:rPr>
          <w:rFonts w:ascii="Verdana" w:hAnsi="Verdana"/>
          <w:sz w:val="24"/>
          <w:szCs w:val="24"/>
        </w:rPr>
        <w:t xml:space="preserve">France </w:t>
      </w:r>
      <w:r w:rsidRPr="003C0772">
        <w:rPr>
          <w:rFonts w:ascii="Verdana" w:hAnsi="Verdana"/>
          <w:sz w:val="24"/>
          <w:szCs w:val="24"/>
        </w:rPr>
        <w:t>des batteries pour le milieu médical. Elle diversifie cependant son activité grâce à son</w:t>
      </w:r>
      <w:r w:rsidR="00704AF2">
        <w:rPr>
          <w:rFonts w:ascii="Verdana" w:hAnsi="Verdana"/>
          <w:sz w:val="24"/>
          <w:szCs w:val="24"/>
        </w:rPr>
        <w:t> </w:t>
      </w:r>
      <w:r w:rsidRPr="003C0772">
        <w:rPr>
          <w:rFonts w:ascii="Verdana" w:hAnsi="Verdana"/>
          <w:sz w:val="24"/>
          <w:szCs w:val="24"/>
        </w:rPr>
        <w:t>savoir-faire reconnu en proposant des solutions pour d'autres applications (robotique,</w:t>
      </w:r>
      <w:r>
        <w:rPr>
          <w:rFonts w:ascii="Verdana" w:hAnsi="Verdana"/>
          <w:sz w:val="24"/>
          <w:szCs w:val="24"/>
        </w:rPr>
        <w:t xml:space="preserve"> </w:t>
      </w:r>
      <w:r w:rsidRPr="003C0772">
        <w:rPr>
          <w:rFonts w:ascii="Verdana" w:hAnsi="Verdana"/>
          <w:sz w:val="24"/>
          <w:szCs w:val="24"/>
        </w:rPr>
        <w:t>outillage, télécommunications, métrologie, mobilité, solaire, ...). Quelle que soit leur</w:t>
      </w:r>
      <w:r>
        <w:rPr>
          <w:rFonts w:ascii="Verdana" w:hAnsi="Verdana"/>
          <w:sz w:val="24"/>
          <w:szCs w:val="24"/>
        </w:rPr>
        <w:t xml:space="preserve"> </w:t>
      </w:r>
      <w:r w:rsidRPr="003C0772">
        <w:rPr>
          <w:rFonts w:ascii="Verdana" w:hAnsi="Verdana"/>
          <w:sz w:val="24"/>
          <w:szCs w:val="24"/>
        </w:rPr>
        <w:t>nature, les dispositifs actuels</w:t>
      </w:r>
      <w:r w:rsidR="00704AF2">
        <w:rPr>
          <w:rFonts w:ascii="Verdana" w:hAnsi="Verdana"/>
          <w:sz w:val="24"/>
          <w:szCs w:val="24"/>
        </w:rPr>
        <w:t>,</w:t>
      </w:r>
      <w:r w:rsidRPr="003C0772">
        <w:rPr>
          <w:rFonts w:ascii="Verdana" w:hAnsi="Verdana"/>
          <w:sz w:val="24"/>
          <w:szCs w:val="24"/>
        </w:rPr>
        <w:t xml:space="preserve"> nécessi</w:t>
      </w:r>
      <w:r w:rsidR="00704AF2">
        <w:rPr>
          <w:rFonts w:ascii="Verdana" w:hAnsi="Verdana"/>
          <w:sz w:val="24"/>
          <w:szCs w:val="24"/>
        </w:rPr>
        <w:t xml:space="preserve">tant des batteries performantes </w:t>
      </w:r>
      <w:r w:rsidRPr="003C0772">
        <w:rPr>
          <w:rFonts w:ascii="Verdana" w:hAnsi="Verdana"/>
          <w:sz w:val="24"/>
          <w:szCs w:val="24"/>
        </w:rPr>
        <w:t xml:space="preserve"> donc de type Li-ion,</w:t>
      </w:r>
      <w:r>
        <w:rPr>
          <w:rFonts w:ascii="Verdana" w:hAnsi="Verdana"/>
          <w:sz w:val="24"/>
          <w:szCs w:val="24"/>
        </w:rPr>
        <w:t xml:space="preserve"> </w:t>
      </w:r>
      <w:r w:rsidRPr="003C0772">
        <w:rPr>
          <w:rFonts w:ascii="Verdana" w:hAnsi="Verdana"/>
          <w:sz w:val="24"/>
          <w:szCs w:val="24"/>
        </w:rPr>
        <w:t>ont pour désavantages principaux leur prix et le poids de leur batterie, pour une</w:t>
      </w:r>
      <w:r>
        <w:rPr>
          <w:rFonts w:ascii="Verdana" w:hAnsi="Verdana"/>
          <w:sz w:val="24"/>
          <w:szCs w:val="24"/>
        </w:rPr>
        <w:t xml:space="preserve"> </w:t>
      </w:r>
      <w:r w:rsidRPr="003C0772">
        <w:rPr>
          <w:rFonts w:ascii="Verdana" w:hAnsi="Verdana"/>
          <w:sz w:val="24"/>
          <w:szCs w:val="24"/>
        </w:rPr>
        <w:t>autonomie donnée. Le projet SIBERSITE, qui porte sur les batteries sodium-ion,</w:t>
      </w:r>
      <w:r>
        <w:rPr>
          <w:rFonts w:ascii="Verdana" w:hAnsi="Verdana"/>
          <w:sz w:val="24"/>
          <w:szCs w:val="24"/>
        </w:rPr>
        <w:t xml:space="preserve"> </w:t>
      </w:r>
      <w:r w:rsidRPr="003C0772">
        <w:rPr>
          <w:rFonts w:ascii="Verdana" w:hAnsi="Verdana"/>
          <w:sz w:val="24"/>
          <w:szCs w:val="24"/>
        </w:rPr>
        <w:t>permettrait une sensible réduction du coût et une nette augmentation de l'autonomie</w:t>
      </w:r>
      <w:r>
        <w:rPr>
          <w:rFonts w:ascii="Verdana" w:hAnsi="Verdana"/>
          <w:sz w:val="24"/>
          <w:szCs w:val="24"/>
        </w:rPr>
        <w:t xml:space="preserve"> </w:t>
      </w:r>
      <w:r w:rsidRPr="003C0772">
        <w:rPr>
          <w:rFonts w:ascii="Verdana" w:hAnsi="Verdana"/>
          <w:sz w:val="24"/>
          <w:szCs w:val="24"/>
        </w:rPr>
        <w:t>pour le même poids total. Ainsi la Région Centre-Val de Loire pourrait non seulement</w:t>
      </w:r>
      <w:r>
        <w:rPr>
          <w:rFonts w:ascii="Verdana" w:hAnsi="Verdana"/>
          <w:sz w:val="24"/>
          <w:szCs w:val="24"/>
        </w:rPr>
        <w:t xml:space="preserve"> </w:t>
      </w:r>
      <w:r w:rsidRPr="003C0772">
        <w:rPr>
          <w:rFonts w:ascii="Verdana" w:hAnsi="Verdana"/>
          <w:sz w:val="24"/>
          <w:szCs w:val="24"/>
        </w:rPr>
        <w:t>conforter son bassin d'emplois, mais aussi développer l'attractivité touristique qu'offre la</w:t>
      </w:r>
      <w:r>
        <w:rPr>
          <w:rFonts w:ascii="Verdana" w:hAnsi="Verdana"/>
          <w:sz w:val="24"/>
          <w:szCs w:val="24"/>
        </w:rPr>
        <w:t xml:space="preserve"> </w:t>
      </w:r>
      <w:r w:rsidRPr="003C0772">
        <w:rPr>
          <w:rFonts w:ascii="Verdana" w:hAnsi="Verdana"/>
          <w:sz w:val="24"/>
          <w:szCs w:val="24"/>
        </w:rPr>
        <w:t>Loire à Vélo.</w:t>
      </w:r>
      <w:r w:rsidR="003E22CE" w:rsidRPr="003C0772">
        <w:rPr>
          <w:rFonts w:ascii="Verdana" w:hAnsi="Verdana"/>
          <w:sz w:val="24"/>
          <w:szCs w:val="24"/>
        </w:rPr>
        <w:br w:type="page"/>
      </w:r>
    </w:p>
    <w:p w:rsidR="003E22CE" w:rsidRDefault="0080447D" w:rsidP="003E22CE">
      <w:r>
        <w:rPr>
          <w:noProof/>
          <w:lang w:eastAsia="fr-FR"/>
        </w:rPr>
        <w:lastRenderedPageBreak/>
        <mc:AlternateContent>
          <mc:Choice Requires="wps">
            <w:drawing>
              <wp:anchor distT="0" distB="0" distL="114300" distR="114300" simplePos="0" relativeHeight="252850176" behindDoc="1" locked="0" layoutInCell="1" allowOverlap="1" wp14:anchorId="0F14C971" wp14:editId="2B80AF78">
                <wp:simplePos x="0" y="0"/>
                <wp:positionH relativeFrom="column">
                  <wp:posOffset>-140335</wp:posOffset>
                </wp:positionH>
                <wp:positionV relativeFrom="paragraph">
                  <wp:posOffset>278765</wp:posOffset>
                </wp:positionV>
                <wp:extent cx="6981825" cy="323850"/>
                <wp:effectExtent l="0" t="0" r="28575" b="1905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80447D">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297" o:spid="_x0000_s1099" style="position:absolute;margin-left:-11.05pt;margin-top:21.95pt;width:549.75pt;height:25.5pt;z-index:-2504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" fillcolor="#d8d8d8 [2732]" strokecolor="#d8d8d8 [2732]">
                <v:stroke joinstyle="miter"/>
                <v:textbox>
                  <w:txbxContent>
                    <w:p w:rsidR="00806FE5" w:rsidRPr="000A3AE2" w:rsidRDefault="00806FE5" w:rsidP="0080447D">
                      <w:pPr>
                        <w:jc w:val="right"/>
                        <w:rPr>
                          <w:rFonts w:ascii="Verdana" w:hAnsi="Verdana"/>
                          <w:b/>
                          <w:i/>
                          <w:sz w:val="24"/>
                          <w:szCs w:val="24"/>
                        </w:rPr>
                      </w:pPr>
                      <w:r>
                        <w:rPr>
                          <w:rFonts w:ascii="Verdana" w:hAnsi="Verdana"/>
                          <w:b/>
                          <w:i/>
                        </w:rPr>
                        <w:t>Autres</w:t>
                      </w:r>
                    </w:p>
                  </w:txbxContent>
                </v:textbox>
              </v:roundrect>
            </w:pict>
          </mc:Fallback>
        </mc:AlternateContent>
      </w:r>
      <w:r w:rsidR="00CE16E6" w:rsidRPr="00CE16E6">
        <w:rPr>
          <w:noProof/>
          <w:lang w:eastAsia="fr-FR"/>
        </w:rPr>
        <mc:AlternateContent>
          <mc:Choice Requires="wps">
            <w:drawing>
              <wp:anchor distT="0" distB="0" distL="114300" distR="114300" simplePos="0" relativeHeight="252625920" behindDoc="0" locked="0" layoutInCell="1" allowOverlap="1" wp14:anchorId="30772C2A" wp14:editId="66E60F7D">
                <wp:simplePos x="0" y="0"/>
                <wp:positionH relativeFrom="column">
                  <wp:posOffset>-149860</wp:posOffset>
                </wp:positionH>
                <wp:positionV relativeFrom="paragraph">
                  <wp:posOffset>-54610</wp:posOffset>
                </wp:positionV>
                <wp:extent cx="6991350" cy="333375"/>
                <wp:effectExtent l="0" t="0" r="19050" b="28575"/>
                <wp:wrapNone/>
                <wp:docPr id="6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CE16E6">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0" style="position:absolute;margin-left:-11.8pt;margin-top:-4.3pt;width:550.5pt;height:26.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" fillcolor="#e5b8b7 [1301]" strokecolor="#f2dbdb [661]">
                <v:stroke joinstyle="miter"/>
                <v:textbox>
                  <w:txbxContent>
                    <w:p w:rsidR="00806FE5" w:rsidRDefault="00806FE5" w:rsidP="00CE16E6">
                      <w:pPr>
                        <w:spacing w:after="0"/>
                        <w:jc w:val="right"/>
                      </w:pPr>
                      <w:r>
                        <w:rPr>
                          <w:rFonts w:ascii="Verdana" w:hAnsi="Verdana"/>
                          <w:b/>
                          <w:i/>
                        </w:rPr>
                        <w:t>Santé – Biologie – Chimie du Vivant</w:t>
                      </w:r>
                    </w:p>
                  </w:txbxContent>
                </v:textbox>
              </v:roundrect>
            </w:pict>
          </mc:Fallback>
        </mc:AlternateContent>
      </w:r>
      <w:r w:rsidR="00CE16E6" w:rsidRPr="00CE16E6">
        <w:rPr>
          <w:noProof/>
          <w:lang w:eastAsia="fr-FR"/>
        </w:rPr>
        <w:drawing>
          <wp:anchor distT="0" distB="0" distL="114300" distR="114300" simplePos="0" relativeHeight="252626944" behindDoc="0" locked="0" layoutInCell="1" allowOverlap="1" wp14:anchorId="22ED0C26" wp14:editId="7AF7CA32">
            <wp:simplePos x="0" y="0"/>
            <wp:positionH relativeFrom="column">
              <wp:posOffset>-16510</wp:posOffset>
            </wp:positionH>
            <wp:positionV relativeFrom="paragraph">
              <wp:posOffset>-327025</wp:posOffset>
            </wp:positionV>
            <wp:extent cx="1257300" cy="1119505"/>
            <wp:effectExtent l="0" t="0" r="0" b="4445"/>
            <wp:wrapNone/>
            <wp:docPr id="672" name="Image 672"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2CE" w:rsidRPr="000A3AE2" w:rsidRDefault="003E22CE" w:rsidP="003E22CE">
      <w:pPr>
        <w:ind w:left="-284"/>
        <w:jc w:val="center"/>
        <w:rPr>
          <w:rFonts w:ascii="Verdana" w:hAnsi="Verdana"/>
          <w:sz w:val="24"/>
          <w:szCs w:val="24"/>
        </w:rPr>
      </w:pPr>
    </w:p>
    <w:p w:rsidR="003E22CE" w:rsidRDefault="00E7116C" w:rsidP="003E22CE">
      <w:pPr>
        <w:ind w:left="-284"/>
        <w:jc w:val="center"/>
        <w:rPr>
          <w:rFonts w:ascii="Verdana" w:hAnsi="Verdana"/>
          <w:b/>
          <w:noProof/>
          <w:sz w:val="24"/>
          <w:szCs w:val="24"/>
          <w:lang w:eastAsia="fr-FR"/>
        </w:rPr>
      </w:pPr>
      <w:r>
        <w:rPr>
          <w:rFonts w:ascii="Verdana" w:hAnsi="Verdana"/>
          <w:b/>
          <w:noProof/>
          <w:sz w:val="24"/>
          <w:szCs w:val="24"/>
          <w:lang w:eastAsia="fr-FR"/>
        </w:rPr>
        <w:t>S</w:t>
      </w:r>
      <w:r w:rsidR="00CE16E6">
        <w:rPr>
          <w:rFonts w:ascii="Verdana" w:hAnsi="Verdana"/>
          <w:b/>
          <w:noProof/>
          <w:sz w:val="24"/>
          <w:szCs w:val="24"/>
          <w:lang w:eastAsia="fr-FR"/>
        </w:rPr>
        <w:t>KCANEL</w:t>
      </w:r>
    </w:p>
    <w:p w:rsidR="00132150" w:rsidRDefault="00E7116C" w:rsidP="003E22CE">
      <w:pPr>
        <w:spacing w:after="0"/>
        <w:ind w:left="-284"/>
        <w:jc w:val="center"/>
        <w:rPr>
          <w:rFonts w:ascii="Verdana" w:hAnsi="Verdana"/>
          <w:sz w:val="24"/>
          <w:szCs w:val="24"/>
        </w:rPr>
      </w:pPr>
      <w:r w:rsidRPr="00E7116C">
        <w:rPr>
          <w:rFonts w:ascii="Verdana" w:hAnsi="Verdana"/>
          <w:i/>
          <w:noProof/>
          <w:sz w:val="24"/>
          <w:szCs w:val="24"/>
          <w:lang w:eastAsia="fr-FR"/>
        </w:rPr>
        <w:t>Identification et quantification des éther-lipides des cellules cancéreuses régulant le canal SK3</w:t>
      </w:r>
    </w:p>
    <w:p w:rsidR="00B761E0" w:rsidRDefault="00B761E0" w:rsidP="003E22CE">
      <w:pPr>
        <w:spacing w:after="0"/>
        <w:ind w:left="-284"/>
        <w:jc w:val="center"/>
        <w:rPr>
          <w:rFonts w:ascii="Verdana" w:hAnsi="Verdana"/>
          <w:sz w:val="24"/>
          <w:szCs w:val="24"/>
        </w:rPr>
      </w:pPr>
    </w:p>
    <w:p w:rsidR="003E22CE" w:rsidRDefault="003E22CE" w:rsidP="003E22CE">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32992" behindDoc="0" locked="0" layoutInCell="1" allowOverlap="1" wp14:anchorId="1CD5D9E1" wp14:editId="53143F04">
                <wp:simplePos x="0" y="0"/>
                <wp:positionH relativeFrom="column">
                  <wp:posOffset>-83185</wp:posOffset>
                </wp:positionH>
                <wp:positionV relativeFrom="paragraph">
                  <wp:posOffset>34290</wp:posOffset>
                </wp:positionV>
                <wp:extent cx="6619875" cy="0"/>
                <wp:effectExtent l="0" t="0" r="9525" b="19050"/>
                <wp:wrapNone/>
                <wp:docPr id="298" name="Connecteur droit 29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8"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7pt" to="514.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" strokecolor="#e5b8b7 [1301]"/>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200F0A" w:rsidRDefault="00B146B8" w:rsidP="00BC4229">
      <w:pPr>
        <w:pStyle w:val="Paragraphedeliste"/>
        <w:spacing w:after="0" w:line="240" w:lineRule="atLeast"/>
        <w:ind w:left="0"/>
        <w:jc w:val="both"/>
        <w:rPr>
          <w:rFonts w:ascii="Verdana" w:hAnsi="Verdana"/>
          <w:sz w:val="24"/>
          <w:szCs w:val="24"/>
        </w:rPr>
      </w:pPr>
      <w:r>
        <w:rPr>
          <w:rFonts w:ascii="Verdana" w:hAnsi="Verdana"/>
          <w:sz w:val="24"/>
          <w:szCs w:val="24"/>
        </w:rPr>
        <w:t>Christophe VANDIER</w:t>
      </w:r>
    </w:p>
    <w:p w:rsidR="00B146B8" w:rsidRPr="00B146B8" w:rsidRDefault="00B146B8" w:rsidP="00B146B8">
      <w:pPr>
        <w:spacing w:after="0" w:line="240" w:lineRule="auto"/>
        <w:rPr>
          <w:rFonts w:ascii="Verdana" w:eastAsiaTheme="minorEastAsia" w:hAnsi="Verdana" w:cs="Arial"/>
          <w:sz w:val="24"/>
          <w:szCs w:val="24"/>
          <w:lang w:eastAsia="fr-FR"/>
        </w:rPr>
      </w:pPr>
      <w:r w:rsidRPr="00B146B8">
        <w:rPr>
          <w:rFonts w:ascii="Verdana" w:eastAsiaTheme="minorEastAsia" w:hAnsi="Verdana" w:cs="Arial"/>
          <w:sz w:val="24"/>
          <w:szCs w:val="24"/>
          <w:lang w:eastAsia="fr-FR"/>
        </w:rPr>
        <w:t>Nutrition-Croissance et Cancer (N2C - Université François Rabelais de Tours – INSERM)</w:t>
      </w:r>
    </w:p>
    <w:p w:rsidR="00200F0A" w:rsidRDefault="00200F0A" w:rsidP="00BC4229">
      <w:pPr>
        <w:pStyle w:val="Paragraphedeliste"/>
        <w:spacing w:after="0" w:line="240" w:lineRule="atLeast"/>
        <w:ind w:left="0"/>
        <w:jc w:val="both"/>
        <w:rPr>
          <w:rFonts w:ascii="Verdana" w:hAnsi="Verdana"/>
          <w:sz w:val="24"/>
          <w:szCs w:val="24"/>
        </w:rPr>
      </w:pPr>
    </w:p>
    <w:p w:rsidR="00B761E0" w:rsidRPr="000A3AE2" w:rsidRDefault="00B761E0"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B146B8" w:rsidP="00BC4229">
      <w:pPr>
        <w:pStyle w:val="Paragraphedeliste"/>
        <w:spacing w:after="0" w:line="240" w:lineRule="auto"/>
        <w:ind w:left="0"/>
        <w:jc w:val="both"/>
        <w:rPr>
          <w:rFonts w:ascii="Verdana" w:hAnsi="Verdana"/>
          <w:sz w:val="24"/>
          <w:szCs w:val="24"/>
        </w:rPr>
      </w:pPr>
      <w:r>
        <w:rPr>
          <w:rFonts w:ascii="Verdana" w:hAnsi="Verdana"/>
          <w:sz w:val="24"/>
          <w:szCs w:val="24"/>
        </w:rPr>
        <w:t xml:space="preserve">3 ans  -  subvention </w:t>
      </w:r>
      <w:r w:rsidR="00E56666">
        <w:rPr>
          <w:rFonts w:ascii="Verdana" w:hAnsi="Verdana"/>
          <w:sz w:val="24"/>
          <w:szCs w:val="24"/>
        </w:rPr>
        <w:t>Région</w:t>
      </w:r>
      <w:r>
        <w:rPr>
          <w:rFonts w:ascii="Verdana" w:hAnsi="Verdana"/>
          <w:sz w:val="24"/>
          <w:szCs w:val="24"/>
        </w:rPr>
        <w:t> : 200 k€ (coût total prévu : 463 k€)</w:t>
      </w:r>
    </w:p>
    <w:p w:rsidR="00200F0A" w:rsidRPr="000A3AE2" w:rsidRDefault="00200F0A" w:rsidP="00BC4229">
      <w:pPr>
        <w:pStyle w:val="Paragraphedeliste"/>
        <w:spacing w:after="0" w:line="240" w:lineRule="auto"/>
        <w:ind w:left="0"/>
        <w:jc w:val="both"/>
        <w:rPr>
          <w:rFonts w:ascii="Verdana" w:hAnsi="Verdana"/>
          <w:sz w:val="24"/>
          <w:szCs w:val="24"/>
        </w:rPr>
      </w:pPr>
    </w:p>
    <w:p w:rsidR="00200F0A" w:rsidRPr="000A3AE2" w:rsidRDefault="00200F0A"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B146B8" w:rsidP="00BC4229">
      <w:pPr>
        <w:pStyle w:val="Paragraphedeliste"/>
        <w:spacing w:after="0" w:line="240" w:lineRule="auto"/>
        <w:ind w:left="709"/>
        <w:jc w:val="both"/>
        <w:rPr>
          <w:rFonts w:ascii="Verdana" w:hAnsi="Verdana"/>
          <w:sz w:val="24"/>
          <w:szCs w:val="24"/>
        </w:rPr>
      </w:pPr>
      <w:r w:rsidRPr="00B146B8">
        <w:rPr>
          <w:rFonts w:ascii="Verdana" w:hAnsi="Verdana"/>
          <w:sz w:val="24"/>
          <w:szCs w:val="24"/>
        </w:rPr>
        <w:t>CERB (45)</w:t>
      </w:r>
    </w:p>
    <w:p w:rsidR="00200F0A" w:rsidRDefault="00200F0A" w:rsidP="00BC4229">
      <w:pPr>
        <w:spacing w:after="0" w:line="240" w:lineRule="auto"/>
        <w:jc w:val="both"/>
        <w:rPr>
          <w:rFonts w:ascii="Verdana" w:hAnsi="Verdana"/>
          <w:sz w:val="24"/>
          <w:szCs w:val="24"/>
        </w:rPr>
      </w:pPr>
    </w:p>
    <w:p w:rsidR="003E22CE" w:rsidRPr="000A3AE2" w:rsidRDefault="003E22CE" w:rsidP="003E22CE">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34016" behindDoc="0" locked="0" layoutInCell="1" allowOverlap="1" wp14:anchorId="4AC251B9" wp14:editId="1BC5F4CF">
                <wp:simplePos x="0" y="0"/>
                <wp:positionH relativeFrom="column">
                  <wp:posOffset>-83185</wp:posOffset>
                </wp:positionH>
                <wp:positionV relativeFrom="paragraph">
                  <wp:posOffset>164465</wp:posOffset>
                </wp:positionV>
                <wp:extent cx="6619875" cy="0"/>
                <wp:effectExtent l="0" t="0" r="9525" b="19050"/>
                <wp:wrapNone/>
                <wp:docPr id="299" name="Connecteur droit 29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9"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D67wzR6wEAAEQEAAAOAAAAAAAAAAAAAAAAAC4CAABkcnMvZTJvRG9j&#10;LnhtbFBLAQItABQABgAIAAAAIQDngiAa3wAAAAoBAAAPAAAAAAAAAAAAAAAAAEUEAABkcnMvZG93&#10;bnJldi54bWxQSwUGAAAAAAQABADzAAAAUQUAAAAA&#10;" strokecolor="#e5b8b7 [1301]"/>
            </w:pict>
          </mc:Fallback>
        </mc:AlternateContent>
      </w:r>
    </w:p>
    <w:p w:rsidR="00B146B8" w:rsidRPr="00B146B8" w:rsidRDefault="00B146B8" w:rsidP="00B146B8">
      <w:pPr>
        <w:spacing w:after="0" w:line="240" w:lineRule="auto"/>
        <w:jc w:val="both"/>
        <w:rPr>
          <w:rFonts w:ascii="Verdana" w:eastAsiaTheme="minorEastAsia" w:hAnsi="Verdana" w:cs="Arial"/>
          <w:sz w:val="24"/>
          <w:szCs w:val="24"/>
          <w:lang w:eastAsia="fr-FR"/>
        </w:rPr>
      </w:pPr>
      <w:r w:rsidRPr="00B146B8">
        <w:rPr>
          <w:rFonts w:ascii="Verdana" w:eastAsiaTheme="minorEastAsia" w:hAnsi="Verdana" w:cs="Arial"/>
          <w:sz w:val="24"/>
          <w:szCs w:val="24"/>
          <w:lang w:eastAsia="fr-FR"/>
        </w:rPr>
        <w:t>Les éther-lipides sont des lipides abondants dans l'huile de foie de requin qui possèdent des propriétés anti-tumorales et diminuent les effets secondaires induits par la radiothérapie. Ces éther-lipides naturels (triglycérides ou phospholipides) possédant une chaîne longue d'alcool gras liée au glycérol par une liaison éther. Dans les membranes cellulaires, ils sont sous la forme d'alkyl-phospholipides ou d'</w:t>
      </w:r>
      <w:proofErr w:type="spellStart"/>
      <w:r w:rsidRPr="00B146B8">
        <w:rPr>
          <w:rFonts w:ascii="Verdana" w:eastAsiaTheme="minorEastAsia" w:hAnsi="Verdana" w:cs="Arial"/>
          <w:sz w:val="24"/>
          <w:szCs w:val="24"/>
          <w:lang w:eastAsia="fr-FR"/>
        </w:rPr>
        <w:t>alkènyl</w:t>
      </w:r>
      <w:proofErr w:type="spellEnd"/>
      <w:r w:rsidRPr="00B146B8">
        <w:rPr>
          <w:rFonts w:ascii="Verdana" w:eastAsiaTheme="minorEastAsia" w:hAnsi="Verdana" w:cs="Arial"/>
          <w:sz w:val="24"/>
          <w:szCs w:val="24"/>
          <w:lang w:eastAsia="fr-FR"/>
        </w:rPr>
        <w:t xml:space="preserve">-phospholipides (appelés également </w:t>
      </w:r>
      <w:proofErr w:type="spellStart"/>
      <w:r w:rsidRPr="00B146B8">
        <w:rPr>
          <w:rFonts w:ascii="Verdana" w:eastAsiaTheme="minorEastAsia" w:hAnsi="Verdana" w:cs="Arial"/>
          <w:sz w:val="24"/>
          <w:szCs w:val="24"/>
          <w:lang w:eastAsia="fr-FR"/>
        </w:rPr>
        <w:t>plasmalogènes</w:t>
      </w:r>
      <w:proofErr w:type="spellEnd"/>
      <w:r w:rsidRPr="00B146B8">
        <w:rPr>
          <w:rFonts w:ascii="Verdana" w:eastAsiaTheme="minorEastAsia" w:hAnsi="Verdana" w:cs="Arial"/>
          <w:sz w:val="24"/>
          <w:szCs w:val="24"/>
          <w:lang w:eastAsia="fr-FR"/>
        </w:rPr>
        <w:t>). Ils sont retrouvés en plus grande quantité dans les tumeurs que les tissus normaux, et on ne connaît pas la signification biologique de leur présence. Récemment, l'</w:t>
      </w:r>
      <w:proofErr w:type="spellStart"/>
      <w:r w:rsidRPr="00B146B8">
        <w:rPr>
          <w:rFonts w:ascii="Verdana" w:eastAsiaTheme="minorEastAsia" w:hAnsi="Verdana" w:cs="Arial"/>
          <w:sz w:val="24"/>
          <w:szCs w:val="24"/>
          <w:lang w:eastAsia="fr-FR"/>
        </w:rPr>
        <w:t>Ohmline</w:t>
      </w:r>
      <w:proofErr w:type="spellEnd"/>
      <w:r w:rsidRPr="00B146B8">
        <w:rPr>
          <w:rFonts w:ascii="Verdana" w:eastAsiaTheme="minorEastAsia" w:hAnsi="Verdana" w:cs="Arial"/>
          <w:sz w:val="24"/>
          <w:szCs w:val="24"/>
          <w:lang w:eastAsia="fr-FR"/>
        </w:rPr>
        <w:t xml:space="preserve">, un dérivé de synthèse d'éther-lipides a été identifié comme inhibiteur de l'activité du canal SK3, et le rôle dans la survenue de métastases osseuses a été précisé. Les objectifs du projet sont : i) de quantifier les espèces moléculaires alkyl- et </w:t>
      </w:r>
      <w:proofErr w:type="spellStart"/>
      <w:r w:rsidRPr="00B146B8">
        <w:rPr>
          <w:rFonts w:ascii="Verdana" w:eastAsiaTheme="minorEastAsia" w:hAnsi="Verdana" w:cs="Arial"/>
          <w:sz w:val="24"/>
          <w:szCs w:val="24"/>
          <w:lang w:eastAsia="fr-FR"/>
        </w:rPr>
        <w:t>alkènyl</w:t>
      </w:r>
      <w:proofErr w:type="spellEnd"/>
      <w:r w:rsidRPr="00B146B8">
        <w:rPr>
          <w:rFonts w:ascii="Verdana" w:eastAsiaTheme="minorEastAsia" w:hAnsi="Verdana" w:cs="Arial"/>
          <w:sz w:val="24"/>
          <w:szCs w:val="24"/>
          <w:lang w:eastAsia="fr-FR"/>
        </w:rPr>
        <w:t xml:space="preserve">-lipides présents dans des cellules cancéreuses et dans des tissus tumoraux. Ensuite, l'expression des éther-lipides naturels sera confrontée avec celle du canal </w:t>
      </w:r>
      <w:proofErr w:type="gramStart"/>
      <w:r w:rsidRPr="00B146B8">
        <w:rPr>
          <w:rFonts w:ascii="Verdana" w:eastAsiaTheme="minorEastAsia" w:hAnsi="Verdana" w:cs="Arial"/>
          <w:sz w:val="24"/>
          <w:szCs w:val="24"/>
          <w:lang w:eastAsia="fr-FR"/>
        </w:rPr>
        <w:t>SK3 .</w:t>
      </w:r>
      <w:proofErr w:type="gramEnd"/>
      <w:r w:rsidRPr="00B146B8">
        <w:rPr>
          <w:rFonts w:ascii="Verdana" w:eastAsiaTheme="minorEastAsia" w:hAnsi="Verdana" w:cs="Arial"/>
          <w:sz w:val="24"/>
          <w:szCs w:val="24"/>
          <w:lang w:eastAsia="fr-FR"/>
        </w:rPr>
        <w:t xml:space="preserve"> Il sera évalué si l'environnement lipidique et les éther-lipides naturels régulent l'activité de la protéine SK3 ainsi que l'action de l'</w:t>
      </w:r>
      <w:proofErr w:type="spellStart"/>
      <w:r w:rsidRPr="00B146B8">
        <w:rPr>
          <w:rFonts w:ascii="Verdana" w:eastAsiaTheme="minorEastAsia" w:hAnsi="Verdana" w:cs="Arial"/>
          <w:sz w:val="24"/>
          <w:szCs w:val="24"/>
          <w:lang w:eastAsia="fr-FR"/>
        </w:rPr>
        <w:t>Ohmline</w:t>
      </w:r>
      <w:proofErr w:type="spellEnd"/>
      <w:r w:rsidRPr="00B146B8">
        <w:rPr>
          <w:rFonts w:ascii="Verdana" w:eastAsiaTheme="minorEastAsia" w:hAnsi="Verdana" w:cs="Arial"/>
          <w:sz w:val="24"/>
          <w:szCs w:val="24"/>
          <w:lang w:eastAsia="fr-FR"/>
        </w:rPr>
        <w:t xml:space="preserve"> sur la protéine SK3 ainsi que les effets indésirables et toxiques de l'</w:t>
      </w:r>
      <w:proofErr w:type="spellStart"/>
      <w:r w:rsidRPr="00B146B8">
        <w:rPr>
          <w:rFonts w:ascii="Verdana" w:eastAsiaTheme="minorEastAsia" w:hAnsi="Verdana" w:cs="Arial"/>
          <w:sz w:val="24"/>
          <w:szCs w:val="24"/>
          <w:lang w:eastAsia="fr-FR"/>
        </w:rPr>
        <w:t>Ohmline</w:t>
      </w:r>
      <w:proofErr w:type="spellEnd"/>
      <w:r w:rsidRPr="00B146B8">
        <w:rPr>
          <w:rFonts w:ascii="Verdana" w:eastAsiaTheme="minorEastAsia" w:hAnsi="Verdana" w:cs="Arial"/>
          <w:sz w:val="24"/>
          <w:szCs w:val="24"/>
          <w:lang w:eastAsia="fr-FR"/>
        </w:rPr>
        <w:t xml:space="preserve"> afin de faire évoluer ce lipide vers la clinique.  </w:t>
      </w:r>
    </w:p>
    <w:p w:rsidR="00C757AD" w:rsidRPr="00B96426" w:rsidRDefault="00C757AD" w:rsidP="00C757AD">
      <w:pPr>
        <w:autoSpaceDE w:val="0"/>
        <w:autoSpaceDN w:val="0"/>
        <w:adjustRightInd w:val="0"/>
        <w:jc w:val="both"/>
        <w:rPr>
          <w:rFonts w:ascii="Verdana" w:hAnsi="Verdana" w:cs="Arial"/>
          <w:sz w:val="24"/>
          <w:szCs w:val="24"/>
        </w:rPr>
      </w:pPr>
    </w:p>
    <w:p w:rsidR="003E22CE" w:rsidRDefault="003E22CE" w:rsidP="00C757AD">
      <w:pPr>
        <w:autoSpaceDE w:val="0"/>
        <w:autoSpaceDN w:val="0"/>
        <w:adjustRightInd w:val="0"/>
        <w:jc w:val="both"/>
      </w:pPr>
      <w:r>
        <w:br w:type="page"/>
      </w:r>
    </w:p>
    <w:p w:rsidR="003E22CE" w:rsidRDefault="00CE16E6" w:rsidP="003E22CE">
      <w:r w:rsidRPr="00CE16E6">
        <w:rPr>
          <w:noProof/>
          <w:lang w:eastAsia="fr-FR"/>
        </w:rPr>
        <w:lastRenderedPageBreak/>
        <w:drawing>
          <wp:anchor distT="0" distB="0" distL="114300" distR="114300" simplePos="0" relativeHeight="252630016" behindDoc="0" locked="0" layoutInCell="1" allowOverlap="1" wp14:anchorId="7402859B" wp14:editId="1FCC85E5">
            <wp:simplePos x="0" y="0"/>
            <wp:positionH relativeFrom="column">
              <wp:posOffset>-111760</wp:posOffset>
            </wp:positionH>
            <wp:positionV relativeFrom="paragraph">
              <wp:posOffset>-384175</wp:posOffset>
            </wp:positionV>
            <wp:extent cx="1257300" cy="1119505"/>
            <wp:effectExtent l="0" t="0" r="0" b="4445"/>
            <wp:wrapNone/>
            <wp:docPr id="674" name="Image 674"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16E6">
        <w:rPr>
          <w:noProof/>
          <w:lang w:eastAsia="fr-FR"/>
        </w:rPr>
        <mc:AlternateContent>
          <mc:Choice Requires="wps">
            <w:drawing>
              <wp:anchor distT="0" distB="0" distL="114300" distR="114300" simplePos="0" relativeHeight="252628992" behindDoc="0" locked="0" layoutInCell="1" allowOverlap="1" wp14:anchorId="2B3C15CF" wp14:editId="3B1D7446">
                <wp:simplePos x="0" y="0"/>
                <wp:positionH relativeFrom="column">
                  <wp:posOffset>-245110</wp:posOffset>
                </wp:positionH>
                <wp:positionV relativeFrom="paragraph">
                  <wp:posOffset>88265</wp:posOffset>
                </wp:positionV>
                <wp:extent cx="6991350" cy="333375"/>
                <wp:effectExtent l="0" t="0" r="19050" b="28575"/>
                <wp:wrapNone/>
                <wp:docPr id="6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CE16E6">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1" style="position:absolute;margin-left:-19.3pt;margin-top:6.95pt;width:550.5pt;height:26.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" fillcolor="#e5b8b7 [1301]" strokecolor="#f2dbdb [661]">
                <v:stroke joinstyle="miter"/>
                <v:textbox>
                  <w:txbxContent>
                    <w:p w:rsidR="00806FE5" w:rsidRDefault="00806FE5" w:rsidP="00CE16E6">
                      <w:pPr>
                        <w:spacing w:after="0"/>
                        <w:jc w:val="right"/>
                      </w:pPr>
                      <w:r>
                        <w:rPr>
                          <w:rFonts w:ascii="Verdana" w:hAnsi="Verdana"/>
                          <w:b/>
                          <w:i/>
                        </w:rPr>
                        <w:t>Santé – Biologie – Chimie du Vivant</w:t>
                      </w:r>
                    </w:p>
                  </w:txbxContent>
                </v:textbox>
              </v:roundrect>
            </w:pict>
          </mc:Fallback>
        </mc:AlternateContent>
      </w:r>
    </w:p>
    <w:p w:rsidR="00CE16E6" w:rsidRDefault="00CE16E6" w:rsidP="003E22CE">
      <w:pPr>
        <w:spacing w:after="0"/>
        <w:ind w:left="-284"/>
        <w:jc w:val="center"/>
        <w:rPr>
          <w:rFonts w:ascii="Verdana" w:hAnsi="Verdana"/>
          <w:b/>
          <w:noProof/>
          <w:sz w:val="24"/>
          <w:szCs w:val="24"/>
          <w:lang w:eastAsia="fr-FR"/>
        </w:rPr>
      </w:pPr>
    </w:p>
    <w:p w:rsidR="00CE16E6" w:rsidRDefault="00CE16E6" w:rsidP="003E22CE">
      <w:pPr>
        <w:spacing w:after="0"/>
        <w:ind w:left="-284"/>
        <w:jc w:val="center"/>
        <w:rPr>
          <w:rFonts w:ascii="Verdana" w:hAnsi="Verdana"/>
          <w:b/>
          <w:noProof/>
          <w:sz w:val="24"/>
          <w:szCs w:val="24"/>
          <w:lang w:eastAsia="fr-FR"/>
        </w:rPr>
      </w:pPr>
      <w:r w:rsidRPr="00CE16E6">
        <w:rPr>
          <w:rFonts w:ascii="Verdana" w:hAnsi="Verdana"/>
          <w:b/>
          <w:noProof/>
          <w:sz w:val="24"/>
          <w:szCs w:val="24"/>
          <w:lang w:eastAsia="fr-FR"/>
        </w:rPr>
        <w:t>SynHetF</w:t>
      </w:r>
    </w:p>
    <w:p w:rsidR="00CE16E6" w:rsidRDefault="00CE16E6" w:rsidP="003E22CE">
      <w:pPr>
        <w:spacing w:after="0"/>
        <w:ind w:left="-284"/>
        <w:jc w:val="center"/>
        <w:rPr>
          <w:rFonts w:ascii="Verdana" w:hAnsi="Verdana"/>
          <w:b/>
          <w:noProof/>
          <w:sz w:val="24"/>
          <w:szCs w:val="24"/>
          <w:lang w:eastAsia="fr-FR"/>
        </w:rPr>
      </w:pPr>
    </w:p>
    <w:p w:rsidR="00CE16E6" w:rsidRDefault="00CE16E6" w:rsidP="003E22CE">
      <w:pPr>
        <w:spacing w:after="0"/>
        <w:ind w:left="-284"/>
        <w:jc w:val="center"/>
        <w:rPr>
          <w:rFonts w:ascii="Verdana" w:hAnsi="Verdana"/>
          <w:i/>
          <w:noProof/>
          <w:sz w:val="24"/>
          <w:szCs w:val="24"/>
          <w:lang w:eastAsia="fr-FR"/>
        </w:rPr>
      </w:pPr>
      <w:r w:rsidRPr="00CE16E6">
        <w:rPr>
          <w:rFonts w:ascii="Verdana" w:hAnsi="Verdana"/>
          <w:i/>
          <w:noProof/>
          <w:sz w:val="24"/>
          <w:szCs w:val="24"/>
          <w:lang w:eastAsia="fr-FR"/>
        </w:rPr>
        <w:t>Synthèse d'hétérocycles azotés fluorés</w:t>
      </w:r>
    </w:p>
    <w:p w:rsidR="003E22CE" w:rsidRDefault="003E22CE" w:rsidP="003E22CE">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737088" behindDoc="0" locked="0" layoutInCell="1" allowOverlap="1" wp14:anchorId="23EF9C26" wp14:editId="3A463240">
                <wp:simplePos x="0" y="0"/>
                <wp:positionH relativeFrom="column">
                  <wp:posOffset>-83185</wp:posOffset>
                </wp:positionH>
                <wp:positionV relativeFrom="paragraph">
                  <wp:posOffset>91440</wp:posOffset>
                </wp:positionV>
                <wp:extent cx="6619875" cy="0"/>
                <wp:effectExtent l="0" t="0" r="9525" b="19050"/>
                <wp:wrapNone/>
                <wp:docPr id="301" name="Connecteur droit 30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01"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" strokecolor="#e5b8b7 [1301]"/>
            </w:pict>
          </mc:Fallback>
        </mc:AlternateContent>
      </w:r>
    </w:p>
    <w:p w:rsidR="00132150"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00132150" w:rsidRPr="000A3AE2">
        <w:rPr>
          <w:rFonts w:ascii="Verdana" w:hAnsi="Verdana"/>
          <w:sz w:val="24"/>
          <w:szCs w:val="24"/>
        </w:rPr>
        <w:t xml:space="preserve"> </w:t>
      </w:r>
      <w:r w:rsidR="00132150">
        <w:rPr>
          <w:rFonts w:ascii="Verdana" w:hAnsi="Verdana"/>
          <w:sz w:val="24"/>
          <w:szCs w:val="24"/>
        </w:rPr>
        <w:t>de</w:t>
      </w:r>
      <w:r w:rsidR="00132150" w:rsidRPr="000A3AE2">
        <w:rPr>
          <w:rFonts w:ascii="Verdana" w:hAnsi="Verdana"/>
          <w:sz w:val="24"/>
          <w:szCs w:val="24"/>
        </w:rPr>
        <w:t xml:space="preserve"> Projet</w:t>
      </w:r>
    </w:p>
    <w:p w:rsidR="00132150" w:rsidRPr="00F25330" w:rsidRDefault="00132150" w:rsidP="00BC4229">
      <w:pPr>
        <w:pStyle w:val="Paragraphedeliste"/>
        <w:spacing w:after="0" w:line="240" w:lineRule="atLeast"/>
        <w:ind w:left="709"/>
        <w:jc w:val="both"/>
        <w:rPr>
          <w:rFonts w:ascii="Verdana" w:hAnsi="Verdana"/>
          <w:sz w:val="24"/>
          <w:szCs w:val="24"/>
        </w:rPr>
      </w:pPr>
    </w:p>
    <w:p w:rsidR="00132150" w:rsidRDefault="00324D88" w:rsidP="00BC4229">
      <w:pPr>
        <w:pStyle w:val="Paragraphedeliste"/>
        <w:spacing w:after="0" w:line="240" w:lineRule="atLeast"/>
        <w:ind w:left="0"/>
        <w:jc w:val="both"/>
        <w:rPr>
          <w:rFonts w:ascii="Verdana" w:hAnsi="Verdana"/>
          <w:sz w:val="24"/>
          <w:szCs w:val="24"/>
        </w:rPr>
      </w:pPr>
      <w:r>
        <w:rPr>
          <w:rFonts w:ascii="Verdana" w:hAnsi="Verdana"/>
          <w:sz w:val="24"/>
          <w:szCs w:val="24"/>
        </w:rPr>
        <w:t>Isabelle GILLAIZEAU</w:t>
      </w:r>
    </w:p>
    <w:p w:rsidR="00324D88" w:rsidRPr="00324D88" w:rsidRDefault="00324D88" w:rsidP="00324D88">
      <w:pPr>
        <w:spacing w:after="0" w:line="240" w:lineRule="auto"/>
        <w:rPr>
          <w:rFonts w:ascii="Verdana" w:eastAsiaTheme="minorEastAsia" w:hAnsi="Verdana" w:cs="Arial"/>
          <w:sz w:val="24"/>
          <w:szCs w:val="24"/>
          <w:lang w:eastAsia="fr-FR"/>
        </w:rPr>
      </w:pPr>
      <w:r w:rsidRPr="00324D88">
        <w:rPr>
          <w:rFonts w:ascii="Verdana" w:eastAsiaTheme="minorEastAsia" w:hAnsi="Verdana" w:cs="Arial"/>
          <w:sz w:val="24"/>
          <w:szCs w:val="24"/>
          <w:lang w:eastAsia="fr-FR"/>
        </w:rPr>
        <w:t>Institut de Chimie Organique et Analytique (ICOA - Université d’Orléans – CNRS)</w:t>
      </w:r>
    </w:p>
    <w:p w:rsidR="00132150" w:rsidRDefault="00132150" w:rsidP="00BC4229">
      <w:pPr>
        <w:pStyle w:val="Paragraphedeliste"/>
        <w:spacing w:after="0" w:line="240" w:lineRule="atLeast"/>
        <w:ind w:left="0"/>
        <w:jc w:val="both"/>
        <w:rPr>
          <w:rFonts w:ascii="Verdana" w:hAnsi="Verdana"/>
          <w:sz w:val="24"/>
          <w:szCs w:val="24"/>
        </w:rPr>
      </w:pPr>
    </w:p>
    <w:p w:rsidR="00B761E0" w:rsidRPr="000A3AE2" w:rsidRDefault="00B761E0" w:rsidP="00BC4229">
      <w:pPr>
        <w:pStyle w:val="Paragraphedeliste"/>
        <w:spacing w:after="0" w:line="240" w:lineRule="atLeast"/>
        <w:ind w:left="0"/>
        <w:jc w:val="both"/>
        <w:rPr>
          <w:rFonts w:ascii="Verdana" w:hAnsi="Verdana"/>
          <w:sz w:val="24"/>
          <w:szCs w:val="24"/>
        </w:rPr>
      </w:pPr>
    </w:p>
    <w:p w:rsidR="00132150" w:rsidRDefault="00132150"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132150" w:rsidRPr="000A3AE2" w:rsidRDefault="00132150" w:rsidP="00BC4229">
      <w:pPr>
        <w:pStyle w:val="Paragraphedeliste"/>
        <w:spacing w:after="0" w:line="240" w:lineRule="auto"/>
        <w:ind w:left="709"/>
        <w:jc w:val="both"/>
        <w:rPr>
          <w:rFonts w:ascii="Verdana" w:hAnsi="Verdana"/>
          <w:sz w:val="24"/>
          <w:szCs w:val="24"/>
        </w:rPr>
      </w:pPr>
    </w:p>
    <w:p w:rsidR="00132150" w:rsidRDefault="00324D88" w:rsidP="00BC4229">
      <w:pPr>
        <w:pStyle w:val="Paragraphedeliste"/>
        <w:spacing w:after="0" w:line="240" w:lineRule="auto"/>
        <w:ind w:left="0"/>
        <w:jc w:val="both"/>
        <w:rPr>
          <w:rFonts w:ascii="Verdana" w:hAnsi="Verdana"/>
          <w:sz w:val="24"/>
          <w:szCs w:val="24"/>
        </w:rPr>
      </w:pPr>
      <w:r>
        <w:rPr>
          <w:rFonts w:ascii="Verdana" w:hAnsi="Verdana"/>
          <w:sz w:val="24"/>
          <w:szCs w:val="24"/>
        </w:rPr>
        <w:t>3 ans – subvention Région : 178 k€ (cout total prévu : 475 k€)</w:t>
      </w:r>
    </w:p>
    <w:p w:rsidR="00132150" w:rsidRPr="000A3AE2" w:rsidRDefault="00132150" w:rsidP="00BC4229">
      <w:pPr>
        <w:pStyle w:val="Paragraphedeliste"/>
        <w:spacing w:after="0" w:line="240" w:lineRule="auto"/>
        <w:ind w:left="0"/>
        <w:jc w:val="both"/>
        <w:rPr>
          <w:rFonts w:ascii="Verdana" w:hAnsi="Verdana"/>
          <w:sz w:val="24"/>
          <w:szCs w:val="24"/>
        </w:rPr>
      </w:pPr>
    </w:p>
    <w:p w:rsidR="00132150" w:rsidRPr="000A3AE2" w:rsidRDefault="00132150" w:rsidP="00BC4229">
      <w:pPr>
        <w:pStyle w:val="Paragraphedeliste"/>
        <w:spacing w:after="0" w:line="240" w:lineRule="auto"/>
        <w:ind w:left="0"/>
        <w:jc w:val="both"/>
        <w:rPr>
          <w:rFonts w:ascii="Verdana" w:hAnsi="Verdana"/>
          <w:sz w:val="24"/>
          <w:szCs w:val="24"/>
        </w:rPr>
      </w:pPr>
    </w:p>
    <w:p w:rsidR="00132150" w:rsidRDefault="00132150"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132150" w:rsidRPr="000A3AE2" w:rsidRDefault="00132150" w:rsidP="00BC4229">
      <w:pPr>
        <w:pStyle w:val="Paragraphedeliste"/>
        <w:spacing w:after="0" w:line="240" w:lineRule="auto"/>
        <w:ind w:left="709"/>
        <w:jc w:val="both"/>
        <w:rPr>
          <w:rFonts w:ascii="Verdana" w:hAnsi="Verdana"/>
          <w:sz w:val="24"/>
          <w:szCs w:val="24"/>
        </w:rPr>
      </w:pPr>
    </w:p>
    <w:p w:rsidR="00324D88" w:rsidRPr="00324D88" w:rsidRDefault="00324D88" w:rsidP="00324D88">
      <w:pPr>
        <w:spacing w:after="0" w:line="240" w:lineRule="auto"/>
        <w:rPr>
          <w:rFonts w:ascii="Verdana" w:eastAsiaTheme="minorEastAsia" w:hAnsi="Verdana" w:cs="Arial"/>
          <w:sz w:val="24"/>
          <w:szCs w:val="24"/>
          <w:lang w:eastAsia="fr-FR"/>
        </w:rPr>
      </w:pPr>
      <w:r w:rsidRPr="00324D88">
        <w:rPr>
          <w:rFonts w:ascii="Verdana" w:eastAsiaTheme="minorEastAsia" w:hAnsi="Verdana" w:cs="Arial"/>
          <w:sz w:val="24"/>
          <w:szCs w:val="24"/>
          <w:lang w:eastAsia="fr-FR"/>
        </w:rPr>
        <w:t>ORGAPHARM  Filiale d’AXYNTIS (45)</w:t>
      </w:r>
    </w:p>
    <w:p w:rsidR="00132150" w:rsidRDefault="00132150" w:rsidP="00BC4229">
      <w:pPr>
        <w:spacing w:after="0" w:line="240" w:lineRule="auto"/>
        <w:jc w:val="both"/>
        <w:rPr>
          <w:rFonts w:ascii="Verdana" w:hAnsi="Verdana"/>
          <w:sz w:val="24"/>
          <w:szCs w:val="24"/>
        </w:rPr>
      </w:pPr>
    </w:p>
    <w:p w:rsidR="003E22CE" w:rsidRPr="000A3AE2" w:rsidRDefault="003E22CE" w:rsidP="003E22CE">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738112" behindDoc="0" locked="0" layoutInCell="1" allowOverlap="1" wp14:anchorId="32028FED" wp14:editId="2758464C">
                <wp:simplePos x="0" y="0"/>
                <wp:positionH relativeFrom="column">
                  <wp:posOffset>-83185</wp:posOffset>
                </wp:positionH>
                <wp:positionV relativeFrom="paragraph">
                  <wp:posOffset>164465</wp:posOffset>
                </wp:positionV>
                <wp:extent cx="6619875" cy="0"/>
                <wp:effectExtent l="0" t="0" r="9525" b="19050"/>
                <wp:wrapNone/>
                <wp:docPr id="302" name="Connecteur droit 30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02"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CYw7RC6wEAAEQEAAAOAAAAAAAAAAAAAAAAAC4CAABkcnMvZTJvRG9j&#10;LnhtbFBLAQItABQABgAIAAAAIQDngiAa3wAAAAoBAAAPAAAAAAAAAAAAAAAAAEUEAABkcnMvZG93&#10;bnJldi54bWxQSwUGAAAAAAQABADzAAAAUQUAAAAA&#10;" strokecolor="#e5b8b7 [1301]"/>
            </w:pict>
          </mc:Fallback>
        </mc:AlternateContent>
      </w:r>
    </w:p>
    <w:p w:rsidR="00324D88" w:rsidRPr="00324D88" w:rsidRDefault="00324D88" w:rsidP="00324D88">
      <w:pPr>
        <w:spacing w:after="0" w:line="240" w:lineRule="auto"/>
        <w:jc w:val="both"/>
        <w:rPr>
          <w:rFonts w:ascii="Verdana" w:eastAsiaTheme="minorEastAsia" w:hAnsi="Verdana" w:cs="Arial"/>
          <w:sz w:val="24"/>
          <w:szCs w:val="24"/>
          <w:lang w:eastAsia="fr-FR"/>
        </w:rPr>
      </w:pPr>
      <w:r w:rsidRPr="00324D88">
        <w:rPr>
          <w:rFonts w:ascii="Verdana" w:eastAsiaTheme="minorEastAsia" w:hAnsi="Verdana" w:cs="Arial"/>
          <w:sz w:val="24"/>
          <w:szCs w:val="24"/>
          <w:lang w:eastAsia="fr-FR"/>
        </w:rPr>
        <w:t xml:space="preserve">Le projet </w:t>
      </w:r>
      <w:proofErr w:type="spellStart"/>
      <w:r w:rsidRPr="00324D88">
        <w:rPr>
          <w:rFonts w:ascii="Verdana" w:eastAsiaTheme="minorEastAsia" w:hAnsi="Verdana" w:cs="Arial"/>
          <w:sz w:val="24"/>
          <w:szCs w:val="24"/>
          <w:lang w:eastAsia="fr-FR"/>
        </w:rPr>
        <w:t>SynHetF</w:t>
      </w:r>
      <w:proofErr w:type="spellEnd"/>
      <w:r w:rsidRPr="00324D88">
        <w:rPr>
          <w:rFonts w:ascii="Verdana" w:eastAsiaTheme="minorEastAsia" w:hAnsi="Verdana" w:cs="Arial"/>
          <w:sz w:val="24"/>
          <w:szCs w:val="24"/>
          <w:lang w:eastAsia="fr-FR"/>
        </w:rPr>
        <w:t xml:space="preserve"> proposé s'inscrit en sciences du vivant et concerne en premier lieu le développement de nouvelles méthodologies de synthèse afin d'accéder de manière simple, efficace, et en toute sécurité, à des structures azotées fluorées variées à partir d'</w:t>
      </w:r>
      <w:proofErr w:type="spellStart"/>
      <w:r w:rsidRPr="00324D88">
        <w:rPr>
          <w:rFonts w:ascii="Verdana" w:eastAsiaTheme="minorEastAsia" w:hAnsi="Verdana" w:cs="Arial"/>
          <w:sz w:val="24"/>
          <w:szCs w:val="24"/>
          <w:lang w:eastAsia="fr-FR"/>
        </w:rPr>
        <w:t>énamides</w:t>
      </w:r>
      <w:proofErr w:type="spellEnd"/>
      <w:r w:rsidRPr="00324D88">
        <w:rPr>
          <w:rFonts w:ascii="Verdana" w:eastAsiaTheme="minorEastAsia" w:hAnsi="Verdana" w:cs="Arial"/>
          <w:sz w:val="24"/>
          <w:szCs w:val="24"/>
          <w:lang w:eastAsia="fr-FR"/>
        </w:rPr>
        <w:t>. Cette méthodologie s'appuie sur le savoir-faire des deux partenaires impliqués ainsi que sur des résultats récents publiés par l'équipe de recherche dans ce domaine. L'approche qui sera mise en œuvre offre la possibilité de former des liaisons C-F et C-</w:t>
      </w:r>
      <w:proofErr w:type="spellStart"/>
      <w:r w:rsidRPr="00324D88">
        <w:rPr>
          <w:rFonts w:ascii="Verdana" w:eastAsiaTheme="minorEastAsia" w:hAnsi="Verdana" w:cs="Arial"/>
          <w:sz w:val="24"/>
          <w:szCs w:val="24"/>
          <w:lang w:eastAsia="fr-FR"/>
        </w:rPr>
        <w:t>CFxR</w:t>
      </w:r>
      <w:proofErr w:type="spellEnd"/>
      <w:r w:rsidRPr="00324D88">
        <w:rPr>
          <w:rFonts w:ascii="Verdana" w:eastAsiaTheme="minorEastAsia" w:hAnsi="Verdana" w:cs="Arial"/>
          <w:sz w:val="24"/>
          <w:szCs w:val="24"/>
          <w:lang w:eastAsia="fr-FR"/>
        </w:rPr>
        <w:t xml:space="preserve"> suivant des conditions douces, et pourra être appliquée à une étape avancée dans la synthèse. Par ailleurs, en peu d'étapes, ces nouveaux </w:t>
      </w:r>
      <w:proofErr w:type="spellStart"/>
      <w:r w:rsidRPr="00324D88">
        <w:rPr>
          <w:rFonts w:ascii="Verdana" w:eastAsiaTheme="minorEastAsia" w:hAnsi="Verdana" w:cs="Arial"/>
          <w:sz w:val="24"/>
          <w:szCs w:val="24"/>
          <w:lang w:eastAsia="fr-FR"/>
        </w:rPr>
        <w:t>synthons</w:t>
      </w:r>
      <w:proofErr w:type="spellEnd"/>
      <w:r w:rsidRPr="00324D88">
        <w:rPr>
          <w:rFonts w:ascii="Verdana" w:eastAsiaTheme="minorEastAsia" w:hAnsi="Verdana" w:cs="Arial"/>
          <w:sz w:val="24"/>
          <w:szCs w:val="24"/>
          <w:lang w:eastAsia="fr-FR"/>
        </w:rPr>
        <w:t xml:space="preserve"> fluorés sont ensuite utilisables pour accéder à différents hétérocycles azotés fluorés aromatiques ou non aromatiques, structures difficiles d'accès et rentrant dans la composition de molécules complexes bioactives ou possédant une activité phytosanitaire. Il est à noter que la chimie du fluor est une thématique en plein essor comme en témoigne le nombre de composés fluorés présents sur le marché, et ce du fait des propriétés uniques de ce dernier. Le deuxième but de ce projet sera mené de manière parallèle, en partenariat avec l'entreprise ORGAPHARM, et concernera le développement à une plus grande échelle des composés préalablement synthétisés afin de les valoriser par leur commercialisation auprès d'industries pharmaceutiques ou agrochimiques. </w:t>
      </w:r>
    </w:p>
    <w:p w:rsidR="003E22CE" w:rsidRPr="002F4097" w:rsidRDefault="003E22CE" w:rsidP="003E22CE">
      <w:pPr>
        <w:pStyle w:val="Paragraphedeliste"/>
        <w:spacing w:line="240" w:lineRule="auto"/>
        <w:ind w:left="0"/>
        <w:rPr>
          <w:rFonts w:ascii="Verdana" w:hAnsi="Verdana"/>
          <w:sz w:val="24"/>
          <w:szCs w:val="24"/>
        </w:rPr>
      </w:pPr>
    </w:p>
    <w:p w:rsidR="003E22CE" w:rsidRDefault="003E22CE" w:rsidP="00487FCC">
      <w:pPr>
        <w:pStyle w:val="Paragraphedeliste"/>
        <w:spacing w:line="240" w:lineRule="auto"/>
        <w:ind w:left="0"/>
        <w:jc w:val="both"/>
        <w:rPr>
          <w:rFonts w:ascii="Verdana" w:hAnsi="Verdana"/>
          <w:sz w:val="24"/>
          <w:szCs w:val="24"/>
        </w:rPr>
      </w:pPr>
    </w:p>
    <w:p w:rsidR="003E22CE" w:rsidRDefault="003E22CE" w:rsidP="003E22CE">
      <w:r>
        <w:br w:type="page"/>
      </w:r>
    </w:p>
    <w:p w:rsidR="007053F5" w:rsidRDefault="00CE16E6" w:rsidP="007053F5">
      <w:r w:rsidRPr="00CE16E6">
        <w:rPr>
          <w:noProof/>
          <w:lang w:eastAsia="fr-FR"/>
        </w:rPr>
        <w:lastRenderedPageBreak/>
        <w:drawing>
          <wp:anchor distT="0" distB="0" distL="114300" distR="114300" simplePos="0" relativeHeight="252633088" behindDoc="0" locked="0" layoutInCell="1" allowOverlap="1" wp14:anchorId="69C7F404" wp14:editId="36E91C2A">
            <wp:simplePos x="0" y="0"/>
            <wp:positionH relativeFrom="column">
              <wp:posOffset>-79375</wp:posOffset>
            </wp:positionH>
            <wp:positionV relativeFrom="paragraph">
              <wp:posOffset>-419735</wp:posOffset>
            </wp:positionV>
            <wp:extent cx="1238250" cy="1107440"/>
            <wp:effectExtent l="0" t="0" r="0" b="0"/>
            <wp:wrapNone/>
            <wp:docPr id="676" name="Image 676"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250" cy="11074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16E6">
        <w:rPr>
          <w:noProof/>
          <w:lang w:eastAsia="fr-FR"/>
        </w:rPr>
        <mc:AlternateContent>
          <mc:Choice Requires="wps">
            <w:drawing>
              <wp:anchor distT="0" distB="0" distL="114300" distR="114300" simplePos="0" relativeHeight="252632064" behindDoc="0" locked="0" layoutInCell="1" allowOverlap="1" wp14:anchorId="3CF34D22" wp14:editId="5CE2E425">
                <wp:simplePos x="0" y="0"/>
                <wp:positionH relativeFrom="column">
                  <wp:posOffset>-207010</wp:posOffset>
                </wp:positionH>
                <wp:positionV relativeFrom="paragraph">
                  <wp:posOffset>22225</wp:posOffset>
                </wp:positionV>
                <wp:extent cx="6991350" cy="323850"/>
                <wp:effectExtent l="0" t="0" r="19050" b="19050"/>
                <wp:wrapNone/>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CE16E6">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2" style="position:absolute;margin-left:-16.3pt;margin-top:1.75pt;width:550.5pt;height:25.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" fillcolor="#c2d69b [1942]" strokecolor="#c2d69b [1942]">
                <v:stroke joinstyle="miter"/>
                <v:textbox>
                  <w:txbxContent>
                    <w:p w:rsidR="00806FE5" w:rsidRPr="00C624FF" w:rsidRDefault="00806FE5" w:rsidP="00CE16E6">
                      <w:pPr>
                        <w:jc w:val="right"/>
                        <w:rPr>
                          <w:rFonts w:ascii="Verdana" w:hAnsi="Verdana"/>
                          <w:b/>
                          <w:i/>
                        </w:rPr>
                      </w:pPr>
                      <w:r>
                        <w:rPr>
                          <w:rFonts w:ascii="Verdana" w:hAnsi="Verdana"/>
                          <w:b/>
                          <w:i/>
                        </w:rPr>
                        <w:t>Géosciences – Environnement - Espace</w:t>
                      </w:r>
                    </w:p>
                  </w:txbxContent>
                </v:textbox>
              </v:roundrect>
            </w:pict>
          </mc:Fallback>
        </mc:AlternateContent>
      </w:r>
    </w:p>
    <w:p w:rsidR="00CE16E6" w:rsidRDefault="00CE16E6" w:rsidP="007053F5">
      <w:pPr>
        <w:spacing w:after="0"/>
        <w:ind w:left="-284"/>
        <w:jc w:val="center"/>
        <w:rPr>
          <w:rFonts w:ascii="Verdana" w:hAnsi="Verdana"/>
          <w:b/>
          <w:noProof/>
          <w:sz w:val="24"/>
          <w:szCs w:val="24"/>
          <w:lang w:eastAsia="fr-FR"/>
        </w:rPr>
      </w:pPr>
    </w:p>
    <w:p w:rsidR="00CE16E6" w:rsidRDefault="00CE16E6" w:rsidP="007053F5">
      <w:pPr>
        <w:spacing w:after="0"/>
        <w:ind w:left="-284"/>
        <w:jc w:val="center"/>
        <w:rPr>
          <w:rFonts w:ascii="Verdana" w:hAnsi="Verdana"/>
          <w:b/>
          <w:noProof/>
          <w:sz w:val="24"/>
          <w:szCs w:val="24"/>
          <w:lang w:eastAsia="fr-FR"/>
        </w:rPr>
      </w:pPr>
      <w:r w:rsidRPr="00CE16E6">
        <w:rPr>
          <w:rFonts w:ascii="Verdana" w:hAnsi="Verdana"/>
          <w:b/>
          <w:noProof/>
          <w:sz w:val="24"/>
          <w:szCs w:val="24"/>
          <w:lang w:eastAsia="fr-FR"/>
        </w:rPr>
        <w:t>TrEauDo</w:t>
      </w:r>
    </w:p>
    <w:p w:rsidR="00CE16E6" w:rsidRDefault="00CE16E6" w:rsidP="007053F5">
      <w:pPr>
        <w:spacing w:after="0"/>
        <w:ind w:left="-284"/>
        <w:jc w:val="center"/>
        <w:rPr>
          <w:rFonts w:ascii="Verdana" w:hAnsi="Verdana"/>
          <w:i/>
          <w:noProof/>
          <w:sz w:val="24"/>
          <w:szCs w:val="24"/>
          <w:lang w:eastAsia="fr-FR"/>
        </w:rPr>
      </w:pPr>
      <w:r w:rsidRPr="00CE16E6">
        <w:rPr>
          <w:rFonts w:ascii="Verdana" w:hAnsi="Verdana"/>
          <w:i/>
          <w:noProof/>
          <w:sz w:val="24"/>
          <w:szCs w:val="24"/>
          <w:lang w:eastAsia="fr-FR"/>
        </w:rPr>
        <w:t>Traçage des rejets d’Eaux usées Domestiques dans les eaux de surface et les eaux souterraines</w:t>
      </w:r>
    </w:p>
    <w:p w:rsidR="00B761E0" w:rsidRDefault="00B761E0" w:rsidP="007053F5">
      <w:pPr>
        <w:spacing w:after="0"/>
        <w:ind w:left="-284"/>
        <w:jc w:val="center"/>
        <w:rPr>
          <w:rFonts w:ascii="Verdana" w:hAnsi="Verdana"/>
          <w:i/>
          <w:noProof/>
          <w:sz w:val="24"/>
          <w:szCs w:val="24"/>
          <w:lang w:eastAsia="fr-FR"/>
        </w:rPr>
      </w:pPr>
    </w:p>
    <w:p w:rsidR="007053F5" w:rsidRDefault="007053F5" w:rsidP="007053F5">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850752" behindDoc="0" locked="0" layoutInCell="1" allowOverlap="1" wp14:anchorId="71ADD2B0" wp14:editId="3478A306">
                <wp:simplePos x="0" y="0"/>
                <wp:positionH relativeFrom="column">
                  <wp:posOffset>-83185</wp:posOffset>
                </wp:positionH>
                <wp:positionV relativeFrom="paragraph">
                  <wp:posOffset>91440</wp:posOffset>
                </wp:positionV>
                <wp:extent cx="6619875" cy="0"/>
                <wp:effectExtent l="0" t="0" r="9525" b="19050"/>
                <wp:wrapNone/>
                <wp:docPr id="385" name="Connecteur droit 385"/>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Connecteur droit 385"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" strokecolor="#94b64e [3046]"/>
            </w:pict>
          </mc:Fallback>
        </mc:AlternateContent>
      </w:r>
    </w:p>
    <w:p w:rsidR="00200F0A" w:rsidRDefault="00200F0A" w:rsidP="00BC4229">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200F0A" w:rsidRPr="00F25330" w:rsidRDefault="00200F0A" w:rsidP="00BC4229">
      <w:pPr>
        <w:pStyle w:val="Paragraphedeliste"/>
        <w:spacing w:after="0" w:line="240" w:lineRule="atLeast"/>
        <w:ind w:left="709"/>
        <w:jc w:val="both"/>
        <w:rPr>
          <w:rFonts w:ascii="Verdana" w:hAnsi="Verdana"/>
          <w:sz w:val="24"/>
          <w:szCs w:val="24"/>
        </w:rPr>
      </w:pPr>
    </w:p>
    <w:p w:rsidR="009C432E" w:rsidRDefault="00C34960" w:rsidP="009C432E">
      <w:pPr>
        <w:spacing w:after="0" w:line="240" w:lineRule="auto"/>
        <w:jc w:val="both"/>
        <w:rPr>
          <w:rFonts w:ascii="Verdana" w:hAnsi="Verdana"/>
          <w:sz w:val="24"/>
          <w:szCs w:val="24"/>
        </w:rPr>
      </w:pPr>
      <w:r>
        <w:rPr>
          <w:rFonts w:ascii="Verdana" w:hAnsi="Verdana"/>
          <w:sz w:val="24"/>
          <w:szCs w:val="24"/>
        </w:rPr>
        <w:t xml:space="preserve">Emmanuelle </w:t>
      </w:r>
      <w:r w:rsidRPr="00C34960">
        <w:rPr>
          <w:rFonts w:ascii="Verdana" w:hAnsi="Verdana"/>
          <w:sz w:val="24"/>
          <w:szCs w:val="24"/>
        </w:rPr>
        <w:t>PETELET-GIRAUD</w:t>
      </w:r>
    </w:p>
    <w:p w:rsidR="00CE16E6" w:rsidRPr="00F25330" w:rsidRDefault="00C34960" w:rsidP="009C432E">
      <w:pPr>
        <w:spacing w:after="0" w:line="240" w:lineRule="auto"/>
        <w:jc w:val="both"/>
        <w:rPr>
          <w:rFonts w:ascii="Verdana" w:hAnsi="Verdana"/>
          <w:sz w:val="24"/>
          <w:szCs w:val="24"/>
        </w:rPr>
      </w:pPr>
      <w:r>
        <w:rPr>
          <w:rFonts w:ascii="Verdana" w:hAnsi="Verdana"/>
          <w:sz w:val="24"/>
          <w:szCs w:val="24"/>
        </w:rPr>
        <w:t>Unité de recherche Isotopes (ISO</w:t>
      </w:r>
      <w:r w:rsidR="00075C43">
        <w:rPr>
          <w:rFonts w:ascii="Verdana" w:hAnsi="Verdana"/>
          <w:sz w:val="24"/>
          <w:szCs w:val="24"/>
        </w:rPr>
        <w:t xml:space="preserve"> - BRGM</w:t>
      </w:r>
      <w:r>
        <w:rPr>
          <w:rFonts w:ascii="Verdana" w:hAnsi="Verdana"/>
          <w:sz w:val="24"/>
          <w:szCs w:val="24"/>
        </w:rPr>
        <w:t>)</w:t>
      </w:r>
    </w:p>
    <w:p w:rsidR="00DB12E0" w:rsidRDefault="00DB12E0" w:rsidP="00BC4229">
      <w:pPr>
        <w:pStyle w:val="Paragraphedeliste"/>
        <w:spacing w:after="0" w:line="240" w:lineRule="atLeast"/>
        <w:ind w:left="0"/>
        <w:jc w:val="both"/>
        <w:rPr>
          <w:rFonts w:ascii="Verdana" w:hAnsi="Verdana"/>
          <w:sz w:val="24"/>
          <w:szCs w:val="24"/>
        </w:rPr>
      </w:pPr>
    </w:p>
    <w:p w:rsidR="00B761E0" w:rsidRPr="000A3AE2" w:rsidRDefault="00B761E0" w:rsidP="00BC4229">
      <w:pPr>
        <w:pStyle w:val="Paragraphedeliste"/>
        <w:spacing w:after="0" w:line="240" w:lineRule="atLeast"/>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200F0A" w:rsidRDefault="00200F0A" w:rsidP="00BC4229">
      <w:pPr>
        <w:pStyle w:val="Paragraphedeliste"/>
        <w:spacing w:after="0" w:line="240" w:lineRule="auto"/>
        <w:ind w:left="709"/>
        <w:jc w:val="both"/>
        <w:rPr>
          <w:rFonts w:ascii="Verdana" w:hAnsi="Verdana"/>
          <w:sz w:val="24"/>
          <w:szCs w:val="24"/>
        </w:rPr>
      </w:pPr>
    </w:p>
    <w:p w:rsidR="00CE16E6" w:rsidRPr="00C34960" w:rsidRDefault="00C34960" w:rsidP="00C34960">
      <w:pPr>
        <w:spacing w:after="0" w:line="240" w:lineRule="auto"/>
        <w:jc w:val="both"/>
        <w:rPr>
          <w:rFonts w:ascii="Verdana" w:hAnsi="Verdana"/>
          <w:sz w:val="24"/>
          <w:szCs w:val="24"/>
        </w:rPr>
      </w:pPr>
      <w:r>
        <w:rPr>
          <w:rFonts w:ascii="Verdana" w:hAnsi="Verdana"/>
          <w:sz w:val="24"/>
          <w:szCs w:val="24"/>
        </w:rPr>
        <w:t>2 ans – subvention Région : 194 k€ (coût total prévu : 331 k€)</w:t>
      </w:r>
    </w:p>
    <w:p w:rsidR="00CE16E6" w:rsidRPr="000A3AE2" w:rsidRDefault="00CE16E6" w:rsidP="00BC4229">
      <w:pPr>
        <w:pStyle w:val="Paragraphedeliste"/>
        <w:spacing w:after="0" w:line="240" w:lineRule="auto"/>
        <w:ind w:left="709"/>
        <w:jc w:val="both"/>
        <w:rPr>
          <w:rFonts w:ascii="Verdana" w:hAnsi="Verdana"/>
          <w:sz w:val="24"/>
          <w:szCs w:val="24"/>
        </w:rPr>
      </w:pPr>
    </w:p>
    <w:p w:rsidR="003650F6" w:rsidRDefault="003650F6" w:rsidP="00BC4229">
      <w:pPr>
        <w:pStyle w:val="Paragraphedeliste"/>
        <w:spacing w:after="0" w:line="240" w:lineRule="auto"/>
        <w:ind w:left="0"/>
        <w:jc w:val="both"/>
        <w:rPr>
          <w:rFonts w:ascii="Verdana" w:hAnsi="Verdana"/>
          <w:sz w:val="24"/>
          <w:szCs w:val="24"/>
        </w:rPr>
      </w:pPr>
    </w:p>
    <w:p w:rsidR="00200F0A" w:rsidRDefault="00200F0A" w:rsidP="00BC4229">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200F0A" w:rsidRPr="000A3AE2" w:rsidRDefault="00200F0A" w:rsidP="00BC4229">
      <w:pPr>
        <w:pStyle w:val="Paragraphedeliste"/>
        <w:spacing w:after="0" w:line="240" w:lineRule="auto"/>
        <w:ind w:left="709"/>
        <w:jc w:val="both"/>
        <w:rPr>
          <w:rFonts w:ascii="Verdana" w:hAnsi="Verdana"/>
          <w:sz w:val="24"/>
          <w:szCs w:val="24"/>
        </w:rPr>
      </w:pPr>
    </w:p>
    <w:p w:rsidR="00200F0A" w:rsidRDefault="00C34960" w:rsidP="00BC4229">
      <w:pPr>
        <w:spacing w:after="0" w:line="240" w:lineRule="auto"/>
        <w:jc w:val="both"/>
        <w:rPr>
          <w:rFonts w:ascii="Verdana" w:hAnsi="Verdana" w:cs="Arial"/>
          <w:sz w:val="24"/>
          <w:szCs w:val="24"/>
        </w:rPr>
      </w:pPr>
      <w:proofErr w:type="spellStart"/>
      <w:r w:rsidRPr="00C34960">
        <w:rPr>
          <w:rFonts w:ascii="Verdana" w:hAnsi="Verdana" w:cs="Arial"/>
          <w:sz w:val="24"/>
          <w:szCs w:val="24"/>
        </w:rPr>
        <w:t>Geo-Hyd</w:t>
      </w:r>
      <w:proofErr w:type="spellEnd"/>
      <w:r w:rsidRPr="00C34960">
        <w:rPr>
          <w:rFonts w:ascii="Verdana" w:hAnsi="Verdana" w:cs="Arial"/>
          <w:sz w:val="24"/>
          <w:szCs w:val="24"/>
        </w:rPr>
        <w:t xml:space="preserve"> (45)</w:t>
      </w:r>
    </w:p>
    <w:p w:rsidR="00C34960" w:rsidRDefault="00C34960" w:rsidP="00C34960">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841984" behindDoc="0" locked="0" layoutInCell="1" allowOverlap="1" wp14:anchorId="3DD057A1" wp14:editId="7CBE9420">
                <wp:simplePos x="0" y="0"/>
                <wp:positionH relativeFrom="column">
                  <wp:posOffset>-83185</wp:posOffset>
                </wp:positionH>
                <wp:positionV relativeFrom="paragraph">
                  <wp:posOffset>164465</wp:posOffset>
                </wp:positionV>
                <wp:extent cx="6619875" cy="0"/>
                <wp:effectExtent l="0" t="0" r="9525" b="19050"/>
                <wp:wrapNone/>
                <wp:docPr id="386" name="Connecteur droit 386"/>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Connecteur droit 386" o:spid="_x0000_s1026" style="position:absolute;z-index:25284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" strokecolor="#94b64e [3046]"/>
            </w:pict>
          </mc:Fallback>
        </mc:AlternateContent>
      </w:r>
    </w:p>
    <w:p w:rsidR="00C34960" w:rsidRDefault="00C34960" w:rsidP="00BC4229">
      <w:pPr>
        <w:spacing w:after="0" w:line="240" w:lineRule="auto"/>
        <w:jc w:val="both"/>
        <w:rPr>
          <w:rFonts w:ascii="Verdana" w:hAnsi="Verdana" w:cs="Arial"/>
          <w:sz w:val="24"/>
          <w:szCs w:val="24"/>
        </w:rPr>
      </w:pPr>
    </w:p>
    <w:p w:rsidR="00C34960" w:rsidRDefault="00C34960" w:rsidP="00BC4229">
      <w:pPr>
        <w:spacing w:after="0" w:line="240" w:lineRule="auto"/>
        <w:jc w:val="both"/>
        <w:rPr>
          <w:rFonts w:ascii="Verdana" w:hAnsi="Verdana"/>
          <w:sz w:val="24"/>
          <w:szCs w:val="24"/>
        </w:rPr>
      </w:pPr>
    </w:p>
    <w:p w:rsidR="00C34960" w:rsidRPr="00C34960" w:rsidRDefault="00C34960" w:rsidP="00C34960">
      <w:pPr>
        <w:spacing w:after="0" w:line="240" w:lineRule="auto"/>
        <w:jc w:val="both"/>
        <w:rPr>
          <w:rFonts w:ascii="Verdana" w:hAnsi="Verdana" w:cs="Arial"/>
          <w:sz w:val="24"/>
          <w:szCs w:val="24"/>
        </w:rPr>
      </w:pPr>
      <w:r w:rsidRPr="00C34960">
        <w:rPr>
          <w:rFonts w:ascii="Verdana" w:hAnsi="Verdana" w:cs="Arial"/>
          <w:sz w:val="24"/>
          <w:szCs w:val="24"/>
        </w:rPr>
        <w:t xml:space="preserve">Les sources de contamination des ressources en eau sont souvent multiples, y compris pour un même élément ou molécule. La discrimination de l'origine et des vecteurs de contamination dans l'environnement revêt à la fois un caractère environnemental et sociétal pour permettre une gestion intégrée des ressources en eau à l'échelle d'un bassin versant ou d'une masse d'eau en mettant en œuvre les dispositifs et mesures adéquats pour lutter efficacement contre les pollutions. L'objectif de ce projet est d'élaborer une méthode générique d'identification du vecteur de contamination « eaux usées domestiques » au sein des eaux de surface et eaux souterraines. Cette approche générique pourra être déployée pour tout type de polluant (exemple des nanoparticules). L'originalité de la méthode repose sur une approche </w:t>
      </w:r>
      <w:proofErr w:type="gramStart"/>
      <w:r w:rsidRPr="00C34960">
        <w:rPr>
          <w:rFonts w:ascii="Verdana" w:hAnsi="Verdana" w:cs="Arial"/>
          <w:sz w:val="24"/>
          <w:szCs w:val="24"/>
        </w:rPr>
        <w:t>multi-traceurs</w:t>
      </w:r>
      <w:proofErr w:type="gramEnd"/>
      <w:r w:rsidRPr="00C34960">
        <w:rPr>
          <w:rFonts w:ascii="Verdana" w:hAnsi="Verdana" w:cs="Arial"/>
          <w:sz w:val="24"/>
          <w:szCs w:val="24"/>
        </w:rPr>
        <w:t xml:space="preserve"> (chimique et isotopique). Parmi les traceurs pertinents des eaux usées, on retiendra les suivants pour leur pouvoir discriminant intrinsèque ou combinés entre eux : 1) traceurs des effluents organiques : teneurs en azote et rapports isotopiques des nitrates et ammonium, 2) traceurs des produits lessiviels : teneurs en bore et isotopes du </w:t>
      </w:r>
      <w:proofErr w:type="spellStart"/>
      <w:r w:rsidRPr="00C34960">
        <w:rPr>
          <w:rFonts w:ascii="Verdana" w:hAnsi="Verdana" w:cs="Arial"/>
          <w:sz w:val="24"/>
          <w:szCs w:val="24"/>
        </w:rPr>
        <w:t>bore</w:t>
      </w:r>
      <w:proofErr w:type="spellEnd"/>
      <w:r w:rsidRPr="00C34960">
        <w:rPr>
          <w:rFonts w:ascii="Verdana" w:hAnsi="Verdana" w:cs="Arial"/>
          <w:sz w:val="24"/>
          <w:szCs w:val="24"/>
        </w:rPr>
        <w:t xml:space="preserve">, 3) traceurs médicamenteux : carbamazépine, ibuprofène, paracétamol, anomalie en gadolinium, 4) traceurs alimentaires : caféine, dérivés des édulcorants de synthèse. La méthode sera testée sur deux sites, sur la problématique de l'origine de l'AMPA d'une part et de l'origine des nitrates d'autre part.   </w:t>
      </w:r>
    </w:p>
    <w:p w:rsidR="00C34960" w:rsidRDefault="00C34960" w:rsidP="00C34960">
      <w:pPr>
        <w:spacing w:after="0" w:line="240" w:lineRule="auto"/>
        <w:jc w:val="both"/>
        <w:rPr>
          <w:rFonts w:ascii="Verdana" w:hAnsi="Verdana" w:cs="Arial"/>
          <w:sz w:val="20"/>
          <w:szCs w:val="20"/>
        </w:rPr>
      </w:pPr>
    </w:p>
    <w:p w:rsidR="00C34960" w:rsidRDefault="00C34960" w:rsidP="00C34960">
      <w:pPr>
        <w:spacing w:after="0" w:line="240" w:lineRule="auto"/>
        <w:jc w:val="both"/>
        <w:rPr>
          <w:rFonts w:ascii="Verdana" w:hAnsi="Verdana" w:cs="Arial"/>
          <w:sz w:val="20"/>
          <w:szCs w:val="20"/>
        </w:rPr>
      </w:pPr>
    </w:p>
    <w:p w:rsidR="00C34960" w:rsidRDefault="00C34960" w:rsidP="00C34960">
      <w:pPr>
        <w:spacing w:after="0" w:line="240" w:lineRule="auto"/>
        <w:jc w:val="both"/>
        <w:rPr>
          <w:rFonts w:ascii="Verdana" w:hAnsi="Verdana" w:cs="Arial"/>
          <w:sz w:val="20"/>
          <w:szCs w:val="20"/>
        </w:rPr>
      </w:pPr>
    </w:p>
    <w:p w:rsidR="00C34960" w:rsidRDefault="00C34960" w:rsidP="00C34960">
      <w:pPr>
        <w:spacing w:after="0" w:line="240" w:lineRule="auto"/>
        <w:jc w:val="both"/>
        <w:rPr>
          <w:rFonts w:ascii="Verdana" w:hAnsi="Verdana" w:cs="Arial"/>
          <w:sz w:val="20"/>
          <w:szCs w:val="20"/>
        </w:rPr>
      </w:pPr>
    </w:p>
    <w:p w:rsidR="00C34960" w:rsidRDefault="00C34960" w:rsidP="00C34960">
      <w:pPr>
        <w:spacing w:after="0" w:line="240" w:lineRule="auto"/>
        <w:jc w:val="both"/>
        <w:rPr>
          <w:rFonts w:ascii="Verdana" w:hAnsi="Verdana" w:cs="Arial"/>
          <w:sz w:val="20"/>
          <w:szCs w:val="20"/>
        </w:rPr>
      </w:pPr>
    </w:p>
    <w:p w:rsidR="00C34960" w:rsidRDefault="00C34960" w:rsidP="00C34960">
      <w:pPr>
        <w:spacing w:after="0" w:line="240" w:lineRule="auto"/>
        <w:jc w:val="both"/>
        <w:rPr>
          <w:rFonts w:ascii="Verdana" w:hAnsi="Verdana" w:cs="Arial"/>
          <w:sz w:val="20"/>
          <w:szCs w:val="20"/>
        </w:rPr>
      </w:pPr>
    </w:p>
    <w:p w:rsidR="00C34960" w:rsidRDefault="00C34960" w:rsidP="00C34960">
      <w:pPr>
        <w:spacing w:after="0" w:line="240" w:lineRule="auto"/>
        <w:jc w:val="both"/>
        <w:rPr>
          <w:rFonts w:ascii="Verdana" w:hAnsi="Verdana" w:cs="Arial"/>
          <w:sz w:val="20"/>
          <w:szCs w:val="20"/>
        </w:rPr>
      </w:pPr>
    </w:p>
    <w:p w:rsidR="00C34960" w:rsidRDefault="00C34960" w:rsidP="00C34960">
      <w:pPr>
        <w:spacing w:after="0" w:line="240" w:lineRule="auto"/>
        <w:jc w:val="both"/>
        <w:rPr>
          <w:rFonts w:ascii="Verdana" w:hAnsi="Verdana" w:cs="Arial"/>
          <w:sz w:val="20"/>
          <w:szCs w:val="20"/>
        </w:rPr>
      </w:pPr>
    </w:p>
    <w:p w:rsidR="00C34960" w:rsidRDefault="007B056E" w:rsidP="00C34960">
      <w:pPr>
        <w:spacing w:after="0" w:line="240" w:lineRule="auto"/>
        <w:jc w:val="both"/>
        <w:rPr>
          <w:rFonts w:ascii="Verdana" w:hAnsi="Verdana" w:cs="Arial"/>
          <w:sz w:val="20"/>
          <w:szCs w:val="20"/>
        </w:rPr>
      </w:pPr>
      <w:r w:rsidRPr="00CB19EC">
        <w:rPr>
          <w:rFonts w:ascii="Verdana" w:hAnsi="Verdana"/>
          <w:b/>
          <w:noProof/>
          <w:sz w:val="24"/>
          <w:szCs w:val="24"/>
          <w:lang w:eastAsia="fr-FR"/>
        </w:rPr>
        <mc:AlternateContent>
          <mc:Choice Requires="wps">
            <w:drawing>
              <wp:anchor distT="0" distB="0" distL="114300" distR="114300" simplePos="0" relativeHeight="252638208" behindDoc="0" locked="0" layoutInCell="1" allowOverlap="1" wp14:anchorId="12C44211" wp14:editId="0E274A4A">
                <wp:simplePos x="0" y="0"/>
                <wp:positionH relativeFrom="column">
                  <wp:posOffset>-254635</wp:posOffset>
                </wp:positionH>
                <wp:positionV relativeFrom="paragraph">
                  <wp:posOffset>4445</wp:posOffset>
                </wp:positionV>
                <wp:extent cx="6991350" cy="333375"/>
                <wp:effectExtent l="0" t="0" r="19050" b="28575"/>
                <wp:wrapNone/>
                <wp:docPr id="6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CB19EC">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3" style="position:absolute;left:0;text-align:left;margin-left:-20.05pt;margin-top:.35pt;width:550.5pt;height:26.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" fillcolor="#e5b8b7 [1301]" strokecolor="#f2dbdb [661]">
                <v:stroke joinstyle="miter"/>
                <v:textbox>
                  <w:txbxContent>
                    <w:p w:rsidR="00806FE5" w:rsidRDefault="00806FE5" w:rsidP="00CB19EC">
                      <w:pPr>
                        <w:spacing w:after="0"/>
                        <w:jc w:val="right"/>
                      </w:pPr>
                      <w:r>
                        <w:rPr>
                          <w:rFonts w:ascii="Verdana" w:hAnsi="Verdana"/>
                          <w:b/>
                          <w:i/>
                        </w:rPr>
                        <w:t>Santé – Biologie – Chimie du Vivant</w:t>
                      </w:r>
                    </w:p>
                  </w:txbxContent>
                </v:textbox>
              </v:roundrect>
            </w:pict>
          </mc:Fallback>
        </mc:AlternateContent>
      </w:r>
    </w:p>
    <w:p w:rsidR="00CE16E6" w:rsidRDefault="007B056E" w:rsidP="00CE16E6">
      <w:r>
        <w:rPr>
          <w:noProof/>
          <w:lang w:eastAsia="fr-FR"/>
        </w:rPr>
        <mc:AlternateContent>
          <mc:Choice Requires="wps">
            <w:drawing>
              <wp:anchor distT="0" distB="0" distL="114300" distR="114300" simplePos="0" relativeHeight="252852224" behindDoc="1" locked="0" layoutInCell="1" allowOverlap="1" wp14:anchorId="32FD96BB" wp14:editId="458C44AC">
                <wp:simplePos x="0" y="0"/>
                <wp:positionH relativeFrom="column">
                  <wp:posOffset>-245110</wp:posOffset>
                </wp:positionH>
                <wp:positionV relativeFrom="paragraph">
                  <wp:posOffset>179705</wp:posOffset>
                </wp:positionV>
                <wp:extent cx="6981825" cy="323850"/>
                <wp:effectExtent l="0" t="0" r="28575" b="19050"/>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7B056E">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300" o:spid="_x0000_s1104" style="position:absolute;margin-left:-19.3pt;margin-top:14.15pt;width:549.75pt;height:25.5pt;z-index:-2504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" fillcolor="#d8d8d8 [2732]" strokecolor="#d8d8d8 [2732]">
                <v:stroke joinstyle="miter"/>
                <v:textbox>
                  <w:txbxContent>
                    <w:p w:rsidR="00806FE5" w:rsidRPr="000A3AE2" w:rsidRDefault="00806FE5" w:rsidP="007B056E">
                      <w:pPr>
                        <w:jc w:val="right"/>
                        <w:rPr>
                          <w:rFonts w:ascii="Verdana" w:hAnsi="Verdana"/>
                          <w:b/>
                          <w:i/>
                          <w:sz w:val="24"/>
                          <w:szCs w:val="24"/>
                        </w:rPr>
                      </w:pPr>
                      <w:r>
                        <w:rPr>
                          <w:rFonts w:ascii="Verdana" w:hAnsi="Verdana"/>
                          <w:b/>
                          <w:i/>
                        </w:rPr>
                        <w:t>Autres</w:t>
                      </w:r>
                    </w:p>
                  </w:txbxContent>
                </v:textbox>
              </v:roundrect>
            </w:pict>
          </mc:Fallback>
        </mc:AlternateContent>
      </w:r>
      <w:r w:rsidR="00CB19EC" w:rsidRPr="00CB19EC">
        <w:rPr>
          <w:rFonts w:ascii="Verdana" w:hAnsi="Verdana"/>
          <w:b/>
          <w:noProof/>
          <w:sz w:val="24"/>
          <w:szCs w:val="24"/>
          <w:lang w:eastAsia="fr-FR"/>
        </w:rPr>
        <w:drawing>
          <wp:anchor distT="0" distB="0" distL="114300" distR="114300" simplePos="0" relativeHeight="252639232" behindDoc="0" locked="0" layoutInCell="1" allowOverlap="1" wp14:anchorId="74BA1560" wp14:editId="21D2E73B">
            <wp:simplePos x="0" y="0"/>
            <wp:positionH relativeFrom="column">
              <wp:posOffset>-111760</wp:posOffset>
            </wp:positionH>
            <wp:positionV relativeFrom="paragraph">
              <wp:posOffset>-431800</wp:posOffset>
            </wp:positionV>
            <wp:extent cx="1257300" cy="1119505"/>
            <wp:effectExtent l="0" t="0" r="0" b="4445"/>
            <wp:wrapNone/>
            <wp:docPr id="682" name="Image 682"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6E6" w:rsidRDefault="00CE16E6" w:rsidP="00CE16E6">
      <w:pPr>
        <w:spacing w:after="0"/>
        <w:ind w:left="-284"/>
        <w:jc w:val="center"/>
        <w:rPr>
          <w:rFonts w:ascii="Verdana" w:hAnsi="Verdana"/>
          <w:b/>
          <w:noProof/>
          <w:sz w:val="24"/>
          <w:szCs w:val="24"/>
          <w:lang w:eastAsia="fr-FR"/>
        </w:rPr>
      </w:pPr>
    </w:p>
    <w:p w:rsidR="007B056E" w:rsidRDefault="007B056E" w:rsidP="00CE16E6">
      <w:pPr>
        <w:spacing w:after="0"/>
        <w:ind w:left="-284"/>
        <w:jc w:val="center"/>
        <w:rPr>
          <w:rFonts w:ascii="Verdana" w:hAnsi="Verdana"/>
          <w:b/>
          <w:noProof/>
          <w:sz w:val="24"/>
          <w:szCs w:val="24"/>
          <w:lang w:eastAsia="fr-FR"/>
        </w:rPr>
      </w:pPr>
    </w:p>
    <w:p w:rsidR="00CE16E6" w:rsidRPr="00CB19EC" w:rsidRDefault="00CB19EC" w:rsidP="00CE16E6">
      <w:pPr>
        <w:spacing w:after="0"/>
        <w:ind w:left="-284"/>
        <w:jc w:val="center"/>
        <w:rPr>
          <w:rFonts w:ascii="Verdana" w:hAnsi="Verdana"/>
          <w:b/>
          <w:noProof/>
          <w:sz w:val="24"/>
          <w:szCs w:val="24"/>
          <w:lang w:eastAsia="fr-FR"/>
        </w:rPr>
      </w:pPr>
      <w:r w:rsidRPr="00CB19EC">
        <w:rPr>
          <w:rFonts w:ascii="Verdana" w:hAnsi="Verdana"/>
          <w:b/>
          <w:noProof/>
          <w:sz w:val="24"/>
          <w:szCs w:val="24"/>
          <w:lang w:eastAsia="fr-FR"/>
        </w:rPr>
        <w:t>VACARME</w:t>
      </w:r>
    </w:p>
    <w:p w:rsidR="00CB19EC" w:rsidRPr="00CB19EC" w:rsidRDefault="00CB19EC" w:rsidP="00CB19EC">
      <w:pPr>
        <w:spacing w:after="0"/>
        <w:ind w:left="-284"/>
        <w:jc w:val="center"/>
        <w:rPr>
          <w:rFonts w:ascii="Verdana" w:hAnsi="Verdana"/>
          <w:i/>
          <w:noProof/>
          <w:sz w:val="24"/>
          <w:szCs w:val="24"/>
          <w:lang w:eastAsia="fr-FR"/>
        </w:rPr>
      </w:pPr>
      <w:r w:rsidRPr="00CB19EC">
        <w:rPr>
          <w:rFonts w:ascii="Verdana" w:hAnsi="Verdana"/>
          <w:i/>
          <w:noProof/>
          <w:sz w:val="24"/>
          <w:szCs w:val="24"/>
          <w:lang w:eastAsia="fr-FR"/>
        </w:rPr>
        <w:t>VACcin ARN : Vectorisation d’ARN MEssagers codant des antigènes candidats vaccins</w:t>
      </w:r>
    </w:p>
    <w:p w:rsidR="00B761E0" w:rsidRDefault="00B761E0" w:rsidP="00CE16E6">
      <w:pPr>
        <w:spacing w:after="0"/>
        <w:ind w:left="-284"/>
        <w:jc w:val="center"/>
        <w:rPr>
          <w:rFonts w:ascii="Verdana" w:hAnsi="Verdana"/>
          <w:sz w:val="24"/>
          <w:szCs w:val="24"/>
        </w:rPr>
      </w:pPr>
    </w:p>
    <w:p w:rsidR="00CE16E6" w:rsidRDefault="00CE16E6" w:rsidP="00CE16E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635136" behindDoc="0" locked="0" layoutInCell="1" allowOverlap="1" wp14:anchorId="6B139BEF" wp14:editId="6A52232C">
                <wp:simplePos x="0" y="0"/>
                <wp:positionH relativeFrom="column">
                  <wp:posOffset>-83185</wp:posOffset>
                </wp:positionH>
                <wp:positionV relativeFrom="paragraph">
                  <wp:posOffset>91440</wp:posOffset>
                </wp:positionV>
                <wp:extent cx="6619875" cy="0"/>
                <wp:effectExtent l="0" t="0" r="9525" b="19050"/>
                <wp:wrapNone/>
                <wp:docPr id="678" name="Connecteur droit 67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78" o:spid="_x0000_s1026" style="position:absolute;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" strokecolor="#e5b8b7 [1301]"/>
            </w:pict>
          </mc:Fallback>
        </mc:AlternateContent>
      </w:r>
    </w:p>
    <w:p w:rsidR="00CE16E6" w:rsidRDefault="00CE16E6" w:rsidP="00CE16E6">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CE16E6" w:rsidRPr="00F25330" w:rsidRDefault="00CE16E6" w:rsidP="00CE16E6">
      <w:pPr>
        <w:pStyle w:val="Paragraphedeliste"/>
        <w:spacing w:after="0" w:line="240" w:lineRule="atLeast"/>
        <w:ind w:left="709"/>
        <w:jc w:val="both"/>
        <w:rPr>
          <w:rFonts w:ascii="Verdana" w:hAnsi="Verdana"/>
          <w:sz w:val="24"/>
          <w:szCs w:val="24"/>
        </w:rPr>
      </w:pPr>
    </w:p>
    <w:p w:rsidR="00CE16E6" w:rsidRDefault="009774EA" w:rsidP="00CE16E6">
      <w:pPr>
        <w:spacing w:after="0" w:line="240" w:lineRule="auto"/>
        <w:jc w:val="both"/>
        <w:rPr>
          <w:rFonts w:ascii="Verdana" w:hAnsi="Verdana"/>
          <w:sz w:val="24"/>
          <w:szCs w:val="24"/>
        </w:rPr>
      </w:pPr>
      <w:r>
        <w:rPr>
          <w:rFonts w:ascii="Verdana" w:hAnsi="Verdana"/>
          <w:sz w:val="24"/>
          <w:szCs w:val="24"/>
        </w:rPr>
        <w:t>Patrick MIDOUX</w:t>
      </w:r>
    </w:p>
    <w:p w:rsidR="009774EA" w:rsidRPr="009774EA" w:rsidRDefault="009774EA" w:rsidP="009774EA">
      <w:pPr>
        <w:spacing w:after="0" w:line="240" w:lineRule="auto"/>
        <w:rPr>
          <w:rFonts w:ascii="Verdana" w:eastAsiaTheme="minorEastAsia" w:hAnsi="Verdana" w:cs="Arial"/>
          <w:sz w:val="24"/>
          <w:szCs w:val="24"/>
          <w:lang w:eastAsia="fr-FR"/>
        </w:rPr>
      </w:pPr>
      <w:r w:rsidRPr="009774EA">
        <w:rPr>
          <w:rFonts w:ascii="Verdana" w:eastAsiaTheme="minorEastAsia" w:hAnsi="Verdana" w:cs="Arial"/>
          <w:sz w:val="24"/>
          <w:szCs w:val="24"/>
          <w:lang w:eastAsia="fr-FR"/>
        </w:rPr>
        <w:t>Centre de Biophysique Moléculaire (CBM - CNRS)</w:t>
      </w:r>
    </w:p>
    <w:p w:rsidR="00CE16E6" w:rsidRDefault="00CE16E6" w:rsidP="00CE16E6">
      <w:pPr>
        <w:pStyle w:val="Paragraphedeliste"/>
        <w:spacing w:after="0" w:line="240" w:lineRule="atLeast"/>
        <w:ind w:left="0"/>
        <w:jc w:val="both"/>
        <w:rPr>
          <w:rFonts w:ascii="Verdana" w:hAnsi="Verdana"/>
          <w:sz w:val="24"/>
          <w:szCs w:val="24"/>
        </w:rPr>
      </w:pPr>
    </w:p>
    <w:p w:rsidR="00B761E0" w:rsidRPr="000A3AE2" w:rsidRDefault="00B761E0" w:rsidP="00CE16E6">
      <w:pPr>
        <w:pStyle w:val="Paragraphedeliste"/>
        <w:spacing w:after="0" w:line="240" w:lineRule="atLeast"/>
        <w:ind w:left="0"/>
        <w:jc w:val="both"/>
        <w:rPr>
          <w:rFonts w:ascii="Verdana" w:hAnsi="Verdana"/>
          <w:sz w:val="24"/>
          <w:szCs w:val="24"/>
        </w:rPr>
      </w:pPr>
    </w:p>
    <w:p w:rsidR="00CE16E6" w:rsidRDefault="00CE16E6" w:rsidP="00CE16E6">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CE16E6" w:rsidRPr="00740B8A" w:rsidRDefault="009774EA" w:rsidP="00740B8A">
      <w:pPr>
        <w:spacing w:after="0" w:line="240" w:lineRule="auto"/>
        <w:jc w:val="both"/>
        <w:rPr>
          <w:rFonts w:ascii="Verdana" w:hAnsi="Verdana"/>
          <w:sz w:val="24"/>
          <w:szCs w:val="24"/>
        </w:rPr>
      </w:pPr>
      <w:r w:rsidRPr="00740B8A">
        <w:rPr>
          <w:rFonts w:ascii="Verdana" w:hAnsi="Verdana"/>
          <w:sz w:val="24"/>
          <w:szCs w:val="24"/>
        </w:rPr>
        <w:t>2 ans – subvention Région : 200 k€ (coût total prévu : 375 k€)</w:t>
      </w:r>
    </w:p>
    <w:p w:rsidR="00CE16E6" w:rsidRDefault="00CE16E6" w:rsidP="002F4097">
      <w:pPr>
        <w:spacing w:after="0" w:line="240" w:lineRule="auto"/>
        <w:jc w:val="both"/>
        <w:rPr>
          <w:rFonts w:ascii="Verdana" w:hAnsi="Verdana"/>
          <w:sz w:val="24"/>
          <w:szCs w:val="24"/>
        </w:rPr>
      </w:pPr>
    </w:p>
    <w:p w:rsidR="00B761E0" w:rsidRPr="002F4097" w:rsidRDefault="00B761E0" w:rsidP="002F4097">
      <w:pPr>
        <w:spacing w:after="0" w:line="240" w:lineRule="auto"/>
        <w:jc w:val="both"/>
        <w:rPr>
          <w:rFonts w:ascii="Verdana" w:hAnsi="Verdana"/>
          <w:sz w:val="24"/>
          <w:szCs w:val="24"/>
        </w:rPr>
      </w:pPr>
    </w:p>
    <w:p w:rsidR="00CE16E6" w:rsidRDefault="00CE16E6" w:rsidP="00CE16E6">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9774EA" w:rsidRPr="009774EA" w:rsidRDefault="009774EA" w:rsidP="009774EA">
      <w:pPr>
        <w:spacing w:after="0" w:line="240" w:lineRule="auto"/>
        <w:rPr>
          <w:rFonts w:ascii="Verdana" w:eastAsiaTheme="minorEastAsia" w:hAnsi="Verdana" w:cs="Arial"/>
          <w:sz w:val="24"/>
          <w:szCs w:val="24"/>
          <w:lang w:eastAsia="fr-FR"/>
        </w:rPr>
      </w:pPr>
      <w:proofErr w:type="spellStart"/>
      <w:r w:rsidRPr="009774EA">
        <w:rPr>
          <w:rFonts w:ascii="Verdana" w:eastAsiaTheme="minorEastAsia" w:hAnsi="Verdana" w:cs="Arial"/>
          <w:sz w:val="24"/>
          <w:szCs w:val="24"/>
          <w:lang w:eastAsia="fr-FR"/>
        </w:rPr>
        <w:t>Polytheragene</w:t>
      </w:r>
      <w:proofErr w:type="spellEnd"/>
      <w:r w:rsidRPr="009774EA">
        <w:rPr>
          <w:rFonts w:ascii="Verdana" w:eastAsiaTheme="minorEastAsia" w:hAnsi="Verdana" w:cs="Arial"/>
          <w:sz w:val="24"/>
          <w:szCs w:val="24"/>
          <w:lang w:eastAsia="fr-FR"/>
        </w:rPr>
        <w:t xml:space="preserve"> (91)</w:t>
      </w:r>
    </w:p>
    <w:p w:rsidR="00CE16E6" w:rsidRDefault="00CE16E6" w:rsidP="00CE16E6">
      <w:pPr>
        <w:spacing w:after="0" w:line="240" w:lineRule="auto"/>
        <w:jc w:val="both"/>
        <w:rPr>
          <w:rFonts w:ascii="Verdana" w:hAnsi="Verdana"/>
          <w:sz w:val="24"/>
          <w:szCs w:val="24"/>
        </w:rPr>
      </w:pPr>
    </w:p>
    <w:p w:rsidR="00CE16E6" w:rsidRPr="000A3AE2" w:rsidRDefault="00CE16E6" w:rsidP="00CE16E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636160" behindDoc="0" locked="0" layoutInCell="1" allowOverlap="1" wp14:anchorId="6C1C38DB" wp14:editId="11BE1CA7">
                <wp:simplePos x="0" y="0"/>
                <wp:positionH relativeFrom="column">
                  <wp:posOffset>-83185</wp:posOffset>
                </wp:positionH>
                <wp:positionV relativeFrom="paragraph">
                  <wp:posOffset>164465</wp:posOffset>
                </wp:positionV>
                <wp:extent cx="6619875" cy="0"/>
                <wp:effectExtent l="0" t="0" r="9525" b="19050"/>
                <wp:wrapNone/>
                <wp:docPr id="679" name="Connecteur droit 67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79" o:spid="_x0000_s1026" style="position:absolute;z-index:25263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D1sF4w6wEAAEQEAAAOAAAAAAAAAAAAAAAAAC4CAABkcnMvZTJvRG9j&#10;LnhtbFBLAQItABQABgAIAAAAIQDngiAa3wAAAAoBAAAPAAAAAAAAAAAAAAAAAEUEAABkcnMvZG93&#10;bnJldi54bWxQSwUGAAAAAAQABADzAAAAUQUAAAAA&#10;" strokecolor="#e5b8b7 [1301]"/>
            </w:pict>
          </mc:Fallback>
        </mc:AlternateContent>
      </w:r>
    </w:p>
    <w:p w:rsidR="009774EA" w:rsidRPr="009774EA" w:rsidRDefault="009774EA" w:rsidP="009774EA">
      <w:pPr>
        <w:spacing w:after="0" w:line="240" w:lineRule="auto"/>
        <w:jc w:val="both"/>
        <w:rPr>
          <w:rFonts w:ascii="Verdana" w:eastAsiaTheme="minorEastAsia" w:hAnsi="Verdana" w:cs="Arial"/>
          <w:sz w:val="24"/>
          <w:szCs w:val="24"/>
          <w:lang w:eastAsia="fr-FR"/>
        </w:rPr>
      </w:pPr>
      <w:r w:rsidRPr="009774EA">
        <w:rPr>
          <w:rFonts w:ascii="Verdana" w:eastAsiaTheme="minorEastAsia" w:hAnsi="Verdana" w:cs="Arial"/>
          <w:sz w:val="24"/>
          <w:szCs w:val="24"/>
          <w:lang w:eastAsia="fr-FR"/>
        </w:rPr>
        <w:t xml:space="preserve">La vaccination reste la méthode la plus efficace pour prévenir les maladies infectieuses. Cependant, même si beaucoup des vaccins actuels sont très efficaces contre des maladies infectieuses comme la variole et la poliomyélite, le développement de vaccins contre des infections chroniques et certains cancers est un défi médical. Les ARN messagers synthétiques codant des antigènes sont en passe de devenir des </w:t>
      </w:r>
      <w:proofErr w:type="spellStart"/>
      <w:r w:rsidRPr="009774EA">
        <w:rPr>
          <w:rFonts w:ascii="Verdana" w:eastAsiaTheme="minorEastAsia" w:hAnsi="Verdana" w:cs="Arial"/>
          <w:sz w:val="24"/>
          <w:szCs w:val="24"/>
          <w:lang w:eastAsia="fr-FR"/>
        </w:rPr>
        <w:t>biomédicaments</w:t>
      </w:r>
      <w:proofErr w:type="spellEnd"/>
      <w:r w:rsidRPr="009774EA">
        <w:rPr>
          <w:rFonts w:ascii="Verdana" w:eastAsiaTheme="minorEastAsia" w:hAnsi="Verdana" w:cs="Arial"/>
          <w:sz w:val="24"/>
          <w:szCs w:val="24"/>
          <w:lang w:eastAsia="fr-FR"/>
        </w:rPr>
        <w:t xml:space="preserve"> permettant de vacciner contre certains cancers, des infections bactériennes et virales. La délivrance in vivo des ARNm synthétiques dans les cellules dendritiques responsables de la réponse immunitaire est très importante pour la conception de ces vaccins innovants. Le projet que nous proposons a pour but de développer des vecteurs chimiques innovants permettant de formuler les ARNm pour obtenir des vaccins hautement efficaces. Ce projet s'inscrit dans la continuité du projet «cellules usines ARN » de l'ARD2020 Biomédicaments, qui a pour but de produire en masse des ARNm spécifiques pour la vaccination.        </w:t>
      </w:r>
    </w:p>
    <w:p w:rsidR="00CE16E6" w:rsidRDefault="00CE16E6" w:rsidP="00CE16E6">
      <w:pPr>
        <w:rPr>
          <w:rFonts w:ascii="Verdana" w:hAnsi="Verdana"/>
          <w:sz w:val="24"/>
          <w:szCs w:val="24"/>
        </w:rPr>
      </w:pPr>
      <w:r>
        <w:rPr>
          <w:rFonts w:ascii="Verdana" w:hAnsi="Verdana"/>
          <w:sz w:val="24"/>
          <w:szCs w:val="24"/>
        </w:rPr>
        <w:br w:type="page"/>
      </w:r>
    </w:p>
    <w:p w:rsidR="004A446E" w:rsidRDefault="008A3451" w:rsidP="004A446E">
      <w:r w:rsidRPr="008A3451">
        <w:rPr>
          <w:noProof/>
          <w:lang w:eastAsia="fr-FR"/>
        </w:rPr>
        <w:lastRenderedPageBreak/>
        <w:drawing>
          <wp:anchor distT="0" distB="0" distL="114300" distR="114300" simplePos="0" relativeHeight="252645376" behindDoc="0" locked="0" layoutInCell="1" allowOverlap="1" wp14:anchorId="1D87309D" wp14:editId="6660C376">
            <wp:simplePos x="0" y="0"/>
            <wp:positionH relativeFrom="column">
              <wp:posOffset>-205740</wp:posOffset>
            </wp:positionH>
            <wp:positionV relativeFrom="paragraph">
              <wp:posOffset>-435610</wp:posOffset>
            </wp:positionV>
            <wp:extent cx="1352550" cy="1153160"/>
            <wp:effectExtent l="0" t="0" r="0" b="8890"/>
            <wp:wrapNone/>
            <wp:docPr id="696" name="Image 696" descr="S:\DGFREE\DESRTT\00 dossiers personnels\Amélie\plaquette\photos\2015\energie-mater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FREE\DESRTT\00 dossiers personnels\Amélie\plaquette\photos\2015\energie-materiaux.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aturation sat="85000"/>
                              </a14:imgEffect>
                            </a14:imgLayer>
                          </a14:imgProps>
                        </a:ext>
                        <a:ext uri="{28A0092B-C50C-407E-A947-70E740481C1C}">
                          <a14:useLocalDpi xmlns:a14="http://schemas.microsoft.com/office/drawing/2010/main"/>
                        </a:ext>
                      </a:extLst>
                    </a:blip>
                    <a:srcRect/>
                    <a:stretch/>
                  </pic:blipFill>
                  <pic:spPr bwMode="auto">
                    <a:xfrm>
                      <a:off x="0" y="0"/>
                      <a:ext cx="1352550" cy="11531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451">
        <w:rPr>
          <w:noProof/>
          <w:lang w:eastAsia="fr-FR"/>
        </w:rPr>
        <mc:AlternateContent>
          <mc:Choice Requires="wps">
            <w:drawing>
              <wp:anchor distT="0" distB="0" distL="114300" distR="114300" simplePos="0" relativeHeight="252644352" behindDoc="0" locked="0" layoutInCell="1" allowOverlap="1" wp14:anchorId="24652497" wp14:editId="57396FE6">
                <wp:simplePos x="0" y="0"/>
                <wp:positionH relativeFrom="column">
                  <wp:posOffset>-311785</wp:posOffset>
                </wp:positionH>
                <wp:positionV relativeFrom="paragraph">
                  <wp:posOffset>10795</wp:posOffset>
                </wp:positionV>
                <wp:extent cx="7010400" cy="323850"/>
                <wp:effectExtent l="0" t="0" r="19050" b="19050"/>
                <wp:wrapNone/>
                <wp:docPr id="6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8A3451">
                            <w:pPr>
                              <w:jc w:val="right"/>
                              <w:rPr>
                                <w:rFonts w:ascii="Verdana" w:hAnsi="Verdana"/>
                                <w:b/>
                                <w:i/>
                              </w:rPr>
                            </w:pPr>
                            <w:r>
                              <w:rPr>
                                <w:rFonts w:ascii="Verdana" w:hAnsi="Verdana"/>
                                <w:b/>
                                <w:i/>
                              </w:rPr>
                              <w:t>Energie et Matériaux</w:t>
                            </w:r>
                          </w:p>
                          <w:p w:rsidR="00806FE5" w:rsidRPr="000A3AE2" w:rsidRDefault="00806FE5" w:rsidP="008A3451">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5" style="position:absolute;margin-left:-24.55pt;margin-top:.85pt;width:552pt;height:25.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" fillcolor="#8db3e2 [1311]" strokecolor="#548dd4 [1951]">
                <v:stroke joinstyle="miter"/>
                <v:textbox>
                  <w:txbxContent>
                    <w:p w:rsidR="00806FE5" w:rsidRPr="00C624FF" w:rsidRDefault="00806FE5" w:rsidP="008A3451">
                      <w:pPr>
                        <w:jc w:val="right"/>
                        <w:rPr>
                          <w:rFonts w:ascii="Verdana" w:hAnsi="Verdana"/>
                          <w:b/>
                          <w:i/>
                        </w:rPr>
                      </w:pPr>
                      <w:r>
                        <w:rPr>
                          <w:rFonts w:ascii="Verdana" w:hAnsi="Verdana"/>
                          <w:b/>
                          <w:i/>
                        </w:rPr>
                        <w:t>Energie et Matériaux</w:t>
                      </w:r>
                    </w:p>
                    <w:p w:rsidR="00806FE5" w:rsidRPr="000A3AE2" w:rsidRDefault="00806FE5" w:rsidP="008A3451">
                      <w:pPr>
                        <w:jc w:val="right"/>
                        <w:rPr>
                          <w:rFonts w:ascii="Verdana" w:hAnsi="Verdana"/>
                          <w:b/>
                          <w:i/>
                          <w:sz w:val="24"/>
                          <w:szCs w:val="24"/>
                        </w:rPr>
                      </w:pPr>
                    </w:p>
                  </w:txbxContent>
                </v:textbox>
              </v:roundrect>
            </w:pict>
          </mc:Fallback>
        </mc:AlternateContent>
      </w:r>
    </w:p>
    <w:p w:rsidR="004A446E" w:rsidRDefault="004A446E" w:rsidP="004A446E">
      <w:pPr>
        <w:spacing w:after="0"/>
        <w:ind w:left="-284"/>
        <w:jc w:val="center"/>
        <w:rPr>
          <w:rFonts w:ascii="Verdana" w:hAnsi="Verdana"/>
          <w:b/>
          <w:noProof/>
          <w:sz w:val="24"/>
          <w:szCs w:val="24"/>
          <w:lang w:eastAsia="fr-FR"/>
        </w:rPr>
      </w:pPr>
    </w:p>
    <w:p w:rsidR="004A446E" w:rsidRDefault="004A446E" w:rsidP="004A446E">
      <w:pPr>
        <w:spacing w:after="0"/>
        <w:ind w:left="-284"/>
        <w:jc w:val="center"/>
        <w:rPr>
          <w:rFonts w:ascii="Verdana" w:hAnsi="Verdana"/>
          <w:b/>
          <w:noProof/>
          <w:sz w:val="24"/>
          <w:szCs w:val="24"/>
          <w:lang w:eastAsia="fr-FR"/>
        </w:rPr>
      </w:pPr>
      <w:r w:rsidRPr="004A446E">
        <w:rPr>
          <w:rFonts w:ascii="Verdana" w:hAnsi="Verdana"/>
          <w:b/>
          <w:noProof/>
          <w:sz w:val="24"/>
          <w:szCs w:val="24"/>
          <w:lang w:eastAsia="fr-FR"/>
        </w:rPr>
        <w:t>VERA-P2</w:t>
      </w:r>
    </w:p>
    <w:p w:rsidR="004A446E" w:rsidRDefault="004A446E" w:rsidP="004A446E">
      <w:pPr>
        <w:spacing w:after="0"/>
        <w:ind w:left="-284"/>
        <w:jc w:val="center"/>
        <w:rPr>
          <w:rFonts w:ascii="Verdana" w:hAnsi="Verdana"/>
          <w:i/>
          <w:noProof/>
          <w:sz w:val="24"/>
          <w:szCs w:val="24"/>
          <w:lang w:eastAsia="fr-FR"/>
        </w:rPr>
      </w:pPr>
      <w:r w:rsidRPr="004A446E">
        <w:rPr>
          <w:rFonts w:ascii="Verdana" w:hAnsi="Verdana"/>
          <w:i/>
          <w:noProof/>
          <w:sz w:val="24"/>
          <w:szCs w:val="24"/>
          <w:lang w:eastAsia="fr-FR"/>
        </w:rPr>
        <w:t>Valorisation Énergétique des résidus Agricoles-Phase 2</w:t>
      </w:r>
    </w:p>
    <w:p w:rsidR="004A446E" w:rsidRDefault="004A446E" w:rsidP="004A446E">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641280" behindDoc="0" locked="0" layoutInCell="1" allowOverlap="1" wp14:anchorId="16E61632" wp14:editId="13EE4A2B">
                <wp:simplePos x="0" y="0"/>
                <wp:positionH relativeFrom="column">
                  <wp:posOffset>-83185</wp:posOffset>
                </wp:positionH>
                <wp:positionV relativeFrom="paragraph">
                  <wp:posOffset>91440</wp:posOffset>
                </wp:positionV>
                <wp:extent cx="6619875" cy="0"/>
                <wp:effectExtent l="0" t="0" r="9525" b="19050"/>
                <wp:wrapNone/>
                <wp:docPr id="692" name="Connecteur droit 69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92" o:spid="_x0000_s1026" style="position:absolute;z-index:2526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" strokecolor="#8db3e2 [1311]"/>
            </w:pict>
          </mc:Fallback>
        </mc:AlternateContent>
      </w:r>
    </w:p>
    <w:p w:rsidR="004A446E" w:rsidRDefault="004A446E" w:rsidP="004A446E">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4A446E" w:rsidRPr="00740B8A" w:rsidRDefault="00740B8A" w:rsidP="00740B8A">
      <w:pPr>
        <w:spacing w:after="0" w:line="240" w:lineRule="atLeast"/>
        <w:jc w:val="both"/>
        <w:rPr>
          <w:rFonts w:ascii="Verdana" w:hAnsi="Verdana"/>
          <w:sz w:val="24"/>
          <w:szCs w:val="24"/>
        </w:rPr>
      </w:pPr>
      <w:r w:rsidRPr="00740B8A">
        <w:rPr>
          <w:rFonts w:ascii="Verdana" w:hAnsi="Verdana"/>
          <w:sz w:val="24"/>
          <w:szCs w:val="24"/>
        </w:rPr>
        <w:t>Brahim SARH</w:t>
      </w:r>
    </w:p>
    <w:p w:rsidR="004A446E" w:rsidRDefault="00740B8A" w:rsidP="004A446E">
      <w:pPr>
        <w:spacing w:after="0" w:line="240" w:lineRule="auto"/>
        <w:jc w:val="both"/>
        <w:rPr>
          <w:rFonts w:ascii="Verdana" w:hAnsi="Verdana"/>
          <w:sz w:val="24"/>
          <w:szCs w:val="24"/>
        </w:rPr>
      </w:pPr>
      <w:r w:rsidRPr="00740B8A">
        <w:rPr>
          <w:rFonts w:ascii="Verdana" w:hAnsi="Verdana"/>
          <w:sz w:val="24"/>
          <w:szCs w:val="24"/>
        </w:rPr>
        <w:t>Institut de Combustion, Aérothermique, Réactivité et Environnement (ICARE</w:t>
      </w:r>
      <w:r>
        <w:rPr>
          <w:rFonts w:ascii="Verdana" w:hAnsi="Verdana"/>
          <w:sz w:val="24"/>
          <w:szCs w:val="24"/>
        </w:rPr>
        <w:t xml:space="preserve"> - CNRS</w:t>
      </w:r>
      <w:r w:rsidRPr="00740B8A">
        <w:rPr>
          <w:rFonts w:ascii="Verdana" w:hAnsi="Verdana"/>
          <w:sz w:val="24"/>
          <w:szCs w:val="24"/>
        </w:rPr>
        <w:t>)</w:t>
      </w:r>
    </w:p>
    <w:p w:rsidR="004A446E" w:rsidRPr="000A3AE2" w:rsidRDefault="004A446E" w:rsidP="004A446E">
      <w:pPr>
        <w:pStyle w:val="Paragraphedeliste"/>
        <w:spacing w:after="0" w:line="240" w:lineRule="atLeast"/>
        <w:ind w:left="0"/>
        <w:jc w:val="both"/>
        <w:rPr>
          <w:rFonts w:ascii="Verdana" w:hAnsi="Verdana"/>
          <w:sz w:val="24"/>
          <w:szCs w:val="24"/>
        </w:rPr>
      </w:pPr>
    </w:p>
    <w:p w:rsidR="004A446E" w:rsidRDefault="004A446E" w:rsidP="004A446E">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740B8A" w:rsidRPr="00740B8A" w:rsidRDefault="00740B8A" w:rsidP="00740B8A">
      <w:pPr>
        <w:spacing w:after="0" w:line="240" w:lineRule="auto"/>
        <w:jc w:val="both"/>
        <w:rPr>
          <w:rFonts w:ascii="Verdana" w:hAnsi="Verdana"/>
          <w:sz w:val="24"/>
          <w:szCs w:val="24"/>
        </w:rPr>
      </w:pPr>
      <w:r>
        <w:rPr>
          <w:rFonts w:ascii="Verdana" w:hAnsi="Verdana"/>
          <w:sz w:val="24"/>
          <w:szCs w:val="24"/>
        </w:rPr>
        <w:t xml:space="preserve">3 </w:t>
      </w:r>
      <w:r w:rsidRPr="00740B8A">
        <w:rPr>
          <w:rFonts w:ascii="Verdana" w:hAnsi="Verdana"/>
          <w:sz w:val="24"/>
          <w:szCs w:val="24"/>
        </w:rPr>
        <w:t xml:space="preserve">ans – subvention Région : 200 k€ (coût total prévu : </w:t>
      </w:r>
      <w:r>
        <w:rPr>
          <w:rFonts w:ascii="Verdana" w:hAnsi="Verdana"/>
          <w:sz w:val="24"/>
          <w:szCs w:val="24"/>
        </w:rPr>
        <w:t>611</w:t>
      </w:r>
      <w:r w:rsidRPr="00740B8A">
        <w:rPr>
          <w:rFonts w:ascii="Verdana" w:hAnsi="Verdana"/>
          <w:sz w:val="24"/>
          <w:szCs w:val="24"/>
        </w:rPr>
        <w:t xml:space="preserve"> k€)</w:t>
      </w:r>
    </w:p>
    <w:p w:rsidR="004A446E" w:rsidRPr="00740B8A" w:rsidRDefault="004A446E" w:rsidP="00740B8A">
      <w:pPr>
        <w:spacing w:after="0" w:line="240" w:lineRule="auto"/>
        <w:jc w:val="both"/>
        <w:rPr>
          <w:rFonts w:ascii="Verdana" w:hAnsi="Verdana"/>
          <w:sz w:val="24"/>
          <w:szCs w:val="24"/>
        </w:rPr>
      </w:pPr>
    </w:p>
    <w:p w:rsidR="004A446E" w:rsidRDefault="004A446E" w:rsidP="004A446E">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740B8A" w:rsidRPr="00740B8A" w:rsidRDefault="00740B8A" w:rsidP="00740B8A">
      <w:pPr>
        <w:spacing w:after="0" w:line="240" w:lineRule="auto"/>
        <w:jc w:val="both"/>
        <w:rPr>
          <w:rFonts w:ascii="Verdana" w:hAnsi="Verdana"/>
          <w:sz w:val="24"/>
          <w:szCs w:val="24"/>
        </w:rPr>
      </w:pPr>
      <w:r w:rsidRPr="00740B8A">
        <w:rPr>
          <w:rFonts w:ascii="Verdana" w:hAnsi="Verdana"/>
          <w:sz w:val="24"/>
          <w:szCs w:val="24"/>
        </w:rPr>
        <w:t>Interfaces, Confinement, Matériaux, Nanostructures (ICMN</w:t>
      </w:r>
      <w:r w:rsidR="001727F4">
        <w:rPr>
          <w:rFonts w:ascii="Verdana" w:hAnsi="Verdana"/>
          <w:sz w:val="24"/>
          <w:szCs w:val="24"/>
        </w:rPr>
        <w:t xml:space="preserve"> </w:t>
      </w:r>
      <w:r w:rsidRPr="00740B8A">
        <w:rPr>
          <w:rFonts w:ascii="Verdana" w:hAnsi="Verdana"/>
          <w:sz w:val="24"/>
          <w:szCs w:val="24"/>
        </w:rPr>
        <w:t>- CNRS – Université d’Orléans)</w:t>
      </w:r>
    </w:p>
    <w:p w:rsidR="004A446E" w:rsidRPr="00740B8A" w:rsidRDefault="00740B8A" w:rsidP="00740B8A">
      <w:pPr>
        <w:spacing w:after="0" w:line="240" w:lineRule="auto"/>
        <w:jc w:val="both"/>
        <w:rPr>
          <w:rFonts w:ascii="Verdana" w:hAnsi="Verdana"/>
          <w:sz w:val="24"/>
          <w:szCs w:val="24"/>
        </w:rPr>
      </w:pPr>
      <w:r w:rsidRPr="00740B8A">
        <w:rPr>
          <w:rFonts w:ascii="Verdana" w:hAnsi="Verdana"/>
          <w:sz w:val="24"/>
          <w:szCs w:val="24"/>
        </w:rPr>
        <w:t xml:space="preserve">Laboratoire de Physique des Matériaux et Modélisation des Systèmes </w:t>
      </w:r>
      <w:r w:rsidR="00991CED">
        <w:rPr>
          <w:rFonts w:ascii="Verdana" w:hAnsi="Verdana"/>
          <w:sz w:val="24"/>
          <w:szCs w:val="24"/>
        </w:rPr>
        <w:t>(</w:t>
      </w:r>
      <w:r w:rsidRPr="00740B8A">
        <w:rPr>
          <w:rFonts w:ascii="Verdana" w:hAnsi="Verdana"/>
          <w:sz w:val="24"/>
          <w:szCs w:val="24"/>
        </w:rPr>
        <w:t xml:space="preserve">LP2MS </w:t>
      </w:r>
      <w:r w:rsidR="00991CED">
        <w:rPr>
          <w:rFonts w:ascii="Verdana" w:hAnsi="Verdana"/>
          <w:sz w:val="24"/>
          <w:szCs w:val="24"/>
        </w:rPr>
        <w:t xml:space="preserve">- </w:t>
      </w:r>
      <w:r w:rsidRPr="00740B8A">
        <w:rPr>
          <w:rFonts w:ascii="Verdana" w:hAnsi="Verdana"/>
          <w:sz w:val="24"/>
          <w:szCs w:val="24"/>
        </w:rPr>
        <w:t>Maroc)</w:t>
      </w:r>
    </w:p>
    <w:p w:rsidR="004A446E" w:rsidRDefault="004A446E" w:rsidP="004A446E">
      <w:pPr>
        <w:pStyle w:val="Paragraphedeliste"/>
        <w:spacing w:after="0" w:line="240" w:lineRule="auto"/>
        <w:ind w:left="0"/>
        <w:jc w:val="both"/>
        <w:rPr>
          <w:rFonts w:ascii="Verdana" w:hAnsi="Verdana"/>
          <w:sz w:val="24"/>
          <w:szCs w:val="24"/>
        </w:rPr>
      </w:pPr>
    </w:p>
    <w:p w:rsidR="004A446E" w:rsidRDefault="004A446E" w:rsidP="004A446E">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4A446E" w:rsidRPr="00740B8A" w:rsidRDefault="00740B8A" w:rsidP="00740B8A">
      <w:pPr>
        <w:spacing w:after="0" w:line="240" w:lineRule="auto"/>
        <w:jc w:val="both"/>
        <w:rPr>
          <w:rFonts w:ascii="Verdana" w:hAnsi="Verdana"/>
          <w:sz w:val="24"/>
          <w:szCs w:val="24"/>
        </w:rPr>
      </w:pPr>
      <w:proofErr w:type="spellStart"/>
      <w:r w:rsidRPr="00740B8A">
        <w:rPr>
          <w:rFonts w:ascii="Verdana" w:hAnsi="Verdana"/>
          <w:sz w:val="24"/>
          <w:szCs w:val="24"/>
        </w:rPr>
        <w:t>ScanPlan</w:t>
      </w:r>
      <w:proofErr w:type="spellEnd"/>
      <w:r w:rsidRPr="00740B8A">
        <w:rPr>
          <w:rFonts w:ascii="Verdana" w:hAnsi="Verdana"/>
          <w:sz w:val="24"/>
          <w:szCs w:val="24"/>
        </w:rPr>
        <w:t xml:space="preserve"> (36)</w:t>
      </w:r>
    </w:p>
    <w:p w:rsidR="004A446E" w:rsidRDefault="004A446E" w:rsidP="004A446E">
      <w:pPr>
        <w:spacing w:after="0" w:line="240" w:lineRule="auto"/>
        <w:jc w:val="both"/>
        <w:rPr>
          <w:rFonts w:ascii="Verdana" w:hAnsi="Verdana"/>
          <w:sz w:val="24"/>
          <w:szCs w:val="24"/>
        </w:rPr>
      </w:pPr>
    </w:p>
    <w:p w:rsidR="004A446E" w:rsidRPr="000A3AE2" w:rsidRDefault="004A446E" w:rsidP="004A446E">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642304" behindDoc="0" locked="0" layoutInCell="1" allowOverlap="1" wp14:anchorId="37A00A78" wp14:editId="11BE75F0">
                <wp:simplePos x="0" y="0"/>
                <wp:positionH relativeFrom="column">
                  <wp:posOffset>-83185</wp:posOffset>
                </wp:positionH>
                <wp:positionV relativeFrom="paragraph">
                  <wp:posOffset>164465</wp:posOffset>
                </wp:positionV>
                <wp:extent cx="6619875" cy="0"/>
                <wp:effectExtent l="0" t="0" r="9525" b="19050"/>
                <wp:wrapNone/>
                <wp:docPr id="693" name="Connecteur droit 69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93" o:spid="_x0000_s1026" style="position:absolute;z-index:25264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" strokecolor="#8db3e2 [1311]"/>
            </w:pict>
          </mc:Fallback>
        </mc:AlternateContent>
      </w:r>
    </w:p>
    <w:p w:rsidR="004A446E" w:rsidRDefault="00740B8A" w:rsidP="00740B8A">
      <w:pPr>
        <w:spacing w:after="0" w:line="240" w:lineRule="auto"/>
        <w:jc w:val="both"/>
        <w:rPr>
          <w:rFonts w:ascii="Verdana" w:hAnsi="Verdana"/>
          <w:sz w:val="24"/>
          <w:szCs w:val="24"/>
        </w:rPr>
      </w:pPr>
      <w:r w:rsidRPr="00740B8A">
        <w:rPr>
          <w:rFonts w:ascii="Verdana" w:hAnsi="Verdana"/>
          <w:sz w:val="24"/>
          <w:szCs w:val="24"/>
        </w:rPr>
        <w:t>Le projet VERA-P2 fait suite au projet VERA qui a permis de démontrer, sur un prototype</w:t>
      </w:r>
      <w:r>
        <w:rPr>
          <w:rFonts w:ascii="Verdana" w:hAnsi="Verdana"/>
          <w:sz w:val="24"/>
          <w:szCs w:val="24"/>
        </w:rPr>
        <w:t xml:space="preserve"> </w:t>
      </w:r>
      <w:r w:rsidRPr="00740B8A">
        <w:rPr>
          <w:rFonts w:ascii="Verdana" w:hAnsi="Verdana"/>
          <w:sz w:val="24"/>
          <w:szCs w:val="24"/>
        </w:rPr>
        <w:t>de laboratoire, la faisabilité d'un système hybride (solaire/combustion biomasse) pour</w:t>
      </w:r>
      <w:r>
        <w:rPr>
          <w:rFonts w:ascii="Verdana" w:hAnsi="Verdana"/>
          <w:sz w:val="24"/>
          <w:szCs w:val="24"/>
        </w:rPr>
        <w:t xml:space="preserve"> </w:t>
      </w:r>
      <w:r w:rsidRPr="00740B8A">
        <w:rPr>
          <w:rFonts w:ascii="Verdana" w:hAnsi="Verdana"/>
          <w:sz w:val="24"/>
          <w:szCs w:val="24"/>
        </w:rPr>
        <w:t>sécher les résidus de l'olivier : les grignons. L'objectif est à présent de passer au stade</w:t>
      </w:r>
      <w:r>
        <w:rPr>
          <w:rFonts w:ascii="Verdana" w:hAnsi="Verdana"/>
          <w:sz w:val="24"/>
          <w:szCs w:val="24"/>
        </w:rPr>
        <w:t xml:space="preserve"> </w:t>
      </w:r>
      <w:r w:rsidRPr="00740B8A">
        <w:rPr>
          <w:rFonts w:ascii="Verdana" w:hAnsi="Verdana"/>
          <w:sz w:val="24"/>
          <w:szCs w:val="24"/>
        </w:rPr>
        <w:t xml:space="preserve">de la réalisation d'un pilote industriel qui sera testé dans une unité de trituration </w:t>
      </w:r>
      <w:proofErr w:type="spellStart"/>
      <w:r w:rsidRPr="00740B8A">
        <w:rPr>
          <w:rFonts w:ascii="Verdana" w:hAnsi="Verdana"/>
          <w:sz w:val="24"/>
          <w:szCs w:val="24"/>
        </w:rPr>
        <w:t>semimoderne</w:t>
      </w:r>
      <w:proofErr w:type="spellEnd"/>
      <w:r>
        <w:rPr>
          <w:rFonts w:ascii="Verdana" w:hAnsi="Verdana"/>
          <w:sz w:val="24"/>
          <w:szCs w:val="24"/>
        </w:rPr>
        <w:t xml:space="preserve"> </w:t>
      </w:r>
      <w:r w:rsidRPr="00740B8A">
        <w:rPr>
          <w:rFonts w:ascii="Verdana" w:hAnsi="Verdana"/>
          <w:sz w:val="24"/>
          <w:szCs w:val="24"/>
        </w:rPr>
        <w:t>à Meknès au Maroc. Pour cela les chercheurs se sont adjoint les services de la</w:t>
      </w:r>
      <w:r>
        <w:rPr>
          <w:rFonts w:ascii="Verdana" w:hAnsi="Verdana"/>
          <w:sz w:val="24"/>
          <w:szCs w:val="24"/>
        </w:rPr>
        <w:t xml:space="preserve"> </w:t>
      </w:r>
      <w:r w:rsidRPr="00740B8A">
        <w:rPr>
          <w:rFonts w:ascii="Verdana" w:hAnsi="Verdana"/>
          <w:sz w:val="24"/>
          <w:szCs w:val="24"/>
        </w:rPr>
        <w:t xml:space="preserve">société </w:t>
      </w:r>
      <w:proofErr w:type="spellStart"/>
      <w:r w:rsidRPr="00740B8A">
        <w:rPr>
          <w:rFonts w:ascii="Verdana" w:hAnsi="Verdana"/>
          <w:sz w:val="24"/>
          <w:szCs w:val="24"/>
        </w:rPr>
        <w:t>ScanPlan</w:t>
      </w:r>
      <w:proofErr w:type="spellEnd"/>
      <w:r w:rsidRPr="00740B8A">
        <w:rPr>
          <w:rFonts w:ascii="Verdana" w:hAnsi="Verdana"/>
          <w:sz w:val="24"/>
          <w:szCs w:val="24"/>
        </w:rPr>
        <w:t xml:space="preserve"> située à Argenton sur Creuse, spécialisée dans la réalisation de</w:t>
      </w:r>
      <w:r>
        <w:rPr>
          <w:rFonts w:ascii="Verdana" w:hAnsi="Verdana"/>
          <w:sz w:val="24"/>
          <w:szCs w:val="24"/>
        </w:rPr>
        <w:t xml:space="preserve"> </w:t>
      </w:r>
      <w:r w:rsidRPr="00740B8A">
        <w:rPr>
          <w:rFonts w:ascii="Verdana" w:hAnsi="Verdana"/>
          <w:sz w:val="24"/>
          <w:szCs w:val="24"/>
        </w:rPr>
        <w:t>systèmes industriels. Le second objectif du projet VERA-P2 est d’aborder les problèmes</w:t>
      </w:r>
      <w:r>
        <w:rPr>
          <w:rFonts w:ascii="Verdana" w:hAnsi="Verdana"/>
          <w:sz w:val="24"/>
          <w:szCs w:val="24"/>
        </w:rPr>
        <w:t xml:space="preserve"> </w:t>
      </w:r>
      <w:r w:rsidRPr="00740B8A">
        <w:rPr>
          <w:rFonts w:ascii="Verdana" w:hAnsi="Verdana"/>
          <w:sz w:val="24"/>
          <w:szCs w:val="24"/>
        </w:rPr>
        <w:t>de pollution des sols par les margines et par les grignons non épuisés. Il est proposé de</w:t>
      </w:r>
      <w:r>
        <w:rPr>
          <w:rFonts w:ascii="Verdana" w:hAnsi="Verdana"/>
          <w:sz w:val="24"/>
          <w:szCs w:val="24"/>
        </w:rPr>
        <w:t xml:space="preserve"> </w:t>
      </w:r>
      <w:r w:rsidRPr="00740B8A">
        <w:rPr>
          <w:rFonts w:ascii="Verdana" w:hAnsi="Verdana"/>
          <w:sz w:val="24"/>
          <w:szCs w:val="24"/>
        </w:rPr>
        <w:t>traiter ces deux résidus (générés soit par les unités de trituration équipées en presse,</w:t>
      </w:r>
      <w:r>
        <w:rPr>
          <w:rFonts w:ascii="Verdana" w:hAnsi="Verdana"/>
          <w:sz w:val="24"/>
          <w:szCs w:val="24"/>
        </w:rPr>
        <w:t xml:space="preserve"> </w:t>
      </w:r>
      <w:r w:rsidRPr="00740B8A">
        <w:rPr>
          <w:rFonts w:ascii="Verdana" w:hAnsi="Verdana"/>
          <w:sz w:val="24"/>
          <w:szCs w:val="24"/>
        </w:rPr>
        <w:t>soit par celles équipées en chaîne continue à trois phases) par un nouveau procédé : la</w:t>
      </w:r>
      <w:r>
        <w:rPr>
          <w:rFonts w:ascii="Verdana" w:hAnsi="Verdana"/>
          <w:sz w:val="24"/>
          <w:szCs w:val="24"/>
        </w:rPr>
        <w:t xml:space="preserve"> </w:t>
      </w:r>
      <w:r w:rsidRPr="00740B8A">
        <w:rPr>
          <w:rFonts w:ascii="Verdana" w:hAnsi="Verdana"/>
          <w:sz w:val="24"/>
          <w:szCs w:val="24"/>
        </w:rPr>
        <w:t>carbonisation par voie hydrothermale (HTC) qui offre la possibilité de pouvoir travailler</w:t>
      </w:r>
      <w:r>
        <w:rPr>
          <w:rFonts w:ascii="Verdana" w:hAnsi="Verdana"/>
          <w:sz w:val="24"/>
          <w:szCs w:val="24"/>
        </w:rPr>
        <w:t xml:space="preserve"> </w:t>
      </w:r>
      <w:r w:rsidRPr="00740B8A">
        <w:rPr>
          <w:rFonts w:ascii="Verdana" w:hAnsi="Verdana"/>
          <w:sz w:val="24"/>
          <w:szCs w:val="24"/>
        </w:rPr>
        <w:t>en milieu humide. L'HTC nécessite une température de chauffe de 200 à 300 °C, sous</w:t>
      </w:r>
      <w:r>
        <w:rPr>
          <w:rFonts w:ascii="Verdana" w:hAnsi="Verdana"/>
          <w:sz w:val="24"/>
          <w:szCs w:val="24"/>
        </w:rPr>
        <w:t xml:space="preserve"> </w:t>
      </w:r>
      <w:r w:rsidRPr="00740B8A">
        <w:rPr>
          <w:rFonts w:ascii="Verdana" w:hAnsi="Verdana"/>
          <w:sz w:val="24"/>
          <w:szCs w:val="24"/>
        </w:rPr>
        <w:t>une pression de 20 à 30 bars. Cette température devra être produite grâce à un</w:t>
      </w:r>
      <w:r>
        <w:rPr>
          <w:rFonts w:ascii="Verdana" w:hAnsi="Verdana"/>
          <w:sz w:val="24"/>
          <w:szCs w:val="24"/>
        </w:rPr>
        <w:t xml:space="preserve"> </w:t>
      </w:r>
      <w:r w:rsidRPr="00740B8A">
        <w:rPr>
          <w:rFonts w:ascii="Verdana" w:hAnsi="Verdana"/>
          <w:sz w:val="24"/>
          <w:szCs w:val="24"/>
        </w:rPr>
        <w:t>concentrateur solaire. A la fin du traitement HTC, devraient être obtenus, d’une part, un</w:t>
      </w:r>
      <w:r>
        <w:rPr>
          <w:rFonts w:ascii="Verdana" w:hAnsi="Verdana"/>
          <w:sz w:val="24"/>
          <w:szCs w:val="24"/>
        </w:rPr>
        <w:t xml:space="preserve"> </w:t>
      </w:r>
      <w:r w:rsidRPr="00740B8A">
        <w:rPr>
          <w:rFonts w:ascii="Verdana" w:hAnsi="Verdana"/>
          <w:sz w:val="24"/>
          <w:szCs w:val="24"/>
        </w:rPr>
        <w:t>résidu solide carboné (HTC-</w:t>
      </w:r>
      <w:proofErr w:type="spellStart"/>
      <w:r w:rsidRPr="00740B8A">
        <w:rPr>
          <w:rFonts w:ascii="Verdana" w:hAnsi="Verdana"/>
          <w:sz w:val="24"/>
          <w:szCs w:val="24"/>
        </w:rPr>
        <w:t>biochar</w:t>
      </w:r>
      <w:proofErr w:type="spellEnd"/>
      <w:r w:rsidRPr="00740B8A">
        <w:rPr>
          <w:rFonts w:ascii="Verdana" w:hAnsi="Verdana"/>
          <w:sz w:val="24"/>
          <w:szCs w:val="24"/>
        </w:rPr>
        <w:t>) qui pourra être utilisé comme combustible et,</w:t>
      </w:r>
      <w:r>
        <w:rPr>
          <w:rFonts w:ascii="Verdana" w:hAnsi="Verdana"/>
          <w:sz w:val="24"/>
          <w:szCs w:val="24"/>
        </w:rPr>
        <w:t xml:space="preserve"> </w:t>
      </w:r>
      <w:r w:rsidRPr="00740B8A">
        <w:rPr>
          <w:rFonts w:ascii="Verdana" w:hAnsi="Verdana"/>
          <w:sz w:val="24"/>
          <w:szCs w:val="24"/>
        </w:rPr>
        <w:t xml:space="preserve">d’autre part, une phase liquide qui pourra être valorisée en </w:t>
      </w:r>
      <w:proofErr w:type="spellStart"/>
      <w:r w:rsidRPr="00740B8A">
        <w:rPr>
          <w:rFonts w:ascii="Verdana" w:hAnsi="Verdana"/>
          <w:sz w:val="24"/>
          <w:szCs w:val="24"/>
        </w:rPr>
        <w:t>biofuel</w:t>
      </w:r>
      <w:proofErr w:type="spellEnd"/>
      <w:r w:rsidRPr="00740B8A">
        <w:rPr>
          <w:rFonts w:ascii="Verdana" w:hAnsi="Verdana"/>
          <w:sz w:val="24"/>
          <w:szCs w:val="24"/>
        </w:rPr>
        <w:t>. Sera également traité</w:t>
      </w:r>
      <w:r>
        <w:rPr>
          <w:rFonts w:ascii="Verdana" w:hAnsi="Verdana"/>
          <w:sz w:val="24"/>
          <w:szCs w:val="24"/>
        </w:rPr>
        <w:t xml:space="preserve"> </w:t>
      </w:r>
      <w:r w:rsidRPr="00740B8A">
        <w:rPr>
          <w:rFonts w:ascii="Verdana" w:hAnsi="Verdana"/>
          <w:sz w:val="24"/>
          <w:szCs w:val="24"/>
        </w:rPr>
        <w:t>le pouvoir adsorbant du résidu solide carboné sur les margines, afin de réduire les</w:t>
      </w:r>
      <w:r>
        <w:rPr>
          <w:rFonts w:ascii="Verdana" w:hAnsi="Verdana"/>
          <w:sz w:val="24"/>
          <w:szCs w:val="24"/>
        </w:rPr>
        <w:t xml:space="preserve"> </w:t>
      </w:r>
      <w:r w:rsidRPr="00740B8A">
        <w:rPr>
          <w:rFonts w:ascii="Verdana" w:hAnsi="Verdana"/>
          <w:sz w:val="24"/>
          <w:szCs w:val="24"/>
        </w:rPr>
        <w:t>polyphénols qu'elles contiennent et qui sont source de pollution. Enfin, ce projet</w:t>
      </w:r>
      <w:r>
        <w:rPr>
          <w:rFonts w:ascii="Verdana" w:hAnsi="Verdana"/>
          <w:sz w:val="24"/>
          <w:szCs w:val="24"/>
        </w:rPr>
        <w:t xml:space="preserve"> </w:t>
      </w:r>
      <w:r w:rsidRPr="00740B8A">
        <w:rPr>
          <w:rFonts w:ascii="Verdana" w:hAnsi="Verdana"/>
          <w:sz w:val="24"/>
          <w:szCs w:val="24"/>
        </w:rPr>
        <w:t>permettra de continuer la collaboration entre les laboratoires de recherche des Régions</w:t>
      </w:r>
      <w:r>
        <w:rPr>
          <w:rFonts w:ascii="Verdana" w:hAnsi="Verdana"/>
          <w:sz w:val="24"/>
          <w:szCs w:val="24"/>
        </w:rPr>
        <w:t xml:space="preserve"> </w:t>
      </w:r>
      <w:r w:rsidRPr="00740B8A">
        <w:rPr>
          <w:rFonts w:ascii="Verdana" w:hAnsi="Verdana"/>
          <w:sz w:val="24"/>
          <w:szCs w:val="24"/>
        </w:rPr>
        <w:t>Centre-Val de Loire et Meknès-Tafilalet.</w:t>
      </w:r>
      <w:r w:rsidR="004A446E">
        <w:rPr>
          <w:rFonts w:ascii="Verdana" w:hAnsi="Verdana"/>
          <w:sz w:val="24"/>
          <w:szCs w:val="24"/>
        </w:rPr>
        <w:br w:type="page"/>
      </w:r>
    </w:p>
    <w:p w:rsidR="008A3451" w:rsidRDefault="008A3451" w:rsidP="008A3451">
      <w:r w:rsidRPr="008A3451">
        <w:rPr>
          <w:noProof/>
          <w:lang w:eastAsia="fr-FR"/>
        </w:rPr>
        <w:lastRenderedPageBreak/>
        <w:drawing>
          <wp:anchor distT="0" distB="0" distL="114300" distR="114300" simplePos="0" relativeHeight="252651520" behindDoc="0" locked="0" layoutInCell="1" allowOverlap="1" wp14:anchorId="07480DAE" wp14:editId="72418BF9">
            <wp:simplePos x="0" y="0"/>
            <wp:positionH relativeFrom="column">
              <wp:posOffset>-111760</wp:posOffset>
            </wp:positionH>
            <wp:positionV relativeFrom="paragraph">
              <wp:posOffset>-416560</wp:posOffset>
            </wp:positionV>
            <wp:extent cx="1295400" cy="1230630"/>
            <wp:effectExtent l="0" t="0" r="0" b="7620"/>
            <wp:wrapNone/>
            <wp:docPr id="702" name="Image 702" descr="S:\DGFREE\DESRTT\00 dossiers personnels\Amélie\plaquette\photos\2015\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FREE\DESRTT\00 dossiers personnels\Amélie\plaquette\photos\2015\shs.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95400" cy="12306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451">
        <w:rPr>
          <w:noProof/>
          <w:lang w:eastAsia="fr-FR"/>
        </w:rPr>
        <mc:AlternateContent>
          <mc:Choice Requires="wps">
            <w:drawing>
              <wp:anchor distT="0" distB="0" distL="114300" distR="114300" simplePos="0" relativeHeight="252650496" behindDoc="0" locked="0" layoutInCell="1" allowOverlap="1" wp14:anchorId="15D095C5" wp14:editId="7E0E57B7">
                <wp:simplePos x="0" y="0"/>
                <wp:positionH relativeFrom="column">
                  <wp:posOffset>-206375</wp:posOffset>
                </wp:positionH>
                <wp:positionV relativeFrom="paragraph">
                  <wp:posOffset>2540</wp:posOffset>
                </wp:positionV>
                <wp:extent cx="6972300" cy="323850"/>
                <wp:effectExtent l="0" t="0" r="19050" b="19050"/>
                <wp:wrapNone/>
                <wp:docPr id="7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C624FF" w:rsidRDefault="00806FE5" w:rsidP="008A3451">
                            <w:pPr>
                              <w:jc w:val="right"/>
                              <w:rPr>
                                <w:rFonts w:ascii="Verdana" w:hAnsi="Verdana"/>
                                <w:b/>
                                <w:i/>
                              </w:rPr>
                            </w:pPr>
                            <w:r>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6" style="position:absolute;margin-left:-16.25pt;margin-top:.2pt;width:549pt;height:25.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" fillcolor="#ccc0d9 [1303]" strokecolor="#ccc0d9 [1303]">
                <v:stroke joinstyle="miter"/>
                <v:textbox>
                  <w:txbxContent>
                    <w:p w:rsidR="00806FE5" w:rsidRPr="00C624FF" w:rsidRDefault="00806FE5" w:rsidP="008A3451">
                      <w:pPr>
                        <w:jc w:val="right"/>
                        <w:rPr>
                          <w:rFonts w:ascii="Verdana" w:hAnsi="Verdana"/>
                          <w:b/>
                          <w:i/>
                        </w:rPr>
                      </w:pPr>
                      <w:r>
                        <w:rPr>
                          <w:rFonts w:ascii="Verdana" w:hAnsi="Verdana"/>
                          <w:b/>
                          <w:i/>
                        </w:rPr>
                        <w:t>Sciences Humaines et Sociales</w:t>
                      </w:r>
                    </w:p>
                  </w:txbxContent>
                </v:textbox>
              </v:roundrect>
            </w:pict>
          </mc:Fallback>
        </mc:AlternateContent>
      </w:r>
    </w:p>
    <w:p w:rsidR="008A3451" w:rsidRDefault="008A3451" w:rsidP="008A3451">
      <w:pPr>
        <w:spacing w:after="0"/>
        <w:ind w:left="-284"/>
        <w:jc w:val="center"/>
        <w:rPr>
          <w:rFonts w:ascii="Verdana" w:hAnsi="Verdana"/>
          <w:b/>
          <w:noProof/>
          <w:sz w:val="24"/>
          <w:szCs w:val="24"/>
          <w:lang w:eastAsia="fr-FR"/>
        </w:rPr>
      </w:pPr>
    </w:p>
    <w:p w:rsidR="008A3451" w:rsidRDefault="008A3451" w:rsidP="008A3451">
      <w:pPr>
        <w:spacing w:after="0"/>
        <w:ind w:left="-284"/>
        <w:jc w:val="center"/>
        <w:rPr>
          <w:rFonts w:ascii="Verdana" w:hAnsi="Verdana"/>
          <w:b/>
          <w:noProof/>
          <w:sz w:val="24"/>
          <w:szCs w:val="24"/>
          <w:lang w:eastAsia="fr-FR"/>
        </w:rPr>
      </w:pPr>
      <w:r>
        <w:rPr>
          <w:rFonts w:ascii="Verdana" w:hAnsi="Verdana"/>
          <w:b/>
          <w:noProof/>
          <w:sz w:val="24"/>
          <w:szCs w:val="24"/>
          <w:lang w:eastAsia="fr-FR"/>
        </w:rPr>
        <w:t>VIntAss</w:t>
      </w:r>
    </w:p>
    <w:p w:rsidR="008A3451" w:rsidRDefault="008A3451" w:rsidP="008A3451">
      <w:pPr>
        <w:spacing w:after="0"/>
        <w:ind w:left="-284"/>
        <w:jc w:val="center"/>
        <w:rPr>
          <w:rFonts w:ascii="Verdana" w:hAnsi="Verdana"/>
          <w:i/>
          <w:noProof/>
          <w:sz w:val="24"/>
          <w:szCs w:val="24"/>
          <w:lang w:eastAsia="fr-FR"/>
        </w:rPr>
      </w:pPr>
      <w:r w:rsidRPr="008A3451">
        <w:rPr>
          <w:rFonts w:ascii="Verdana" w:hAnsi="Verdana"/>
          <w:i/>
          <w:noProof/>
          <w:sz w:val="24"/>
          <w:szCs w:val="24"/>
          <w:lang w:eastAsia="fr-FR"/>
        </w:rPr>
        <w:t>Actifs immatériels des vignobles / Vineyards’s Intangible Assets</w:t>
      </w:r>
    </w:p>
    <w:p w:rsidR="008A3451" w:rsidRDefault="008A3451" w:rsidP="008A3451">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647424" behindDoc="0" locked="0" layoutInCell="1" allowOverlap="1" wp14:anchorId="7F159418" wp14:editId="79DF54E7">
                <wp:simplePos x="0" y="0"/>
                <wp:positionH relativeFrom="column">
                  <wp:posOffset>-83185</wp:posOffset>
                </wp:positionH>
                <wp:positionV relativeFrom="paragraph">
                  <wp:posOffset>91440</wp:posOffset>
                </wp:positionV>
                <wp:extent cx="6619875" cy="0"/>
                <wp:effectExtent l="0" t="0" r="9525" b="19050"/>
                <wp:wrapNone/>
                <wp:docPr id="698" name="Connecteur droit 69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98" o:spid="_x0000_s1026" style="position:absolute;z-index:25264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CgKY6frAQAARAQAAA4AAAAAAAAAAAAAAAAALgIAAGRycy9lMm9Eb2Mu&#10;eG1sUEsBAi0AFAAGAAgAAAAhAEAksGreAAAACgEAAA8AAAAAAAAAAAAAAAAARQQAAGRycy9kb3du&#10;cmV2LnhtbFBLBQYAAAAABAAEAPMAAABQBQAAAAA=&#10;" strokecolor="#ccc0d9 [1303]"/>
            </w:pict>
          </mc:Fallback>
        </mc:AlternateContent>
      </w:r>
    </w:p>
    <w:p w:rsidR="008A3451" w:rsidRDefault="008A3451" w:rsidP="008A3451">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8A3451" w:rsidRPr="00F25330" w:rsidRDefault="008A3451" w:rsidP="008A3451">
      <w:pPr>
        <w:pStyle w:val="Paragraphedeliste"/>
        <w:spacing w:after="0" w:line="240" w:lineRule="atLeast"/>
        <w:ind w:left="709"/>
        <w:jc w:val="both"/>
        <w:rPr>
          <w:rFonts w:ascii="Verdana" w:hAnsi="Verdana"/>
          <w:sz w:val="24"/>
          <w:szCs w:val="24"/>
        </w:rPr>
      </w:pPr>
    </w:p>
    <w:p w:rsidR="008A3451" w:rsidRDefault="003C0772" w:rsidP="008A3451">
      <w:pPr>
        <w:spacing w:after="0" w:line="240" w:lineRule="auto"/>
        <w:jc w:val="both"/>
        <w:rPr>
          <w:rFonts w:ascii="Verdana" w:hAnsi="Verdana"/>
          <w:sz w:val="24"/>
          <w:szCs w:val="24"/>
        </w:rPr>
      </w:pPr>
      <w:r w:rsidRPr="003C0772">
        <w:rPr>
          <w:rFonts w:ascii="Verdana" w:hAnsi="Verdana"/>
          <w:sz w:val="24"/>
          <w:szCs w:val="24"/>
        </w:rPr>
        <w:t>Thibaut BOULAY</w:t>
      </w:r>
    </w:p>
    <w:p w:rsidR="008A3451" w:rsidRPr="00F25330" w:rsidRDefault="003C0772" w:rsidP="008A3451">
      <w:pPr>
        <w:spacing w:after="0" w:line="240" w:lineRule="auto"/>
        <w:jc w:val="both"/>
        <w:rPr>
          <w:rFonts w:ascii="Verdana" w:hAnsi="Verdana"/>
          <w:sz w:val="24"/>
          <w:szCs w:val="24"/>
        </w:rPr>
      </w:pPr>
      <w:r w:rsidRPr="003C0772">
        <w:rPr>
          <w:rFonts w:ascii="Verdana" w:hAnsi="Verdana"/>
          <w:sz w:val="24"/>
          <w:szCs w:val="24"/>
        </w:rPr>
        <w:t>L'Equipe Alimentation (LEA</w:t>
      </w:r>
      <w:r>
        <w:rPr>
          <w:rFonts w:ascii="Verdana" w:hAnsi="Verdana"/>
          <w:sz w:val="24"/>
          <w:szCs w:val="24"/>
        </w:rPr>
        <w:t xml:space="preserve"> – Université François Rabelais de Tours</w:t>
      </w:r>
      <w:r w:rsidRPr="003C0772">
        <w:rPr>
          <w:rFonts w:ascii="Verdana" w:hAnsi="Verdana"/>
          <w:sz w:val="24"/>
          <w:szCs w:val="24"/>
        </w:rPr>
        <w:t>)</w:t>
      </w:r>
    </w:p>
    <w:p w:rsidR="003C0772" w:rsidRPr="000A3AE2" w:rsidRDefault="003C0772" w:rsidP="008A3451">
      <w:pPr>
        <w:pStyle w:val="Paragraphedeliste"/>
        <w:spacing w:after="0" w:line="240" w:lineRule="atLeast"/>
        <w:ind w:left="0"/>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8A3451" w:rsidRDefault="008A3451" w:rsidP="008A3451">
      <w:pPr>
        <w:pStyle w:val="Paragraphedeliste"/>
        <w:spacing w:after="0" w:line="240" w:lineRule="auto"/>
        <w:ind w:left="709"/>
        <w:jc w:val="both"/>
        <w:rPr>
          <w:rFonts w:ascii="Verdana" w:hAnsi="Verdana"/>
          <w:sz w:val="24"/>
          <w:szCs w:val="24"/>
        </w:rPr>
      </w:pPr>
    </w:p>
    <w:p w:rsidR="003C0772" w:rsidRDefault="003C0772" w:rsidP="003C0772">
      <w:pPr>
        <w:pStyle w:val="Paragraphedeliste"/>
        <w:spacing w:after="0" w:line="240" w:lineRule="auto"/>
        <w:ind w:left="0"/>
        <w:jc w:val="both"/>
        <w:rPr>
          <w:rFonts w:ascii="Verdana" w:hAnsi="Verdana"/>
          <w:sz w:val="24"/>
          <w:szCs w:val="24"/>
        </w:rPr>
      </w:pPr>
      <w:r>
        <w:rPr>
          <w:rFonts w:ascii="Verdana" w:hAnsi="Verdana"/>
          <w:sz w:val="24"/>
          <w:szCs w:val="24"/>
        </w:rPr>
        <w:t xml:space="preserve">3 ans - </w:t>
      </w:r>
      <w:r w:rsidRPr="001E1A9F">
        <w:rPr>
          <w:rFonts w:ascii="Verdana" w:hAnsi="Verdana"/>
          <w:sz w:val="24"/>
          <w:szCs w:val="24"/>
        </w:rPr>
        <w:t xml:space="preserve">subvention Région : </w:t>
      </w:r>
      <w:r>
        <w:rPr>
          <w:rFonts w:ascii="Verdana" w:hAnsi="Verdana"/>
          <w:sz w:val="24"/>
          <w:szCs w:val="24"/>
        </w:rPr>
        <w:t>200</w:t>
      </w:r>
      <w:r w:rsidRPr="001E1A9F">
        <w:rPr>
          <w:rFonts w:ascii="Verdana" w:hAnsi="Verdana"/>
          <w:sz w:val="24"/>
          <w:szCs w:val="24"/>
        </w:rPr>
        <w:t xml:space="preserve"> k€ (coût total prévu : </w:t>
      </w:r>
      <w:r>
        <w:rPr>
          <w:rFonts w:ascii="Verdana" w:hAnsi="Verdana"/>
          <w:sz w:val="24"/>
          <w:szCs w:val="24"/>
        </w:rPr>
        <w:t>332</w:t>
      </w:r>
      <w:r w:rsidRPr="001E1A9F">
        <w:rPr>
          <w:rFonts w:ascii="Verdana" w:hAnsi="Verdana"/>
          <w:sz w:val="24"/>
          <w:szCs w:val="24"/>
        </w:rPr>
        <w:t xml:space="preserve"> k€)</w:t>
      </w:r>
    </w:p>
    <w:p w:rsidR="003C0772" w:rsidRDefault="003C0772" w:rsidP="003C0772">
      <w:pPr>
        <w:pStyle w:val="Paragraphedeliste"/>
        <w:spacing w:after="0" w:line="240" w:lineRule="auto"/>
        <w:ind w:left="0"/>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8A3451" w:rsidRDefault="008A3451" w:rsidP="008A3451">
      <w:pPr>
        <w:pStyle w:val="Paragraphedeliste"/>
        <w:spacing w:after="0" w:line="240" w:lineRule="auto"/>
        <w:ind w:left="709"/>
        <w:jc w:val="both"/>
        <w:rPr>
          <w:rFonts w:ascii="Verdana" w:hAnsi="Verdana"/>
          <w:sz w:val="24"/>
          <w:szCs w:val="24"/>
        </w:rPr>
      </w:pPr>
    </w:p>
    <w:p w:rsidR="008A3451" w:rsidRDefault="003C0772" w:rsidP="003C0772">
      <w:pPr>
        <w:spacing w:after="0" w:line="240" w:lineRule="auto"/>
        <w:jc w:val="both"/>
        <w:rPr>
          <w:rFonts w:ascii="Verdana" w:hAnsi="Verdana"/>
          <w:sz w:val="24"/>
          <w:szCs w:val="24"/>
        </w:rPr>
      </w:pPr>
      <w:r w:rsidRPr="003C0772">
        <w:rPr>
          <w:rFonts w:ascii="Verdana" w:hAnsi="Verdana"/>
          <w:sz w:val="24"/>
          <w:szCs w:val="24"/>
        </w:rPr>
        <w:t>Centre d'Etudes pour le Développement des Territoires et l'Environnement (CEDETE –</w:t>
      </w:r>
      <w:r>
        <w:rPr>
          <w:rFonts w:ascii="Verdana" w:hAnsi="Verdana"/>
          <w:sz w:val="24"/>
          <w:szCs w:val="24"/>
        </w:rPr>
        <w:t xml:space="preserve"> </w:t>
      </w:r>
      <w:r w:rsidRPr="003C0772">
        <w:rPr>
          <w:rFonts w:ascii="Verdana" w:hAnsi="Verdana"/>
          <w:sz w:val="24"/>
          <w:szCs w:val="24"/>
        </w:rPr>
        <w:t>Université d’Orléans)</w:t>
      </w:r>
    </w:p>
    <w:p w:rsidR="008A3451" w:rsidRDefault="008A3451" w:rsidP="008A3451">
      <w:pPr>
        <w:pStyle w:val="Paragraphedeliste"/>
        <w:spacing w:after="0" w:line="240" w:lineRule="auto"/>
        <w:ind w:left="0"/>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8A3451" w:rsidRPr="000A3AE2" w:rsidRDefault="008A3451" w:rsidP="008A3451">
      <w:pPr>
        <w:pStyle w:val="Paragraphedeliste"/>
        <w:spacing w:after="0" w:line="240" w:lineRule="auto"/>
        <w:ind w:left="709"/>
        <w:jc w:val="both"/>
        <w:rPr>
          <w:rFonts w:ascii="Verdana" w:hAnsi="Verdana"/>
          <w:sz w:val="24"/>
          <w:szCs w:val="24"/>
        </w:rPr>
      </w:pPr>
    </w:p>
    <w:p w:rsidR="003C0772" w:rsidRPr="003C0772" w:rsidRDefault="003C0772" w:rsidP="003C0772">
      <w:pPr>
        <w:spacing w:after="0" w:line="240" w:lineRule="auto"/>
        <w:jc w:val="both"/>
        <w:rPr>
          <w:rFonts w:ascii="Verdana" w:hAnsi="Verdana"/>
          <w:sz w:val="24"/>
          <w:szCs w:val="24"/>
        </w:rPr>
      </w:pPr>
      <w:r w:rsidRPr="003C0772">
        <w:rPr>
          <w:rFonts w:ascii="Verdana" w:hAnsi="Verdana"/>
          <w:sz w:val="24"/>
          <w:szCs w:val="24"/>
        </w:rPr>
        <w:t>Institut Européen d'Histoire et des Cultures de l'Alimentation - IEHCA (37)</w:t>
      </w:r>
    </w:p>
    <w:p w:rsidR="003C0772" w:rsidRPr="003C0772" w:rsidRDefault="003C0772" w:rsidP="003C0772">
      <w:pPr>
        <w:spacing w:after="0" w:line="240" w:lineRule="auto"/>
        <w:jc w:val="both"/>
        <w:rPr>
          <w:rFonts w:ascii="Verdana" w:hAnsi="Verdana"/>
          <w:sz w:val="24"/>
          <w:szCs w:val="24"/>
        </w:rPr>
      </w:pPr>
      <w:r w:rsidRPr="003C0772">
        <w:rPr>
          <w:rFonts w:ascii="Verdana" w:hAnsi="Verdana"/>
          <w:sz w:val="24"/>
          <w:szCs w:val="24"/>
        </w:rPr>
        <w:t>Interprofession des Vins de Loire - INTERLOIRE (37)</w:t>
      </w:r>
    </w:p>
    <w:p w:rsidR="003C0772" w:rsidRPr="003C0772" w:rsidRDefault="003C0772" w:rsidP="003C0772">
      <w:pPr>
        <w:spacing w:after="0" w:line="240" w:lineRule="auto"/>
        <w:jc w:val="both"/>
        <w:rPr>
          <w:rFonts w:ascii="Verdana" w:hAnsi="Verdana"/>
          <w:sz w:val="24"/>
          <w:szCs w:val="24"/>
        </w:rPr>
      </w:pPr>
      <w:r w:rsidRPr="003C0772">
        <w:rPr>
          <w:rFonts w:ascii="Verdana" w:hAnsi="Verdana"/>
          <w:sz w:val="24"/>
          <w:szCs w:val="24"/>
        </w:rPr>
        <w:t>Bureau Interprofessionnel des Vins du Centre - BIVC (18)</w:t>
      </w:r>
    </w:p>
    <w:p w:rsidR="008A3451" w:rsidRDefault="003C0772" w:rsidP="003C0772">
      <w:pPr>
        <w:spacing w:after="0" w:line="240" w:lineRule="auto"/>
        <w:jc w:val="both"/>
        <w:rPr>
          <w:rFonts w:ascii="Verdana" w:hAnsi="Verdana"/>
          <w:sz w:val="24"/>
          <w:szCs w:val="24"/>
        </w:rPr>
      </w:pPr>
      <w:r w:rsidRPr="003C0772">
        <w:rPr>
          <w:rFonts w:ascii="Verdana" w:hAnsi="Verdana"/>
          <w:sz w:val="24"/>
          <w:szCs w:val="24"/>
        </w:rPr>
        <w:t>Union pour les Ressources Génétiques du Centre – URGC (36)</w:t>
      </w:r>
    </w:p>
    <w:p w:rsidR="008A3451" w:rsidRPr="000A3AE2" w:rsidRDefault="008A3451" w:rsidP="008A3451">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648448" behindDoc="0" locked="0" layoutInCell="1" allowOverlap="1" wp14:anchorId="07C9093F" wp14:editId="46747BF2">
                <wp:simplePos x="0" y="0"/>
                <wp:positionH relativeFrom="column">
                  <wp:posOffset>-83185</wp:posOffset>
                </wp:positionH>
                <wp:positionV relativeFrom="paragraph">
                  <wp:posOffset>164465</wp:posOffset>
                </wp:positionV>
                <wp:extent cx="6619875" cy="0"/>
                <wp:effectExtent l="0" t="0" r="9525" b="19050"/>
                <wp:wrapNone/>
                <wp:docPr id="699" name="Connecteur droit 69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99" o:spid="_x0000_s1026" style="position:absolute;z-index:25264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Gqz06nrAQAARAQAAA4AAAAAAAAAAAAAAAAALgIAAGRycy9lMm9Eb2Mu&#10;eG1sUEsBAi0AFAAGAAgAAAAhAB0A9C/eAAAACgEAAA8AAAAAAAAAAAAAAAAARQQAAGRycy9kb3du&#10;cmV2LnhtbFBLBQYAAAAABAAEAPMAAABQBQAAAAA=&#10;" strokecolor="#ccc0d9 [1303]"/>
            </w:pict>
          </mc:Fallback>
        </mc:AlternateContent>
      </w:r>
    </w:p>
    <w:p w:rsidR="008A3451" w:rsidRDefault="003C0772" w:rsidP="003C0772">
      <w:pPr>
        <w:spacing w:after="0" w:line="240" w:lineRule="auto"/>
        <w:jc w:val="both"/>
        <w:rPr>
          <w:rFonts w:ascii="Verdana" w:hAnsi="Verdana"/>
          <w:sz w:val="24"/>
          <w:szCs w:val="24"/>
        </w:rPr>
      </w:pPr>
      <w:r w:rsidRPr="003C0772">
        <w:rPr>
          <w:rFonts w:ascii="Verdana" w:hAnsi="Verdana"/>
          <w:sz w:val="24"/>
          <w:szCs w:val="24"/>
        </w:rPr>
        <w:t>Le présent projet propose un ensemble cohérent de mesures de sauvegarde, de</w:t>
      </w:r>
      <w:r>
        <w:rPr>
          <w:rFonts w:ascii="Verdana" w:hAnsi="Verdana"/>
          <w:sz w:val="24"/>
          <w:szCs w:val="24"/>
        </w:rPr>
        <w:t xml:space="preserve"> </w:t>
      </w:r>
      <w:r w:rsidRPr="003C0772">
        <w:rPr>
          <w:rFonts w:ascii="Verdana" w:hAnsi="Verdana"/>
          <w:sz w:val="24"/>
          <w:szCs w:val="24"/>
        </w:rPr>
        <w:t>documentation, de recherches, de transmission et de promotion, pour assurer la</w:t>
      </w:r>
      <w:r>
        <w:rPr>
          <w:rFonts w:ascii="Verdana" w:hAnsi="Verdana"/>
          <w:sz w:val="24"/>
          <w:szCs w:val="24"/>
        </w:rPr>
        <w:t xml:space="preserve"> </w:t>
      </w:r>
      <w:r w:rsidRPr="003C0772">
        <w:rPr>
          <w:rFonts w:ascii="Verdana" w:hAnsi="Verdana"/>
          <w:sz w:val="24"/>
          <w:szCs w:val="24"/>
        </w:rPr>
        <w:t>pérennité de des savoir-faire viticoles hérités et la préservation de la mémoire récente</w:t>
      </w:r>
      <w:r>
        <w:rPr>
          <w:rFonts w:ascii="Verdana" w:hAnsi="Verdana"/>
          <w:sz w:val="24"/>
          <w:szCs w:val="24"/>
        </w:rPr>
        <w:t xml:space="preserve"> </w:t>
      </w:r>
      <w:r w:rsidRPr="003C0772">
        <w:rPr>
          <w:rFonts w:ascii="Verdana" w:hAnsi="Verdana"/>
          <w:sz w:val="24"/>
          <w:szCs w:val="24"/>
        </w:rPr>
        <w:t>des vignobles, avec un programme spécifique d’archives orales et cartographiques, en</w:t>
      </w:r>
      <w:r>
        <w:rPr>
          <w:rFonts w:ascii="Verdana" w:hAnsi="Verdana"/>
          <w:sz w:val="24"/>
          <w:szCs w:val="24"/>
        </w:rPr>
        <w:t xml:space="preserve"> </w:t>
      </w:r>
      <w:r w:rsidRPr="003C0772">
        <w:rPr>
          <w:rFonts w:ascii="Verdana" w:hAnsi="Verdana"/>
          <w:sz w:val="24"/>
          <w:szCs w:val="24"/>
        </w:rPr>
        <w:t>fixant l’attention sur quatre appellations emblématiques de la région Centre : Chinon,</w:t>
      </w:r>
      <w:r>
        <w:rPr>
          <w:rFonts w:ascii="Verdana" w:hAnsi="Verdana"/>
          <w:sz w:val="24"/>
          <w:szCs w:val="24"/>
        </w:rPr>
        <w:t xml:space="preserve"> </w:t>
      </w:r>
      <w:r w:rsidRPr="003C0772">
        <w:rPr>
          <w:rFonts w:ascii="Verdana" w:hAnsi="Verdana"/>
          <w:sz w:val="24"/>
          <w:szCs w:val="24"/>
        </w:rPr>
        <w:t>Vouvray, Cour-Cheverny et Sancerre. L’objectif est de définir des stratégies de pilotage</w:t>
      </w:r>
      <w:r>
        <w:rPr>
          <w:rFonts w:ascii="Verdana" w:hAnsi="Verdana"/>
          <w:sz w:val="24"/>
          <w:szCs w:val="24"/>
        </w:rPr>
        <w:t xml:space="preserve"> </w:t>
      </w:r>
      <w:r w:rsidRPr="003C0772">
        <w:rPr>
          <w:rFonts w:ascii="Verdana" w:hAnsi="Verdana"/>
          <w:sz w:val="24"/>
          <w:szCs w:val="24"/>
        </w:rPr>
        <w:t>des actifs immatériels adaptées à ces différents terroirs viticoles et de proposer des kits</w:t>
      </w:r>
      <w:r>
        <w:rPr>
          <w:rFonts w:ascii="Verdana" w:hAnsi="Verdana"/>
          <w:sz w:val="24"/>
          <w:szCs w:val="24"/>
        </w:rPr>
        <w:t xml:space="preserve"> </w:t>
      </w:r>
      <w:r w:rsidRPr="003C0772">
        <w:rPr>
          <w:rFonts w:ascii="Verdana" w:hAnsi="Verdana"/>
          <w:sz w:val="24"/>
          <w:szCs w:val="24"/>
        </w:rPr>
        <w:t>numériques de médiation qui constitueront la vitrine (ou la partie visible) du projet,</w:t>
      </w:r>
      <w:r>
        <w:rPr>
          <w:rFonts w:ascii="Verdana" w:hAnsi="Verdana"/>
          <w:sz w:val="24"/>
          <w:szCs w:val="24"/>
        </w:rPr>
        <w:t xml:space="preserve"> </w:t>
      </w:r>
      <w:r w:rsidRPr="003C0772">
        <w:rPr>
          <w:rFonts w:ascii="Verdana" w:hAnsi="Verdana"/>
          <w:sz w:val="24"/>
          <w:szCs w:val="24"/>
        </w:rPr>
        <w:t>véhicules de marques territoriales. Ainsi, le projet explore en particulier la dimension</w:t>
      </w:r>
      <w:r>
        <w:rPr>
          <w:rFonts w:ascii="Verdana" w:hAnsi="Verdana"/>
          <w:sz w:val="24"/>
          <w:szCs w:val="24"/>
        </w:rPr>
        <w:t xml:space="preserve"> </w:t>
      </w:r>
      <w:r w:rsidRPr="003C0772">
        <w:rPr>
          <w:rFonts w:ascii="Verdana" w:hAnsi="Verdana"/>
          <w:sz w:val="24"/>
          <w:szCs w:val="24"/>
        </w:rPr>
        <w:t>immatérielle et mémorielle de l’identité des AOC, afin de sensibiliser le public, dans sa</w:t>
      </w:r>
      <w:r>
        <w:rPr>
          <w:rFonts w:ascii="Verdana" w:hAnsi="Verdana"/>
          <w:sz w:val="24"/>
          <w:szCs w:val="24"/>
        </w:rPr>
        <w:t xml:space="preserve"> </w:t>
      </w:r>
      <w:r w:rsidRPr="003C0772">
        <w:rPr>
          <w:rFonts w:ascii="Verdana" w:hAnsi="Verdana"/>
          <w:sz w:val="24"/>
          <w:szCs w:val="24"/>
        </w:rPr>
        <w:t>diversité (ces médias peuvent être visionnés dans l’ordre et au rythme que l’on</w:t>
      </w:r>
      <w:r>
        <w:rPr>
          <w:rFonts w:ascii="Verdana" w:hAnsi="Verdana"/>
          <w:sz w:val="24"/>
          <w:szCs w:val="24"/>
        </w:rPr>
        <w:t xml:space="preserve"> </w:t>
      </w:r>
      <w:r w:rsidRPr="003C0772">
        <w:rPr>
          <w:rFonts w:ascii="Verdana" w:hAnsi="Verdana"/>
          <w:sz w:val="24"/>
          <w:szCs w:val="24"/>
        </w:rPr>
        <w:t>souhaite), aux temporalités du travail de la vigne, au cycle végétatif, à l’élevage des vins</w:t>
      </w:r>
      <w:r>
        <w:rPr>
          <w:rFonts w:ascii="Verdana" w:hAnsi="Verdana"/>
          <w:sz w:val="24"/>
          <w:szCs w:val="24"/>
        </w:rPr>
        <w:t xml:space="preserve"> </w:t>
      </w:r>
      <w:r w:rsidRPr="003C0772">
        <w:rPr>
          <w:rFonts w:ascii="Verdana" w:hAnsi="Verdana"/>
          <w:sz w:val="24"/>
          <w:szCs w:val="24"/>
        </w:rPr>
        <w:t>et à l’histoire des appellations. Ce projet s’inscrit dans le plan d’action défini par</w:t>
      </w:r>
      <w:r>
        <w:rPr>
          <w:rFonts w:ascii="Verdana" w:hAnsi="Verdana"/>
          <w:sz w:val="24"/>
          <w:szCs w:val="24"/>
        </w:rPr>
        <w:t xml:space="preserve"> </w:t>
      </w:r>
      <w:r w:rsidRPr="003C0772">
        <w:rPr>
          <w:rFonts w:ascii="Verdana" w:hAnsi="Verdana"/>
          <w:sz w:val="24"/>
          <w:szCs w:val="24"/>
        </w:rPr>
        <w:t xml:space="preserve">le </w:t>
      </w:r>
      <w:proofErr w:type="spellStart"/>
      <w:r w:rsidRPr="003C0772">
        <w:rPr>
          <w:rFonts w:ascii="Verdana" w:hAnsi="Verdana"/>
          <w:sz w:val="24"/>
          <w:szCs w:val="24"/>
        </w:rPr>
        <w:t>Vinopôle</w:t>
      </w:r>
      <w:proofErr w:type="spellEnd"/>
      <w:r w:rsidRPr="003C0772">
        <w:rPr>
          <w:rFonts w:ascii="Verdana" w:hAnsi="Verdana"/>
          <w:sz w:val="24"/>
          <w:szCs w:val="24"/>
        </w:rPr>
        <w:t xml:space="preserve"> Val de Loire, et participe à la dynamique Intelligence des Patrimoines dont</w:t>
      </w:r>
      <w:r>
        <w:rPr>
          <w:rFonts w:ascii="Verdana" w:hAnsi="Verdana"/>
          <w:sz w:val="24"/>
          <w:szCs w:val="24"/>
        </w:rPr>
        <w:t xml:space="preserve"> </w:t>
      </w:r>
      <w:r w:rsidRPr="003C0772">
        <w:rPr>
          <w:rFonts w:ascii="Verdana" w:hAnsi="Verdana"/>
          <w:sz w:val="24"/>
          <w:szCs w:val="24"/>
        </w:rPr>
        <w:t>l'objectif consiste en la valorisation de recherches menées dans une perspective</w:t>
      </w:r>
      <w:r>
        <w:rPr>
          <w:rFonts w:ascii="Verdana" w:hAnsi="Verdana"/>
          <w:sz w:val="24"/>
          <w:szCs w:val="24"/>
        </w:rPr>
        <w:t xml:space="preserve"> </w:t>
      </w:r>
      <w:r w:rsidRPr="003C0772">
        <w:rPr>
          <w:rFonts w:ascii="Verdana" w:hAnsi="Verdana"/>
          <w:sz w:val="24"/>
          <w:szCs w:val="24"/>
        </w:rPr>
        <w:t>résolument interdisciplinaire. Il s’agit de faire émerger une nouvelle façon d’appréhender</w:t>
      </w:r>
      <w:r>
        <w:rPr>
          <w:rFonts w:ascii="Verdana" w:hAnsi="Verdana"/>
          <w:sz w:val="24"/>
          <w:szCs w:val="24"/>
        </w:rPr>
        <w:t xml:space="preserve"> </w:t>
      </w:r>
      <w:r w:rsidRPr="003C0772">
        <w:rPr>
          <w:rFonts w:ascii="Verdana" w:hAnsi="Verdana"/>
          <w:sz w:val="24"/>
          <w:szCs w:val="24"/>
        </w:rPr>
        <w:t>et de comprendre les espaces patrimoniaux dans leur globalité et donc d’en valoriser les</w:t>
      </w:r>
      <w:r>
        <w:rPr>
          <w:rFonts w:ascii="Verdana" w:hAnsi="Verdana"/>
          <w:sz w:val="24"/>
          <w:szCs w:val="24"/>
        </w:rPr>
        <w:t xml:space="preserve"> </w:t>
      </w:r>
      <w:r w:rsidRPr="003C0772">
        <w:rPr>
          <w:rFonts w:ascii="Verdana" w:hAnsi="Verdana"/>
          <w:sz w:val="24"/>
          <w:szCs w:val="24"/>
        </w:rPr>
        <w:t>ressources à travers l'identification de perspectives de développement, voire de</w:t>
      </w:r>
      <w:r>
        <w:rPr>
          <w:rFonts w:ascii="Verdana" w:hAnsi="Verdana"/>
          <w:sz w:val="24"/>
          <w:szCs w:val="24"/>
        </w:rPr>
        <w:t xml:space="preserve"> </w:t>
      </w:r>
      <w:r w:rsidRPr="003C0772">
        <w:rPr>
          <w:rFonts w:ascii="Verdana" w:hAnsi="Verdana"/>
          <w:sz w:val="24"/>
          <w:szCs w:val="24"/>
        </w:rPr>
        <w:t>nouveaux produits et services numériques pour le tourisme patrimonial.</w:t>
      </w:r>
      <w:r w:rsidR="008A3451">
        <w:rPr>
          <w:rFonts w:ascii="Verdana" w:hAnsi="Verdana"/>
          <w:sz w:val="24"/>
          <w:szCs w:val="24"/>
        </w:rPr>
        <w:br w:type="page"/>
      </w:r>
    </w:p>
    <w:p w:rsidR="008A3451" w:rsidRDefault="008A3451" w:rsidP="008A3451">
      <w:r w:rsidRPr="008A3451">
        <w:rPr>
          <w:noProof/>
          <w:lang w:eastAsia="fr-FR"/>
        </w:rPr>
        <w:lastRenderedPageBreak/>
        <w:drawing>
          <wp:anchor distT="0" distB="0" distL="114300" distR="114300" simplePos="0" relativeHeight="252657664" behindDoc="0" locked="0" layoutInCell="1" allowOverlap="1" wp14:anchorId="16BD515A" wp14:editId="77E6A20A">
            <wp:simplePos x="0" y="0"/>
            <wp:positionH relativeFrom="column">
              <wp:posOffset>-83185</wp:posOffset>
            </wp:positionH>
            <wp:positionV relativeFrom="paragraph">
              <wp:posOffset>-374650</wp:posOffset>
            </wp:positionV>
            <wp:extent cx="1257300" cy="1119505"/>
            <wp:effectExtent l="0" t="0" r="0" b="4445"/>
            <wp:wrapNone/>
            <wp:docPr id="708" name="Image 708" descr="S:\DGFREE\DESRTT\00 dossiers personnels\Amélie\plaquette\photos\2015\bi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FREE\DESRTT\00 dossiers personnels\Amélie\plaquette\photos\2015\biologie.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7300" cy="11195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451">
        <w:rPr>
          <w:noProof/>
          <w:lang w:eastAsia="fr-FR"/>
        </w:rPr>
        <mc:AlternateContent>
          <mc:Choice Requires="wps">
            <w:drawing>
              <wp:anchor distT="0" distB="0" distL="114300" distR="114300" simplePos="0" relativeHeight="252656640" behindDoc="0" locked="0" layoutInCell="1" allowOverlap="1" wp14:anchorId="3BFBFACD" wp14:editId="4CD15BD8">
                <wp:simplePos x="0" y="0"/>
                <wp:positionH relativeFrom="column">
                  <wp:posOffset>-216535</wp:posOffset>
                </wp:positionH>
                <wp:positionV relativeFrom="paragraph">
                  <wp:posOffset>97790</wp:posOffset>
                </wp:positionV>
                <wp:extent cx="6991350" cy="333375"/>
                <wp:effectExtent l="0" t="0" r="19050" b="28575"/>
                <wp:wrapNone/>
                <wp:docPr id="7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3337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Default="00806FE5" w:rsidP="008A3451">
                            <w:pPr>
                              <w:spacing w:after="0"/>
                              <w:jc w:val="right"/>
                            </w:pPr>
                            <w:r>
                              <w:rPr>
                                <w:rFonts w:ascii="Verdana" w:hAnsi="Verdana"/>
                                <w:b/>
                                <w:i/>
                              </w:rPr>
                              <w:t>Santé – Biologie – 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7" style="position:absolute;margin-left:-17.05pt;margin-top:7.7pt;width:550.5pt;height:26.2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" fillcolor="#e5b8b7 [1301]" strokecolor="#f2dbdb [661]">
                <v:stroke joinstyle="miter"/>
                <v:textbox>
                  <w:txbxContent>
                    <w:p w:rsidR="00806FE5" w:rsidRDefault="00806FE5" w:rsidP="008A3451">
                      <w:pPr>
                        <w:spacing w:after="0"/>
                        <w:jc w:val="right"/>
                      </w:pPr>
                      <w:r>
                        <w:rPr>
                          <w:rFonts w:ascii="Verdana" w:hAnsi="Verdana"/>
                          <w:b/>
                          <w:i/>
                        </w:rPr>
                        <w:t>Santé – Biologie – Chimie du Vivant</w:t>
                      </w:r>
                    </w:p>
                  </w:txbxContent>
                </v:textbox>
              </v:roundrect>
            </w:pict>
          </mc:Fallback>
        </mc:AlternateContent>
      </w:r>
    </w:p>
    <w:p w:rsidR="008A3451" w:rsidRDefault="008A3451" w:rsidP="008A3451">
      <w:pPr>
        <w:spacing w:after="0"/>
        <w:ind w:left="-284"/>
        <w:jc w:val="center"/>
        <w:rPr>
          <w:rFonts w:ascii="Verdana" w:hAnsi="Verdana"/>
          <w:b/>
          <w:noProof/>
          <w:sz w:val="24"/>
          <w:szCs w:val="24"/>
          <w:lang w:eastAsia="fr-FR"/>
        </w:rPr>
      </w:pPr>
    </w:p>
    <w:p w:rsidR="008A3451" w:rsidRDefault="008A3451" w:rsidP="008A3451">
      <w:pPr>
        <w:spacing w:after="0"/>
        <w:ind w:left="-284"/>
        <w:jc w:val="center"/>
        <w:rPr>
          <w:rFonts w:ascii="Verdana" w:hAnsi="Verdana"/>
          <w:b/>
          <w:noProof/>
          <w:sz w:val="24"/>
          <w:szCs w:val="24"/>
          <w:lang w:eastAsia="fr-FR"/>
        </w:rPr>
      </w:pPr>
      <w:r>
        <w:rPr>
          <w:rFonts w:ascii="Verdana" w:hAnsi="Verdana"/>
          <w:b/>
          <w:noProof/>
          <w:sz w:val="24"/>
          <w:szCs w:val="24"/>
          <w:lang w:eastAsia="fr-FR"/>
        </w:rPr>
        <w:t>VITI’ACTIF</w:t>
      </w:r>
    </w:p>
    <w:p w:rsidR="008A3451" w:rsidRDefault="008A3451" w:rsidP="008A3451">
      <w:pPr>
        <w:spacing w:after="0"/>
        <w:ind w:left="-284"/>
        <w:jc w:val="center"/>
        <w:rPr>
          <w:rFonts w:ascii="Verdana" w:hAnsi="Verdana"/>
          <w:i/>
          <w:noProof/>
          <w:sz w:val="24"/>
          <w:szCs w:val="24"/>
          <w:lang w:eastAsia="fr-FR"/>
        </w:rPr>
      </w:pPr>
      <w:r w:rsidRPr="008A3451">
        <w:rPr>
          <w:rFonts w:ascii="Verdana" w:hAnsi="Verdana"/>
          <w:i/>
          <w:noProof/>
          <w:sz w:val="24"/>
          <w:szCs w:val="24"/>
          <w:lang w:eastAsia="fr-FR"/>
        </w:rPr>
        <w:t xml:space="preserve">Production de composés bioactifs issus de déchets de la viticulture </w:t>
      </w:r>
    </w:p>
    <w:p w:rsidR="008A3451" w:rsidRDefault="008A3451" w:rsidP="008A3451">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653568" behindDoc="0" locked="0" layoutInCell="1" allowOverlap="1" wp14:anchorId="12E33DE2" wp14:editId="32C9BA34">
                <wp:simplePos x="0" y="0"/>
                <wp:positionH relativeFrom="column">
                  <wp:posOffset>-83185</wp:posOffset>
                </wp:positionH>
                <wp:positionV relativeFrom="paragraph">
                  <wp:posOffset>91440</wp:posOffset>
                </wp:positionV>
                <wp:extent cx="6619875" cy="0"/>
                <wp:effectExtent l="0" t="0" r="9525" b="19050"/>
                <wp:wrapNone/>
                <wp:docPr id="704" name="Connecteur droit 70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04" o:spid="_x0000_s1026" style="position:absolute;z-index:25265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" strokecolor="#e5b8b7 [1301]"/>
            </w:pict>
          </mc:Fallback>
        </mc:AlternateContent>
      </w:r>
    </w:p>
    <w:p w:rsidR="008A3451" w:rsidRDefault="008A3451" w:rsidP="008A3451">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8A3451" w:rsidRPr="00F25330" w:rsidRDefault="008A3451" w:rsidP="008A3451">
      <w:pPr>
        <w:pStyle w:val="Paragraphedeliste"/>
        <w:spacing w:after="0" w:line="240" w:lineRule="atLeast"/>
        <w:ind w:left="709"/>
        <w:jc w:val="both"/>
        <w:rPr>
          <w:rFonts w:ascii="Verdana" w:hAnsi="Verdana"/>
          <w:sz w:val="24"/>
          <w:szCs w:val="24"/>
        </w:rPr>
      </w:pPr>
    </w:p>
    <w:p w:rsidR="008A3451" w:rsidRDefault="00695758" w:rsidP="008A3451">
      <w:pPr>
        <w:spacing w:after="0" w:line="240" w:lineRule="auto"/>
        <w:jc w:val="both"/>
        <w:rPr>
          <w:rFonts w:ascii="Verdana" w:hAnsi="Verdana"/>
          <w:sz w:val="24"/>
          <w:szCs w:val="24"/>
        </w:rPr>
      </w:pPr>
      <w:r>
        <w:rPr>
          <w:rFonts w:ascii="Verdana" w:hAnsi="Verdana"/>
          <w:sz w:val="24"/>
          <w:szCs w:val="24"/>
        </w:rPr>
        <w:t xml:space="preserve">Arnaud </w:t>
      </w:r>
      <w:r w:rsidRPr="00695758">
        <w:rPr>
          <w:rFonts w:ascii="Verdana" w:hAnsi="Verdana"/>
          <w:sz w:val="24"/>
          <w:szCs w:val="24"/>
        </w:rPr>
        <w:t>LANOUE</w:t>
      </w:r>
    </w:p>
    <w:p w:rsidR="008A3451" w:rsidRPr="00F25330" w:rsidRDefault="00695758" w:rsidP="008A3451">
      <w:pPr>
        <w:spacing w:after="0" w:line="240" w:lineRule="auto"/>
        <w:jc w:val="both"/>
        <w:rPr>
          <w:rFonts w:ascii="Verdana" w:hAnsi="Verdana"/>
          <w:sz w:val="24"/>
          <w:szCs w:val="24"/>
        </w:rPr>
      </w:pPr>
      <w:r>
        <w:rPr>
          <w:rFonts w:ascii="Verdana" w:hAnsi="Verdana"/>
          <w:sz w:val="24"/>
          <w:szCs w:val="24"/>
        </w:rPr>
        <w:t>Biomolécules et Biotechnologies Végétales (BBV</w:t>
      </w:r>
      <w:r w:rsidR="00075C43">
        <w:rPr>
          <w:rFonts w:ascii="Verdana" w:hAnsi="Verdana"/>
          <w:sz w:val="24"/>
          <w:szCs w:val="24"/>
        </w:rPr>
        <w:t xml:space="preserve"> – Université François Rabelais de Tours</w:t>
      </w:r>
      <w:r>
        <w:rPr>
          <w:rFonts w:ascii="Verdana" w:hAnsi="Verdana"/>
          <w:sz w:val="24"/>
          <w:szCs w:val="24"/>
        </w:rPr>
        <w:t>)</w:t>
      </w:r>
    </w:p>
    <w:p w:rsidR="008A3451" w:rsidRPr="000A3AE2" w:rsidRDefault="008A3451" w:rsidP="008A3451">
      <w:pPr>
        <w:pStyle w:val="Paragraphedeliste"/>
        <w:spacing w:after="0" w:line="240" w:lineRule="atLeast"/>
        <w:ind w:left="0"/>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8A3451" w:rsidRDefault="008A3451" w:rsidP="008A3451">
      <w:pPr>
        <w:pStyle w:val="Paragraphedeliste"/>
        <w:spacing w:after="0" w:line="240" w:lineRule="auto"/>
        <w:ind w:left="709"/>
        <w:jc w:val="both"/>
        <w:rPr>
          <w:rFonts w:ascii="Verdana" w:hAnsi="Verdana"/>
          <w:sz w:val="24"/>
          <w:szCs w:val="24"/>
        </w:rPr>
      </w:pPr>
    </w:p>
    <w:p w:rsidR="008A3451" w:rsidRPr="00695758" w:rsidRDefault="00695758" w:rsidP="00695758">
      <w:pPr>
        <w:spacing w:after="0" w:line="240" w:lineRule="auto"/>
        <w:jc w:val="both"/>
        <w:rPr>
          <w:rFonts w:ascii="Verdana" w:hAnsi="Verdana"/>
          <w:sz w:val="24"/>
          <w:szCs w:val="24"/>
        </w:rPr>
      </w:pPr>
      <w:r>
        <w:rPr>
          <w:rFonts w:ascii="Verdana" w:hAnsi="Verdana"/>
          <w:sz w:val="24"/>
          <w:szCs w:val="24"/>
        </w:rPr>
        <w:t>3 ans – subvention Région : 200 k€ (coût total prévu : 574 k€)</w:t>
      </w:r>
    </w:p>
    <w:p w:rsidR="008A3451" w:rsidRPr="000A3AE2" w:rsidRDefault="008A3451" w:rsidP="008A3451">
      <w:pPr>
        <w:pStyle w:val="Paragraphedeliste"/>
        <w:spacing w:after="0" w:line="240" w:lineRule="auto"/>
        <w:ind w:left="709"/>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8A3451" w:rsidRDefault="008A3451" w:rsidP="008A3451">
      <w:pPr>
        <w:pStyle w:val="Paragraphedeliste"/>
        <w:spacing w:after="0" w:line="240" w:lineRule="auto"/>
        <w:ind w:left="709"/>
        <w:jc w:val="both"/>
        <w:rPr>
          <w:rFonts w:ascii="Verdana" w:hAnsi="Verdana"/>
          <w:sz w:val="24"/>
          <w:szCs w:val="24"/>
        </w:rPr>
      </w:pPr>
    </w:p>
    <w:p w:rsidR="00695758" w:rsidRPr="00695758" w:rsidRDefault="007B056E" w:rsidP="00695758">
      <w:pPr>
        <w:spacing w:after="0" w:line="240" w:lineRule="auto"/>
        <w:jc w:val="both"/>
        <w:rPr>
          <w:rFonts w:ascii="Verdana" w:hAnsi="Verdana" w:cs="Arial"/>
          <w:sz w:val="24"/>
          <w:szCs w:val="24"/>
        </w:rPr>
      </w:pPr>
      <w:r w:rsidRPr="00695758">
        <w:rPr>
          <w:rFonts w:ascii="Verdana" w:hAnsi="Verdana" w:cs="Arial"/>
          <w:sz w:val="24"/>
          <w:szCs w:val="24"/>
        </w:rPr>
        <w:t>Centre d’Expertise et de Transfert Universitaire</w:t>
      </w:r>
      <w:r w:rsidR="00695758" w:rsidRPr="00695758">
        <w:rPr>
          <w:rFonts w:ascii="Verdana" w:hAnsi="Verdana" w:cs="Arial"/>
          <w:sz w:val="24"/>
          <w:szCs w:val="24"/>
        </w:rPr>
        <w:t xml:space="preserve"> (</w:t>
      </w:r>
      <w:r w:rsidRPr="00695758">
        <w:rPr>
          <w:rFonts w:ascii="Verdana" w:hAnsi="Verdana" w:cs="Arial"/>
          <w:sz w:val="24"/>
          <w:szCs w:val="24"/>
        </w:rPr>
        <w:t xml:space="preserve">CETU INNOPHYT </w:t>
      </w:r>
      <w:r w:rsidR="00695758" w:rsidRPr="00695758">
        <w:rPr>
          <w:rFonts w:ascii="Verdana" w:hAnsi="Verdana" w:cs="Arial"/>
          <w:sz w:val="24"/>
          <w:szCs w:val="24"/>
        </w:rPr>
        <w:t>– Université François Rabelais de Tours)</w:t>
      </w:r>
    </w:p>
    <w:p w:rsidR="00695758" w:rsidRPr="00695758" w:rsidRDefault="00695758" w:rsidP="00695758">
      <w:pPr>
        <w:spacing w:after="0" w:line="240" w:lineRule="auto"/>
        <w:jc w:val="both"/>
        <w:rPr>
          <w:rFonts w:ascii="Verdana" w:hAnsi="Verdana" w:cs="Arial"/>
          <w:sz w:val="24"/>
          <w:szCs w:val="24"/>
        </w:rPr>
      </w:pPr>
      <w:r w:rsidRPr="00695758">
        <w:rPr>
          <w:rFonts w:ascii="Verdana" w:hAnsi="Verdana" w:cs="Arial"/>
          <w:sz w:val="24"/>
          <w:szCs w:val="24"/>
        </w:rPr>
        <w:t>L’Equipe Alimentation (LEA – Université François Rabelais de Tours)</w:t>
      </w:r>
    </w:p>
    <w:p w:rsidR="008A3451" w:rsidRDefault="008A3451" w:rsidP="008A3451">
      <w:pPr>
        <w:pStyle w:val="Paragraphedeliste"/>
        <w:spacing w:after="0" w:line="240" w:lineRule="auto"/>
        <w:ind w:left="0"/>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8A3451" w:rsidRPr="000A3AE2" w:rsidRDefault="008A3451" w:rsidP="008A3451">
      <w:pPr>
        <w:pStyle w:val="Paragraphedeliste"/>
        <w:spacing w:after="0" w:line="240" w:lineRule="auto"/>
        <w:ind w:left="709"/>
        <w:jc w:val="both"/>
        <w:rPr>
          <w:rFonts w:ascii="Verdana" w:hAnsi="Verdana"/>
          <w:sz w:val="24"/>
          <w:szCs w:val="24"/>
        </w:rPr>
      </w:pPr>
    </w:p>
    <w:p w:rsidR="00695758" w:rsidRPr="00695758" w:rsidRDefault="00695758" w:rsidP="00695758">
      <w:pPr>
        <w:spacing w:after="0" w:line="240" w:lineRule="auto"/>
        <w:jc w:val="both"/>
        <w:rPr>
          <w:rFonts w:ascii="Verdana" w:hAnsi="Verdana" w:cs="Arial"/>
          <w:sz w:val="24"/>
          <w:szCs w:val="24"/>
        </w:rPr>
      </w:pPr>
      <w:r w:rsidRPr="00695758">
        <w:rPr>
          <w:rFonts w:ascii="Verdana" w:hAnsi="Verdana" w:cs="Arial"/>
          <w:sz w:val="24"/>
          <w:szCs w:val="24"/>
        </w:rPr>
        <w:t>Institut Français de la Vigne et du Vin (IFV) (37)</w:t>
      </w:r>
    </w:p>
    <w:p w:rsidR="00695758" w:rsidRPr="00695758" w:rsidRDefault="00695758" w:rsidP="00695758">
      <w:pPr>
        <w:spacing w:after="0" w:line="240" w:lineRule="auto"/>
        <w:jc w:val="both"/>
        <w:rPr>
          <w:rFonts w:ascii="Verdana" w:hAnsi="Verdana" w:cs="Arial"/>
          <w:sz w:val="24"/>
          <w:szCs w:val="24"/>
        </w:rPr>
      </w:pPr>
      <w:r w:rsidRPr="00695758">
        <w:rPr>
          <w:rFonts w:ascii="Verdana" w:hAnsi="Verdana" w:cs="Arial"/>
          <w:sz w:val="24"/>
          <w:szCs w:val="24"/>
        </w:rPr>
        <w:t>Interprofession des Vins de Loire (</w:t>
      </w:r>
      <w:proofErr w:type="spellStart"/>
      <w:r w:rsidRPr="00695758">
        <w:rPr>
          <w:rFonts w:ascii="Verdana" w:hAnsi="Verdana" w:cs="Arial"/>
          <w:sz w:val="24"/>
          <w:szCs w:val="24"/>
        </w:rPr>
        <w:t>InterLoire</w:t>
      </w:r>
      <w:proofErr w:type="spellEnd"/>
      <w:r w:rsidRPr="00695758">
        <w:rPr>
          <w:rFonts w:ascii="Verdana" w:hAnsi="Verdana" w:cs="Arial"/>
          <w:sz w:val="24"/>
          <w:szCs w:val="24"/>
        </w:rPr>
        <w:t>) (37)</w:t>
      </w:r>
    </w:p>
    <w:p w:rsidR="00695758" w:rsidRPr="00695758" w:rsidRDefault="00695758" w:rsidP="00695758">
      <w:pPr>
        <w:spacing w:after="0" w:line="240" w:lineRule="auto"/>
        <w:jc w:val="both"/>
        <w:rPr>
          <w:rFonts w:ascii="Verdana" w:hAnsi="Verdana" w:cs="Arial"/>
          <w:sz w:val="24"/>
          <w:szCs w:val="24"/>
        </w:rPr>
      </w:pPr>
      <w:r w:rsidRPr="00695758">
        <w:rPr>
          <w:rFonts w:ascii="Verdana" w:hAnsi="Verdana" w:cs="Arial"/>
          <w:sz w:val="24"/>
          <w:szCs w:val="24"/>
        </w:rPr>
        <w:t>Chambre d'Agriculture d'Indre et Loire (37)</w:t>
      </w:r>
    </w:p>
    <w:p w:rsidR="00695758" w:rsidRPr="00695758" w:rsidRDefault="00695758" w:rsidP="00695758">
      <w:pPr>
        <w:spacing w:after="0" w:line="240" w:lineRule="auto"/>
        <w:jc w:val="both"/>
        <w:rPr>
          <w:rFonts w:ascii="Verdana" w:hAnsi="Verdana" w:cs="Arial"/>
          <w:sz w:val="24"/>
          <w:szCs w:val="24"/>
        </w:rPr>
      </w:pPr>
      <w:r w:rsidRPr="00695758">
        <w:rPr>
          <w:rFonts w:ascii="Verdana" w:hAnsi="Verdana" w:cs="Arial"/>
          <w:sz w:val="24"/>
          <w:szCs w:val="24"/>
        </w:rPr>
        <w:t>Lycée agricole et viticole d'Amboise (37)</w:t>
      </w:r>
    </w:p>
    <w:p w:rsidR="00695758" w:rsidRPr="00695758" w:rsidRDefault="00695758" w:rsidP="00695758">
      <w:pPr>
        <w:spacing w:after="0" w:line="240" w:lineRule="auto"/>
        <w:jc w:val="both"/>
        <w:rPr>
          <w:rFonts w:ascii="Verdana" w:hAnsi="Verdana" w:cs="Arial"/>
          <w:sz w:val="24"/>
          <w:szCs w:val="24"/>
        </w:rPr>
      </w:pPr>
      <w:r w:rsidRPr="00695758">
        <w:rPr>
          <w:rFonts w:ascii="Verdana" w:hAnsi="Verdana" w:cs="Arial"/>
          <w:sz w:val="24"/>
          <w:szCs w:val="24"/>
        </w:rPr>
        <w:t>Institut Technique de l'Agriculture Biologique (ITAB) (75)</w:t>
      </w:r>
    </w:p>
    <w:p w:rsidR="008A3451" w:rsidRDefault="008A3451" w:rsidP="008A3451">
      <w:pPr>
        <w:spacing w:after="0" w:line="240" w:lineRule="auto"/>
        <w:jc w:val="both"/>
        <w:rPr>
          <w:rFonts w:ascii="Verdana" w:hAnsi="Verdana"/>
          <w:sz w:val="24"/>
          <w:szCs w:val="24"/>
        </w:rPr>
      </w:pPr>
    </w:p>
    <w:p w:rsidR="008A3451" w:rsidRPr="000A3AE2" w:rsidRDefault="008A3451" w:rsidP="008A3451">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654592" behindDoc="0" locked="0" layoutInCell="1" allowOverlap="1" wp14:anchorId="7FF93215" wp14:editId="16033DA0">
                <wp:simplePos x="0" y="0"/>
                <wp:positionH relativeFrom="column">
                  <wp:posOffset>-83185</wp:posOffset>
                </wp:positionH>
                <wp:positionV relativeFrom="paragraph">
                  <wp:posOffset>164465</wp:posOffset>
                </wp:positionV>
                <wp:extent cx="6619875" cy="0"/>
                <wp:effectExtent l="0" t="0" r="9525" b="19050"/>
                <wp:wrapNone/>
                <wp:docPr id="705" name="Connecteur droit 70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05" o:spid="_x0000_s1026" style="position:absolute;z-index:25265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BrSx5z6wEAAEQEAAAOAAAAAAAAAAAAAAAAAC4CAABkcnMvZTJvRG9j&#10;LnhtbFBLAQItABQABgAIAAAAIQDngiAa3wAAAAoBAAAPAAAAAAAAAAAAAAAAAEUEAABkcnMvZG93&#10;bnJldi54bWxQSwUGAAAAAAQABADzAAAAUQUAAAAA&#10;" strokecolor="#e5b8b7 [1301]"/>
            </w:pict>
          </mc:Fallback>
        </mc:AlternateContent>
      </w:r>
    </w:p>
    <w:p w:rsidR="00695758" w:rsidRDefault="00695758" w:rsidP="00695758">
      <w:pPr>
        <w:spacing w:after="0" w:line="240" w:lineRule="auto"/>
        <w:jc w:val="both"/>
        <w:rPr>
          <w:rFonts w:ascii="Verdana" w:hAnsi="Verdana" w:cs="Arial"/>
          <w:sz w:val="24"/>
          <w:szCs w:val="24"/>
        </w:rPr>
      </w:pPr>
    </w:p>
    <w:p w:rsidR="00695758" w:rsidRPr="00695758" w:rsidRDefault="00695758" w:rsidP="00695758">
      <w:pPr>
        <w:spacing w:after="0" w:line="240" w:lineRule="auto"/>
        <w:jc w:val="both"/>
        <w:rPr>
          <w:rFonts w:ascii="Verdana" w:hAnsi="Verdana" w:cs="Arial"/>
          <w:sz w:val="24"/>
          <w:szCs w:val="24"/>
        </w:rPr>
      </w:pPr>
      <w:r w:rsidRPr="00695758">
        <w:rPr>
          <w:rFonts w:ascii="Verdana" w:hAnsi="Verdana" w:cs="Arial"/>
          <w:sz w:val="24"/>
          <w:szCs w:val="24"/>
        </w:rPr>
        <w:t xml:space="preserve">La viticulture est fortement dépendante de l'utilisation de produits phytosanitaires et doit aujourd'hui se </w:t>
      </w:r>
      <w:proofErr w:type="spellStart"/>
      <w:r w:rsidRPr="00695758">
        <w:rPr>
          <w:rFonts w:ascii="Verdana" w:hAnsi="Verdana" w:cs="Arial"/>
          <w:sz w:val="24"/>
          <w:szCs w:val="24"/>
        </w:rPr>
        <w:t>ré-inventer</w:t>
      </w:r>
      <w:proofErr w:type="spellEnd"/>
      <w:r w:rsidRPr="00695758">
        <w:rPr>
          <w:rFonts w:ascii="Verdana" w:hAnsi="Verdana" w:cs="Arial"/>
          <w:sz w:val="24"/>
          <w:szCs w:val="24"/>
        </w:rPr>
        <w:t xml:space="preserve"> afin de répondre aux enjeux actuels économiques, sanitaires, environnementaux et réglementaires. Le recours à des produits alternatifs d'origine naturel, sans risques toxicologiques et éco-toxicologiques, représente une des voies à intégrer pour parvenir à réduire la quantité d'intrants phytosanitaires classiques. Le projet VITI'ACTIF a pour objectif de développer des produits naturels biologiquement actifs de la vigne par la valorisation de déchets issus de l'industrie viticole et par des outils de biotechnologies. Des travaux récents du laboratoire BBV et de l'IFV Centre-Val de Loire ont mis en évidence le potentiel des extraits de sarments comme source de </w:t>
      </w:r>
      <w:proofErr w:type="spellStart"/>
      <w:r w:rsidRPr="00695758">
        <w:rPr>
          <w:rFonts w:ascii="Verdana" w:hAnsi="Verdana" w:cs="Arial"/>
          <w:sz w:val="24"/>
          <w:szCs w:val="24"/>
        </w:rPr>
        <w:t>stilbènoïdes</w:t>
      </w:r>
      <w:proofErr w:type="spellEnd"/>
      <w:r w:rsidRPr="00695758">
        <w:rPr>
          <w:rFonts w:ascii="Verdana" w:hAnsi="Verdana" w:cs="Arial"/>
          <w:sz w:val="24"/>
          <w:szCs w:val="24"/>
        </w:rPr>
        <w:t xml:space="preserve"> pour des applications en agriculture et en santé humaine. Ils ont permis de déterminer les composés fongicides les plus actifs, certains étant présents dans les extraits de sarments alors que d'autres non. Le projet VITI'ACTIF se propose d'augmenter l'activité des extraits de sarments par criblage des </w:t>
      </w:r>
      <w:proofErr w:type="spellStart"/>
      <w:r w:rsidRPr="00695758">
        <w:rPr>
          <w:rFonts w:ascii="Verdana" w:hAnsi="Verdana" w:cs="Arial"/>
          <w:sz w:val="24"/>
          <w:szCs w:val="24"/>
        </w:rPr>
        <w:t>stilbènoïdes</w:t>
      </w:r>
      <w:proofErr w:type="spellEnd"/>
      <w:r w:rsidRPr="00695758">
        <w:rPr>
          <w:rFonts w:ascii="Verdana" w:hAnsi="Verdana" w:cs="Arial"/>
          <w:sz w:val="24"/>
          <w:szCs w:val="24"/>
        </w:rPr>
        <w:t xml:space="preserve"> dans une vaste collection de cépage d'une part et d'autre part en produisant certains composés absents dans des systèmes biologiques hétérologues comme la levure.</w:t>
      </w:r>
    </w:p>
    <w:p w:rsidR="008A3451" w:rsidRDefault="008A3451" w:rsidP="008A3451">
      <w:pPr>
        <w:rPr>
          <w:rFonts w:ascii="Verdana" w:hAnsi="Verdana"/>
          <w:sz w:val="24"/>
          <w:szCs w:val="24"/>
        </w:rPr>
      </w:pPr>
      <w:r>
        <w:rPr>
          <w:rFonts w:ascii="Verdana" w:hAnsi="Verdana"/>
          <w:sz w:val="24"/>
          <w:szCs w:val="24"/>
        </w:rPr>
        <w:br w:type="page"/>
      </w:r>
    </w:p>
    <w:p w:rsidR="008A3451" w:rsidRDefault="008A3451" w:rsidP="008A3451">
      <w:r w:rsidRPr="008A3451">
        <w:rPr>
          <w:noProof/>
          <w:lang w:eastAsia="fr-FR"/>
        </w:rPr>
        <w:lastRenderedPageBreak/>
        <w:drawing>
          <wp:anchor distT="0" distB="0" distL="114300" distR="114300" simplePos="0" relativeHeight="252667904" behindDoc="0" locked="0" layoutInCell="1" allowOverlap="1" wp14:anchorId="2E96A02F" wp14:editId="638BF4A7">
            <wp:simplePos x="0" y="0"/>
            <wp:positionH relativeFrom="column">
              <wp:posOffset>-184150</wp:posOffset>
            </wp:positionH>
            <wp:positionV relativeFrom="paragraph">
              <wp:posOffset>-295910</wp:posOffset>
            </wp:positionV>
            <wp:extent cx="1238250" cy="1107440"/>
            <wp:effectExtent l="0" t="0" r="0" b="0"/>
            <wp:wrapNone/>
            <wp:docPr id="720" name="Image 720"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250" cy="11074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451">
        <w:rPr>
          <w:noProof/>
          <w:lang w:eastAsia="fr-FR"/>
        </w:rPr>
        <mc:AlternateContent>
          <mc:Choice Requires="wps">
            <w:drawing>
              <wp:anchor distT="0" distB="0" distL="114300" distR="114300" simplePos="0" relativeHeight="252663808" behindDoc="0" locked="0" layoutInCell="1" allowOverlap="1" wp14:anchorId="1988C896" wp14:editId="2F83F0A5">
                <wp:simplePos x="0" y="0"/>
                <wp:positionH relativeFrom="column">
                  <wp:posOffset>-207010</wp:posOffset>
                </wp:positionH>
                <wp:positionV relativeFrom="paragraph">
                  <wp:posOffset>88265</wp:posOffset>
                </wp:positionV>
                <wp:extent cx="7010400" cy="323850"/>
                <wp:effectExtent l="0" t="0" r="0" b="0"/>
                <wp:wrapNone/>
                <wp:docPr id="7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noFill/>
                          <a:miter lim="800000"/>
                          <a:headEnd/>
                          <a:tailEnd/>
                        </a:ln>
                      </wps:spPr>
                      <wps:txbx>
                        <w:txbxContent>
                          <w:p w:rsidR="00806FE5" w:rsidRPr="00C624FF" w:rsidRDefault="00806FE5" w:rsidP="008A3451">
                            <w:pPr>
                              <w:jc w:val="right"/>
                              <w:rPr>
                                <w:rFonts w:ascii="Verdana" w:hAnsi="Verdana"/>
                                <w:b/>
                                <w:i/>
                              </w:rPr>
                            </w:pPr>
                            <w:r>
                              <w:rPr>
                                <w:rFonts w:ascii="Verdana" w:hAnsi="Verdana"/>
                                <w:b/>
                                <w:i/>
                              </w:rPr>
                              <w:t>Energie et Matériaux</w:t>
                            </w:r>
                          </w:p>
                          <w:p w:rsidR="00806FE5" w:rsidRPr="000A3AE2" w:rsidRDefault="00806FE5" w:rsidP="008A3451">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8" style="position:absolute;margin-left:-16.3pt;margin-top:6.95pt;width:552pt;height:25.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" fillcolor="#8db3e2 [1311]" stroked="f">
                <v:stroke joinstyle="miter"/>
                <v:textbox>
                  <w:txbxContent>
                    <w:p w:rsidR="00806FE5" w:rsidRPr="00C624FF" w:rsidRDefault="00806FE5" w:rsidP="008A3451">
                      <w:pPr>
                        <w:jc w:val="right"/>
                        <w:rPr>
                          <w:rFonts w:ascii="Verdana" w:hAnsi="Verdana"/>
                          <w:b/>
                          <w:i/>
                        </w:rPr>
                      </w:pPr>
                      <w:r>
                        <w:rPr>
                          <w:rFonts w:ascii="Verdana" w:hAnsi="Verdana"/>
                          <w:b/>
                          <w:i/>
                        </w:rPr>
                        <w:t>Energie et Matériaux</w:t>
                      </w:r>
                    </w:p>
                    <w:p w:rsidR="00806FE5" w:rsidRPr="000A3AE2" w:rsidRDefault="00806FE5" w:rsidP="008A3451">
                      <w:pPr>
                        <w:jc w:val="right"/>
                        <w:rPr>
                          <w:rFonts w:ascii="Verdana" w:hAnsi="Verdana"/>
                          <w:b/>
                          <w:i/>
                          <w:sz w:val="24"/>
                          <w:szCs w:val="24"/>
                        </w:rPr>
                      </w:pPr>
                    </w:p>
                  </w:txbxContent>
                </v:textbox>
              </v:roundrect>
            </w:pict>
          </mc:Fallback>
        </mc:AlternateContent>
      </w:r>
      <w:r w:rsidRPr="008A3451">
        <w:rPr>
          <w:noProof/>
          <w:lang w:eastAsia="fr-FR"/>
        </w:rPr>
        <mc:AlternateContent>
          <mc:Choice Requires="wps">
            <w:drawing>
              <wp:anchor distT="0" distB="0" distL="114300" distR="114300" simplePos="0" relativeHeight="252662784" behindDoc="0" locked="0" layoutInCell="1" allowOverlap="1" wp14:anchorId="19547390" wp14:editId="57E223EB">
                <wp:simplePos x="0" y="0"/>
                <wp:positionH relativeFrom="column">
                  <wp:posOffset>-187960</wp:posOffset>
                </wp:positionH>
                <wp:positionV relativeFrom="paragraph">
                  <wp:posOffset>-244475</wp:posOffset>
                </wp:positionV>
                <wp:extent cx="6991350" cy="323850"/>
                <wp:effectExtent l="0" t="0" r="19050" b="19050"/>
                <wp:wrapNone/>
                <wp:docPr id="7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8A3451">
                            <w:pPr>
                              <w:jc w:val="right"/>
                              <w:rPr>
                                <w:rFonts w:ascii="Verdana" w:hAnsi="Verdana"/>
                                <w:b/>
                                <w:i/>
                              </w:rPr>
                            </w:pPr>
                            <w:r>
                              <w:rPr>
                                <w:rFonts w:ascii="Verdana" w:hAnsi="Verdana"/>
                                <w:b/>
                                <w:i/>
                              </w:rPr>
                              <w:t>Géosciences – Environnement -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9" style="position:absolute;margin-left:-14.8pt;margin-top:-19.25pt;width:550.5pt;height:25.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" fillcolor="#c2d69b [1942]" strokecolor="#c2d69b [1942]">
                <v:stroke joinstyle="miter"/>
                <v:textbox>
                  <w:txbxContent>
                    <w:p w:rsidR="00806FE5" w:rsidRPr="00C624FF" w:rsidRDefault="00806FE5" w:rsidP="008A3451">
                      <w:pPr>
                        <w:jc w:val="right"/>
                        <w:rPr>
                          <w:rFonts w:ascii="Verdana" w:hAnsi="Verdana"/>
                          <w:b/>
                          <w:i/>
                        </w:rPr>
                      </w:pPr>
                      <w:r>
                        <w:rPr>
                          <w:rFonts w:ascii="Verdana" w:hAnsi="Verdana"/>
                          <w:b/>
                          <w:i/>
                        </w:rPr>
                        <w:t>Géosciences – Environnement - Espace</w:t>
                      </w:r>
                    </w:p>
                  </w:txbxContent>
                </v:textbox>
              </v:roundrect>
            </w:pict>
          </mc:Fallback>
        </mc:AlternateContent>
      </w:r>
    </w:p>
    <w:p w:rsidR="008A3451" w:rsidRDefault="008A3451" w:rsidP="008A3451">
      <w:pPr>
        <w:spacing w:after="0"/>
        <w:ind w:left="-284"/>
        <w:jc w:val="center"/>
        <w:rPr>
          <w:rFonts w:ascii="Verdana" w:hAnsi="Verdana"/>
          <w:b/>
          <w:noProof/>
          <w:sz w:val="24"/>
          <w:szCs w:val="24"/>
          <w:lang w:eastAsia="fr-FR"/>
        </w:rPr>
      </w:pPr>
      <w:r w:rsidRPr="008A3451">
        <w:rPr>
          <w:noProof/>
          <w:lang w:eastAsia="fr-FR"/>
        </w:rPr>
        <mc:AlternateContent>
          <mc:Choice Requires="wps">
            <w:drawing>
              <wp:anchor distT="0" distB="0" distL="114300" distR="114300" simplePos="0" relativeHeight="252666880" behindDoc="0" locked="0" layoutInCell="1" allowOverlap="1" wp14:anchorId="3FA0B62D" wp14:editId="1379C5A0">
                <wp:simplePos x="0" y="0"/>
                <wp:positionH relativeFrom="column">
                  <wp:posOffset>-207010</wp:posOffset>
                </wp:positionH>
                <wp:positionV relativeFrom="paragraph">
                  <wp:posOffset>79375</wp:posOffset>
                </wp:positionV>
                <wp:extent cx="7010400" cy="323850"/>
                <wp:effectExtent l="0" t="0" r="19050" b="19050"/>
                <wp:wrapNone/>
                <wp:docPr id="7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8A3451" w:rsidRDefault="00806FE5" w:rsidP="008A3451">
                            <w:pPr>
                              <w:jc w:val="right"/>
                              <w:rPr>
                                <w:rFonts w:ascii="Verdana" w:hAnsi="Verdana"/>
                                <w:b/>
                                <w:i/>
                              </w:rPr>
                            </w:pPr>
                            <w:r w:rsidRPr="008A3451">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0" style="position:absolute;left:0;text-align:left;margin-left:-16.3pt;margin-top:6.25pt;width:552pt;height:25.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" fillcolor="#ccc0d9 [1303]" strokecolor="#ccc0d9 [1303]">
                <v:stroke joinstyle="miter"/>
                <v:textbox>
                  <w:txbxContent>
                    <w:p w:rsidR="00806FE5" w:rsidRPr="008A3451" w:rsidRDefault="00806FE5" w:rsidP="008A3451">
                      <w:pPr>
                        <w:jc w:val="right"/>
                        <w:rPr>
                          <w:rFonts w:ascii="Verdana" w:hAnsi="Verdana"/>
                          <w:b/>
                          <w:i/>
                        </w:rPr>
                      </w:pPr>
                      <w:r w:rsidRPr="008A3451">
                        <w:rPr>
                          <w:rFonts w:ascii="Verdana" w:hAnsi="Verdana"/>
                          <w:b/>
                          <w:i/>
                        </w:rPr>
                        <w:t>Sciences Humaines et Sociales</w:t>
                      </w:r>
                    </w:p>
                  </w:txbxContent>
                </v:textbox>
              </v:roundrect>
            </w:pict>
          </mc:Fallback>
        </mc:AlternateContent>
      </w:r>
    </w:p>
    <w:p w:rsidR="008A3451" w:rsidRDefault="008A3451" w:rsidP="008A3451">
      <w:pPr>
        <w:spacing w:after="0"/>
        <w:ind w:left="-284"/>
        <w:jc w:val="center"/>
        <w:rPr>
          <w:rFonts w:ascii="Verdana" w:hAnsi="Verdana"/>
          <w:b/>
          <w:noProof/>
          <w:sz w:val="24"/>
          <w:szCs w:val="24"/>
          <w:lang w:eastAsia="fr-FR"/>
        </w:rPr>
      </w:pPr>
    </w:p>
    <w:p w:rsidR="008A3451" w:rsidRDefault="008A3451" w:rsidP="008A3451">
      <w:pPr>
        <w:spacing w:after="0"/>
        <w:ind w:left="-284"/>
        <w:jc w:val="center"/>
        <w:rPr>
          <w:rFonts w:ascii="Verdana" w:hAnsi="Verdana"/>
          <w:b/>
          <w:noProof/>
          <w:sz w:val="24"/>
          <w:szCs w:val="24"/>
          <w:lang w:eastAsia="fr-FR"/>
        </w:rPr>
      </w:pPr>
    </w:p>
    <w:p w:rsidR="008A3451" w:rsidRDefault="008A3451" w:rsidP="008A3451">
      <w:pPr>
        <w:spacing w:after="0"/>
        <w:ind w:left="-284"/>
        <w:jc w:val="center"/>
        <w:rPr>
          <w:rFonts w:ascii="Verdana" w:hAnsi="Verdana"/>
          <w:b/>
          <w:noProof/>
          <w:sz w:val="24"/>
          <w:szCs w:val="24"/>
          <w:lang w:eastAsia="fr-FR"/>
        </w:rPr>
      </w:pPr>
      <w:r>
        <w:rPr>
          <w:rFonts w:ascii="Verdana" w:hAnsi="Verdana"/>
          <w:b/>
          <w:noProof/>
          <w:sz w:val="24"/>
          <w:szCs w:val="24"/>
          <w:lang w:eastAsia="fr-FR"/>
        </w:rPr>
        <w:t>VOLUBILIS</w:t>
      </w:r>
    </w:p>
    <w:p w:rsidR="008A3451" w:rsidRDefault="008A3451" w:rsidP="008A3451">
      <w:pPr>
        <w:spacing w:after="0"/>
        <w:ind w:left="-284"/>
        <w:jc w:val="center"/>
        <w:rPr>
          <w:rFonts w:ascii="Verdana" w:hAnsi="Verdana"/>
          <w:i/>
          <w:noProof/>
          <w:sz w:val="24"/>
          <w:szCs w:val="24"/>
          <w:lang w:eastAsia="fr-FR"/>
        </w:rPr>
      </w:pPr>
      <w:r w:rsidRPr="008A3451">
        <w:rPr>
          <w:rFonts w:ascii="Verdana" w:hAnsi="Verdana"/>
          <w:i/>
          <w:noProof/>
          <w:sz w:val="24"/>
          <w:szCs w:val="24"/>
          <w:lang w:eastAsia="fr-FR"/>
        </w:rPr>
        <w:t>Préservation et valorisation du patrimoine antique marocain : Volubilis</w:t>
      </w:r>
    </w:p>
    <w:p w:rsidR="008A3451" w:rsidRDefault="008A3451" w:rsidP="008A3451">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659712" behindDoc="0" locked="0" layoutInCell="1" allowOverlap="1" wp14:anchorId="54FF1431" wp14:editId="58B68E84">
                <wp:simplePos x="0" y="0"/>
                <wp:positionH relativeFrom="column">
                  <wp:posOffset>-83185</wp:posOffset>
                </wp:positionH>
                <wp:positionV relativeFrom="paragraph">
                  <wp:posOffset>91440</wp:posOffset>
                </wp:positionV>
                <wp:extent cx="6619875" cy="0"/>
                <wp:effectExtent l="0" t="0" r="9525" b="19050"/>
                <wp:wrapNone/>
                <wp:docPr id="712" name="Connecteur droit 71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12" o:spid="_x0000_s1026" style="position:absolute;z-index:25265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" strokecolor="#d6e3bc [1302]"/>
            </w:pict>
          </mc:Fallback>
        </mc:AlternateContent>
      </w:r>
    </w:p>
    <w:p w:rsidR="008A3451" w:rsidRDefault="008A3451" w:rsidP="008A3451">
      <w:pPr>
        <w:pStyle w:val="Paragraphedeliste"/>
        <w:numPr>
          <w:ilvl w:val="0"/>
          <w:numId w:val="1"/>
        </w:numPr>
        <w:spacing w:after="0" w:line="240" w:lineRule="atLeast"/>
        <w:ind w:left="709"/>
        <w:jc w:val="both"/>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8A3451" w:rsidRPr="00F25330" w:rsidRDefault="008A3451" w:rsidP="008A3451">
      <w:pPr>
        <w:pStyle w:val="Paragraphedeliste"/>
        <w:spacing w:after="0" w:line="240" w:lineRule="atLeast"/>
        <w:ind w:left="709"/>
        <w:jc w:val="both"/>
        <w:rPr>
          <w:rFonts w:ascii="Verdana" w:hAnsi="Verdana"/>
          <w:sz w:val="24"/>
          <w:szCs w:val="24"/>
        </w:rPr>
      </w:pPr>
    </w:p>
    <w:p w:rsidR="008A3451" w:rsidRDefault="00E3520D" w:rsidP="00E3520D">
      <w:pPr>
        <w:spacing w:after="0" w:line="240" w:lineRule="auto"/>
        <w:jc w:val="both"/>
        <w:rPr>
          <w:rFonts w:ascii="Verdana" w:hAnsi="Verdana"/>
          <w:sz w:val="24"/>
          <w:szCs w:val="24"/>
        </w:rPr>
      </w:pPr>
      <w:r w:rsidRPr="00E3520D">
        <w:rPr>
          <w:rFonts w:ascii="Verdana" w:hAnsi="Verdana"/>
          <w:sz w:val="24"/>
          <w:szCs w:val="24"/>
        </w:rPr>
        <w:t>Muzahim</w:t>
      </w:r>
      <w:r>
        <w:rPr>
          <w:rFonts w:ascii="Verdana" w:hAnsi="Verdana"/>
          <w:sz w:val="24"/>
          <w:szCs w:val="24"/>
        </w:rPr>
        <w:t xml:space="preserve"> </w:t>
      </w:r>
      <w:r w:rsidRPr="00E3520D">
        <w:rPr>
          <w:rFonts w:ascii="Verdana" w:hAnsi="Verdana"/>
          <w:sz w:val="24"/>
          <w:szCs w:val="24"/>
        </w:rPr>
        <w:t>AL-MUKHTAR</w:t>
      </w:r>
    </w:p>
    <w:p w:rsidR="008A3451" w:rsidRPr="00F25330" w:rsidRDefault="00E3520D" w:rsidP="00E3520D">
      <w:pPr>
        <w:spacing w:after="0" w:line="240" w:lineRule="auto"/>
        <w:jc w:val="both"/>
        <w:rPr>
          <w:rFonts w:ascii="Verdana" w:hAnsi="Verdana"/>
          <w:sz w:val="24"/>
          <w:szCs w:val="24"/>
        </w:rPr>
      </w:pPr>
      <w:r w:rsidRPr="00E3520D">
        <w:rPr>
          <w:rFonts w:ascii="Verdana" w:hAnsi="Verdana"/>
          <w:sz w:val="24"/>
          <w:szCs w:val="24"/>
        </w:rPr>
        <w:t>Laboratoire Pluridisciplinaire de Recherche en Ingénierie des Systèmes, Mécanique et Energétique</w:t>
      </w:r>
      <w:r>
        <w:rPr>
          <w:rFonts w:ascii="Verdana" w:hAnsi="Verdana"/>
          <w:sz w:val="24"/>
          <w:szCs w:val="24"/>
        </w:rPr>
        <w:t xml:space="preserve"> </w:t>
      </w:r>
      <w:r w:rsidRPr="00E3520D">
        <w:rPr>
          <w:rFonts w:ascii="Verdana" w:hAnsi="Verdana"/>
          <w:sz w:val="24"/>
          <w:szCs w:val="24"/>
        </w:rPr>
        <w:t>(PRISME - Université Orléans</w:t>
      </w:r>
      <w:r w:rsidR="001727F4">
        <w:rPr>
          <w:rFonts w:ascii="Verdana" w:hAnsi="Verdana"/>
          <w:sz w:val="24"/>
          <w:szCs w:val="24"/>
        </w:rPr>
        <w:t xml:space="preserve"> – </w:t>
      </w:r>
      <w:r w:rsidRPr="00E3520D">
        <w:rPr>
          <w:rFonts w:ascii="Verdana" w:hAnsi="Verdana"/>
          <w:sz w:val="24"/>
          <w:szCs w:val="24"/>
        </w:rPr>
        <w:t>INSA</w:t>
      </w:r>
      <w:r w:rsidR="001727F4">
        <w:rPr>
          <w:rFonts w:ascii="Verdana" w:hAnsi="Verdana"/>
          <w:sz w:val="24"/>
          <w:szCs w:val="24"/>
        </w:rPr>
        <w:t xml:space="preserve"> Centre Val de Loire</w:t>
      </w:r>
      <w:r w:rsidRPr="00E3520D">
        <w:rPr>
          <w:rFonts w:ascii="Verdana" w:hAnsi="Verdana"/>
          <w:sz w:val="24"/>
          <w:szCs w:val="24"/>
        </w:rPr>
        <w:t>)</w:t>
      </w:r>
    </w:p>
    <w:p w:rsidR="008A3451" w:rsidRPr="000A3AE2" w:rsidRDefault="008A3451" w:rsidP="008A3451">
      <w:pPr>
        <w:pStyle w:val="Paragraphedeliste"/>
        <w:spacing w:after="0" w:line="240" w:lineRule="atLeast"/>
        <w:ind w:left="0"/>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8A3451" w:rsidRDefault="008A3451" w:rsidP="008A3451">
      <w:pPr>
        <w:pStyle w:val="Paragraphedeliste"/>
        <w:spacing w:after="0" w:line="240" w:lineRule="auto"/>
        <w:ind w:left="709"/>
        <w:jc w:val="both"/>
        <w:rPr>
          <w:rFonts w:ascii="Verdana" w:hAnsi="Verdana"/>
          <w:sz w:val="24"/>
          <w:szCs w:val="24"/>
        </w:rPr>
      </w:pPr>
    </w:p>
    <w:p w:rsidR="00E3520D" w:rsidRDefault="00E3520D" w:rsidP="00E3520D">
      <w:pPr>
        <w:pStyle w:val="Paragraphedeliste"/>
        <w:spacing w:after="0" w:line="240" w:lineRule="auto"/>
        <w:ind w:left="0"/>
        <w:jc w:val="both"/>
        <w:rPr>
          <w:rFonts w:ascii="Verdana" w:hAnsi="Verdana"/>
          <w:sz w:val="24"/>
          <w:szCs w:val="24"/>
        </w:rPr>
      </w:pPr>
      <w:r>
        <w:rPr>
          <w:rFonts w:ascii="Verdana" w:hAnsi="Verdana"/>
          <w:sz w:val="24"/>
          <w:szCs w:val="24"/>
        </w:rPr>
        <w:t xml:space="preserve">3 ans - </w:t>
      </w:r>
      <w:r w:rsidRPr="001E1A9F">
        <w:rPr>
          <w:rFonts w:ascii="Verdana" w:hAnsi="Verdana"/>
          <w:sz w:val="24"/>
          <w:szCs w:val="24"/>
        </w:rPr>
        <w:t xml:space="preserve">subvention Région : </w:t>
      </w:r>
      <w:r>
        <w:rPr>
          <w:rFonts w:ascii="Verdana" w:hAnsi="Verdana"/>
          <w:sz w:val="24"/>
          <w:szCs w:val="24"/>
        </w:rPr>
        <w:t>210</w:t>
      </w:r>
      <w:r w:rsidRPr="001E1A9F">
        <w:rPr>
          <w:rFonts w:ascii="Verdana" w:hAnsi="Verdana"/>
          <w:sz w:val="24"/>
          <w:szCs w:val="24"/>
        </w:rPr>
        <w:t xml:space="preserve"> k€ (coût total prévu : </w:t>
      </w:r>
      <w:r>
        <w:rPr>
          <w:rFonts w:ascii="Verdana" w:hAnsi="Verdana"/>
          <w:sz w:val="24"/>
          <w:szCs w:val="24"/>
        </w:rPr>
        <w:t>708</w:t>
      </w:r>
      <w:r w:rsidRPr="001E1A9F">
        <w:rPr>
          <w:rFonts w:ascii="Verdana" w:hAnsi="Verdana"/>
          <w:sz w:val="24"/>
          <w:szCs w:val="24"/>
        </w:rPr>
        <w:t xml:space="preserve"> k€)</w:t>
      </w:r>
    </w:p>
    <w:p w:rsidR="008A3451" w:rsidRPr="000A3AE2" w:rsidRDefault="008A3451" w:rsidP="008A3451">
      <w:pPr>
        <w:pStyle w:val="Paragraphedeliste"/>
        <w:spacing w:after="0" w:line="240" w:lineRule="auto"/>
        <w:ind w:left="709"/>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F25330">
        <w:rPr>
          <w:rFonts w:ascii="Verdana" w:hAnsi="Verdana"/>
          <w:sz w:val="24"/>
          <w:szCs w:val="24"/>
        </w:rPr>
        <w:t>Partenaires académique</w:t>
      </w:r>
      <w:r>
        <w:rPr>
          <w:rFonts w:ascii="Verdana" w:hAnsi="Verdana"/>
          <w:sz w:val="24"/>
          <w:szCs w:val="24"/>
        </w:rPr>
        <w:t>s</w:t>
      </w:r>
    </w:p>
    <w:p w:rsidR="008A3451" w:rsidRDefault="008A3451" w:rsidP="008A3451">
      <w:pPr>
        <w:pStyle w:val="Paragraphedeliste"/>
        <w:spacing w:after="0" w:line="240" w:lineRule="auto"/>
        <w:ind w:left="709"/>
        <w:jc w:val="both"/>
        <w:rPr>
          <w:rFonts w:ascii="Verdana" w:hAnsi="Verdana"/>
          <w:sz w:val="24"/>
          <w:szCs w:val="24"/>
        </w:rPr>
      </w:pPr>
    </w:p>
    <w:p w:rsidR="00E3520D" w:rsidRPr="00E3520D" w:rsidRDefault="00E3520D" w:rsidP="00E3520D">
      <w:pPr>
        <w:spacing w:after="0" w:line="240" w:lineRule="auto"/>
        <w:jc w:val="both"/>
        <w:rPr>
          <w:rFonts w:ascii="Verdana" w:hAnsi="Verdana"/>
          <w:sz w:val="24"/>
          <w:szCs w:val="24"/>
        </w:rPr>
      </w:pPr>
      <w:r w:rsidRPr="00E3520D">
        <w:rPr>
          <w:rFonts w:ascii="Verdana" w:hAnsi="Verdana"/>
          <w:sz w:val="24"/>
          <w:szCs w:val="24"/>
        </w:rPr>
        <w:t>Ecole Nationale d’Arts et Métiers (ENSMA-M2I - Meknès, Maroc)</w:t>
      </w:r>
    </w:p>
    <w:p w:rsidR="008A3451" w:rsidRDefault="00E3520D" w:rsidP="00E3520D">
      <w:pPr>
        <w:spacing w:after="0" w:line="240" w:lineRule="auto"/>
        <w:jc w:val="both"/>
        <w:rPr>
          <w:rFonts w:ascii="Verdana" w:hAnsi="Verdana"/>
          <w:sz w:val="24"/>
          <w:szCs w:val="24"/>
        </w:rPr>
      </w:pPr>
      <w:r w:rsidRPr="00E3520D">
        <w:rPr>
          <w:rFonts w:ascii="Verdana" w:hAnsi="Verdana"/>
          <w:sz w:val="24"/>
          <w:szCs w:val="24"/>
        </w:rPr>
        <w:t>Université Moulay Ismail - Laboratoire GIE (UMI-LGIE - Meknès, Maroc)</w:t>
      </w:r>
    </w:p>
    <w:p w:rsidR="008A3451" w:rsidRDefault="008A3451" w:rsidP="008A3451">
      <w:pPr>
        <w:pStyle w:val="Paragraphedeliste"/>
        <w:spacing w:after="0" w:line="240" w:lineRule="auto"/>
        <w:ind w:left="0"/>
        <w:jc w:val="both"/>
        <w:rPr>
          <w:rFonts w:ascii="Verdana" w:hAnsi="Verdana"/>
          <w:sz w:val="24"/>
          <w:szCs w:val="24"/>
        </w:rPr>
      </w:pPr>
    </w:p>
    <w:p w:rsidR="008A3451" w:rsidRDefault="008A3451" w:rsidP="008A3451">
      <w:pPr>
        <w:pStyle w:val="Paragraphedeliste"/>
        <w:numPr>
          <w:ilvl w:val="0"/>
          <w:numId w:val="1"/>
        </w:numPr>
        <w:spacing w:after="0" w:line="240" w:lineRule="auto"/>
        <w:ind w:left="709"/>
        <w:jc w:val="both"/>
        <w:rPr>
          <w:rFonts w:ascii="Verdana" w:hAnsi="Verdana"/>
          <w:sz w:val="24"/>
          <w:szCs w:val="24"/>
        </w:rPr>
      </w:pPr>
      <w:r w:rsidRPr="000A3AE2">
        <w:rPr>
          <w:rFonts w:ascii="Verdana" w:hAnsi="Verdana"/>
          <w:sz w:val="24"/>
          <w:szCs w:val="24"/>
        </w:rPr>
        <w:t>Partenaires</w:t>
      </w:r>
      <w:r>
        <w:rPr>
          <w:rFonts w:ascii="Verdana" w:hAnsi="Verdana"/>
          <w:sz w:val="24"/>
          <w:szCs w:val="24"/>
        </w:rPr>
        <w:t xml:space="preserve"> non</w:t>
      </w:r>
      <w:r w:rsidRPr="000A3AE2">
        <w:rPr>
          <w:rFonts w:ascii="Verdana" w:hAnsi="Verdana"/>
          <w:sz w:val="24"/>
          <w:szCs w:val="24"/>
        </w:rPr>
        <w:t xml:space="preserve"> académique</w:t>
      </w:r>
      <w:r>
        <w:rPr>
          <w:rFonts w:ascii="Verdana" w:hAnsi="Verdana"/>
          <w:sz w:val="24"/>
          <w:szCs w:val="24"/>
        </w:rPr>
        <w:t>s</w:t>
      </w:r>
    </w:p>
    <w:p w:rsidR="008A3451" w:rsidRPr="000A3AE2" w:rsidRDefault="008A3451" w:rsidP="008A3451">
      <w:pPr>
        <w:pStyle w:val="Paragraphedeliste"/>
        <w:spacing w:after="0" w:line="240" w:lineRule="auto"/>
        <w:ind w:left="709"/>
        <w:jc w:val="both"/>
        <w:rPr>
          <w:rFonts w:ascii="Verdana" w:hAnsi="Verdana"/>
          <w:sz w:val="24"/>
          <w:szCs w:val="24"/>
        </w:rPr>
      </w:pPr>
    </w:p>
    <w:p w:rsidR="00E3520D" w:rsidRPr="00E3520D" w:rsidRDefault="00E3520D" w:rsidP="00E3520D">
      <w:pPr>
        <w:spacing w:after="0" w:line="240" w:lineRule="auto"/>
        <w:jc w:val="both"/>
        <w:rPr>
          <w:rFonts w:ascii="Verdana" w:hAnsi="Verdana"/>
          <w:sz w:val="24"/>
          <w:szCs w:val="24"/>
        </w:rPr>
      </w:pPr>
      <w:r w:rsidRPr="00E3520D">
        <w:rPr>
          <w:rFonts w:ascii="Verdana" w:hAnsi="Verdana"/>
          <w:sz w:val="24"/>
          <w:szCs w:val="24"/>
        </w:rPr>
        <w:t>Mission Val-de-Loire (37)</w:t>
      </w:r>
    </w:p>
    <w:p w:rsidR="008A3451" w:rsidRDefault="00E3520D" w:rsidP="00E3520D">
      <w:pPr>
        <w:spacing w:after="0" w:line="240" w:lineRule="auto"/>
        <w:jc w:val="both"/>
        <w:rPr>
          <w:rFonts w:ascii="Verdana" w:hAnsi="Verdana"/>
          <w:sz w:val="24"/>
          <w:szCs w:val="24"/>
        </w:rPr>
      </w:pPr>
      <w:r w:rsidRPr="00E3520D">
        <w:rPr>
          <w:rFonts w:ascii="Verdana" w:hAnsi="Verdana"/>
          <w:sz w:val="24"/>
          <w:szCs w:val="24"/>
        </w:rPr>
        <w:t>Conservation du site archéologique Volubilis (Maroc)</w:t>
      </w:r>
    </w:p>
    <w:p w:rsidR="008A3451" w:rsidRPr="000A3AE2" w:rsidRDefault="008A3451" w:rsidP="008A3451">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660736" behindDoc="0" locked="0" layoutInCell="1" allowOverlap="1" wp14:anchorId="67968903" wp14:editId="15131707">
                <wp:simplePos x="0" y="0"/>
                <wp:positionH relativeFrom="column">
                  <wp:posOffset>-83185</wp:posOffset>
                </wp:positionH>
                <wp:positionV relativeFrom="paragraph">
                  <wp:posOffset>164465</wp:posOffset>
                </wp:positionV>
                <wp:extent cx="6619875" cy="0"/>
                <wp:effectExtent l="0" t="0" r="9525" b="19050"/>
                <wp:wrapNone/>
                <wp:docPr id="716" name="Connecteur droit 71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16" o:spid="_x0000_s1026" style="position:absolute;z-index:25266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" strokecolor="#d6e3bc [1302]"/>
            </w:pict>
          </mc:Fallback>
        </mc:AlternateContent>
      </w:r>
    </w:p>
    <w:p w:rsidR="008A3451" w:rsidRDefault="00E3520D" w:rsidP="00E3520D">
      <w:pPr>
        <w:spacing w:after="0" w:line="240" w:lineRule="auto"/>
        <w:jc w:val="both"/>
        <w:rPr>
          <w:rFonts w:ascii="Verdana" w:hAnsi="Verdana"/>
          <w:sz w:val="24"/>
          <w:szCs w:val="24"/>
        </w:rPr>
      </w:pPr>
      <w:r w:rsidRPr="00E3520D">
        <w:rPr>
          <w:rFonts w:ascii="Verdana" w:hAnsi="Verdana"/>
          <w:sz w:val="24"/>
          <w:szCs w:val="24"/>
        </w:rPr>
        <w:t>La coopération entre la Région Centre-Val de Loire et la Région de Meknès-Tafilalet est</w:t>
      </w:r>
      <w:r>
        <w:rPr>
          <w:rFonts w:ascii="Verdana" w:hAnsi="Verdana"/>
          <w:sz w:val="24"/>
          <w:szCs w:val="24"/>
        </w:rPr>
        <w:t xml:space="preserve"> </w:t>
      </w:r>
      <w:r w:rsidRPr="00E3520D">
        <w:rPr>
          <w:rFonts w:ascii="Verdana" w:hAnsi="Verdana"/>
          <w:sz w:val="24"/>
          <w:szCs w:val="24"/>
        </w:rPr>
        <w:t>une opportunité de transfert et de mutualisation des connaissances dans le domaine de</w:t>
      </w:r>
      <w:r>
        <w:rPr>
          <w:rFonts w:ascii="Verdana" w:hAnsi="Verdana"/>
          <w:sz w:val="24"/>
          <w:szCs w:val="24"/>
        </w:rPr>
        <w:t xml:space="preserve"> </w:t>
      </w:r>
      <w:r w:rsidRPr="00E3520D">
        <w:rPr>
          <w:rFonts w:ascii="Verdana" w:hAnsi="Verdana"/>
          <w:sz w:val="24"/>
          <w:szCs w:val="24"/>
        </w:rPr>
        <w:t>la conservation du patrimoine. Ce projet ambitionne de développer un ensemble d'outils</w:t>
      </w:r>
      <w:r>
        <w:rPr>
          <w:rFonts w:ascii="Verdana" w:hAnsi="Verdana"/>
          <w:sz w:val="24"/>
          <w:szCs w:val="24"/>
        </w:rPr>
        <w:t xml:space="preserve"> </w:t>
      </w:r>
      <w:r w:rsidRPr="00E3520D">
        <w:rPr>
          <w:rFonts w:ascii="Verdana" w:hAnsi="Verdana"/>
          <w:sz w:val="24"/>
          <w:szCs w:val="24"/>
        </w:rPr>
        <w:t>destinés à préserver et valoriser le site antique de Volubilis. Ce patrimoine emblématique</w:t>
      </w:r>
      <w:r>
        <w:rPr>
          <w:rFonts w:ascii="Verdana" w:hAnsi="Verdana"/>
          <w:sz w:val="24"/>
          <w:szCs w:val="24"/>
        </w:rPr>
        <w:t xml:space="preserve"> </w:t>
      </w:r>
      <w:r w:rsidRPr="00E3520D">
        <w:rPr>
          <w:rFonts w:ascii="Verdana" w:hAnsi="Verdana"/>
          <w:sz w:val="24"/>
          <w:szCs w:val="24"/>
        </w:rPr>
        <w:t>marocain et mondial est exposé à des dégradations qui mettent en danger sa durabilité</w:t>
      </w:r>
      <w:r>
        <w:rPr>
          <w:rFonts w:ascii="Verdana" w:hAnsi="Verdana"/>
          <w:sz w:val="24"/>
          <w:szCs w:val="24"/>
        </w:rPr>
        <w:t xml:space="preserve"> </w:t>
      </w:r>
      <w:r w:rsidRPr="00E3520D">
        <w:rPr>
          <w:rFonts w:ascii="Verdana" w:hAnsi="Verdana"/>
          <w:sz w:val="24"/>
          <w:szCs w:val="24"/>
        </w:rPr>
        <w:t>et à terme son image. Le projet Volubilis vise à proposer des solutions durables de</w:t>
      </w:r>
      <w:r>
        <w:rPr>
          <w:rFonts w:ascii="Verdana" w:hAnsi="Verdana"/>
          <w:sz w:val="24"/>
          <w:szCs w:val="24"/>
        </w:rPr>
        <w:t xml:space="preserve"> </w:t>
      </w:r>
      <w:r w:rsidRPr="00E3520D">
        <w:rPr>
          <w:rFonts w:ascii="Verdana" w:hAnsi="Verdana"/>
          <w:sz w:val="24"/>
          <w:szCs w:val="24"/>
        </w:rPr>
        <w:t>conservation du site, mais aussi à favoriser une responsabilisation du public afin qu'il</w:t>
      </w:r>
      <w:r>
        <w:rPr>
          <w:rFonts w:ascii="Verdana" w:hAnsi="Verdana"/>
          <w:sz w:val="24"/>
          <w:szCs w:val="24"/>
        </w:rPr>
        <w:t xml:space="preserve"> </w:t>
      </w:r>
      <w:r w:rsidRPr="00E3520D">
        <w:rPr>
          <w:rFonts w:ascii="Verdana" w:hAnsi="Verdana"/>
          <w:sz w:val="24"/>
          <w:szCs w:val="24"/>
        </w:rPr>
        <w:t>devienne acteur de la conservation. Quelques missions internationales ont déjà travaillé</w:t>
      </w:r>
      <w:r>
        <w:rPr>
          <w:rFonts w:ascii="Verdana" w:hAnsi="Verdana"/>
          <w:sz w:val="24"/>
          <w:szCs w:val="24"/>
        </w:rPr>
        <w:t xml:space="preserve"> </w:t>
      </w:r>
      <w:r w:rsidRPr="00E3520D">
        <w:rPr>
          <w:rFonts w:ascii="Verdana" w:hAnsi="Verdana"/>
          <w:sz w:val="24"/>
          <w:szCs w:val="24"/>
        </w:rPr>
        <w:t>avec les équipes locales via des actions de restauration ou de valorisation ponctuelles et</w:t>
      </w:r>
      <w:r>
        <w:rPr>
          <w:rFonts w:ascii="Verdana" w:hAnsi="Verdana"/>
          <w:sz w:val="24"/>
          <w:szCs w:val="24"/>
        </w:rPr>
        <w:t xml:space="preserve"> </w:t>
      </w:r>
      <w:r w:rsidRPr="00E3520D">
        <w:rPr>
          <w:rFonts w:ascii="Verdana" w:hAnsi="Verdana"/>
          <w:sz w:val="24"/>
          <w:szCs w:val="24"/>
        </w:rPr>
        <w:t>localisées. Ce projet s'appuiera donc sur les résultats de ces travaux, et expérimentera</w:t>
      </w:r>
      <w:r>
        <w:rPr>
          <w:rFonts w:ascii="Verdana" w:hAnsi="Verdana"/>
          <w:sz w:val="24"/>
          <w:szCs w:val="24"/>
        </w:rPr>
        <w:t xml:space="preserve"> </w:t>
      </w:r>
      <w:r w:rsidRPr="00E3520D">
        <w:rPr>
          <w:rFonts w:ascii="Verdana" w:hAnsi="Verdana"/>
          <w:sz w:val="24"/>
          <w:szCs w:val="24"/>
        </w:rPr>
        <w:t>de nouvelles solutions pour augmenter l'attractivité du site tout en garantissant son</w:t>
      </w:r>
      <w:r>
        <w:rPr>
          <w:rFonts w:ascii="Verdana" w:hAnsi="Verdana"/>
          <w:sz w:val="24"/>
          <w:szCs w:val="24"/>
        </w:rPr>
        <w:t xml:space="preserve"> </w:t>
      </w:r>
      <w:r w:rsidRPr="00E3520D">
        <w:rPr>
          <w:rFonts w:ascii="Verdana" w:hAnsi="Verdana"/>
          <w:sz w:val="24"/>
          <w:szCs w:val="24"/>
        </w:rPr>
        <w:t>exploitation pérenne. Ainsi, en plus d'un inventaire historique, scientifique et technique,</w:t>
      </w:r>
      <w:r>
        <w:rPr>
          <w:rFonts w:ascii="Verdana" w:hAnsi="Verdana"/>
          <w:sz w:val="24"/>
          <w:szCs w:val="24"/>
        </w:rPr>
        <w:t xml:space="preserve"> </w:t>
      </w:r>
      <w:r w:rsidRPr="00E3520D">
        <w:rPr>
          <w:rFonts w:ascii="Verdana" w:hAnsi="Verdana"/>
          <w:sz w:val="24"/>
          <w:szCs w:val="24"/>
        </w:rPr>
        <w:t>les matériaux et leur environnement seront étudiés afin de comprendre l'origine des</w:t>
      </w:r>
      <w:r>
        <w:rPr>
          <w:rFonts w:ascii="Verdana" w:hAnsi="Verdana"/>
          <w:sz w:val="24"/>
          <w:szCs w:val="24"/>
        </w:rPr>
        <w:t xml:space="preserve"> </w:t>
      </w:r>
      <w:r w:rsidRPr="00E3520D">
        <w:rPr>
          <w:rFonts w:ascii="Verdana" w:hAnsi="Verdana"/>
          <w:sz w:val="24"/>
          <w:szCs w:val="24"/>
        </w:rPr>
        <w:t>dégradations et proposer des solutions durables de remédiation. Le tourisme patrimonial</w:t>
      </w:r>
      <w:r>
        <w:rPr>
          <w:rFonts w:ascii="Verdana" w:hAnsi="Verdana"/>
          <w:sz w:val="24"/>
          <w:szCs w:val="24"/>
        </w:rPr>
        <w:t xml:space="preserve"> </w:t>
      </w:r>
      <w:r w:rsidRPr="00E3520D">
        <w:rPr>
          <w:rFonts w:ascii="Verdana" w:hAnsi="Verdana"/>
          <w:sz w:val="24"/>
          <w:szCs w:val="24"/>
        </w:rPr>
        <w:t>représente l'un des principaux vecteurs du développement socio-économique. C'est un</w:t>
      </w:r>
      <w:r>
        <w:rPr>
          <w:rFonts w:ascii="Verdana" w:hAnsi="Verdana"/>
          <w:sz w:val="24"/>
          <w:szCs w:val="24"/>
        </w:rPr>
        <w:t xml:space="preserve"> </w:t>
      </w:r>
      <w:r w:rsidRPr="00E3520D">
        <w:rPr>
          <w:rFonts w:ascii="Verdana" w:hAnsi="Verdana"/>
          <w:sz w:val="24"/>
          <w:szCs w:val="24"/>
        </w:rPr>
        <w:t>tourisme local, national et international plus diversifié et plus durable qui est visé, via des</w:t>
      </w:r>
      <w:r>
        <w:rPr>
          <w:rFonts w:ascii="Verdana" w:hAnsi="Verdana"/>
          <w:sz w:val="24"/>
          <w:szCs w:val="24"/>
        </w:rPr>
        <w:t xml:space="preserve"> </w:t>
      </w:r>
      <w:r w:rsidRPr="00E3520D">
        <w:rPr>
          <w:rFonts w:ascii="Verdana" w:hAnsi="Verdana"/>
          <w:sz w:val="24"/>
          <w:szCs w:val="24"/>
        </w:rPr>
        <w:t>actions permettant l'appropriation du site et sa conservation grâce aux synthèses</w:t>
      </w:r>
      <w:r>
        <w:rPr>
          <w:rFonts w:ascii="Verdana" w:hAnsi="Verdana"/>
          <w:sz w:val="24"/>
          <w:szCs w:val="24"/>
        </w:rPr>
        <w:t xml:space="preserve"> </w:t>
      </w:r>
      <w:r w:rsidRPr="00E3520D">
        <w:rPr>
          <w:rFonts w:ascii="Verdana" w:hAnsi="Verdana"/>
          <w:sz w:val="24"/>
          <w:szCs w:val="24"/>
        </w:rPr>
        <w:t>documentaires et de vulgarisation scientifique, à de nouveaux supports de diffusion plus</w:t>
      </w:r>
      <w:r>
        <w:rPr>
          <w:rFonts w:ascii="Verdana" w:hAnsi="Verdana"/>
          <w:sz w:val="24"/>
          <w:szCs w:val="24"/>
        </w:rPr>
        <w:t xml:space="preserve"> </w:t>
      </w:r>
      <w:r w:rsidRPr="00E3520D">
        <w:rPr>
          <w:rFonts w:ascii="Verdana" w:hAnsi="Verdana"/>
          <w:sz w:val="24"/>
          <w:szCs w:val="24"/>
        </w:rPr>
        <w:t>conviviaux et à des prestations de qualité dans un environnement sûr et attrayant.</w:t>
      </w:r>
      <w:r w:rsidR="008A3451">
        <w:rPr>
          <w:rFonts w:ascii="Verdana" w:hAnsi="Verdana"/>
          <w:sz w:val="24"/>
          <w:szCs w:val="24"/>
        </w:rPr>
        <w:br w:type="page"/>
      </w:r>
    </w:p>
    <w:p w:rsidR="00BE7790" w:rsidRDefault="00BE7790" w:rsidP="003650F6">
      <w:pPr>
        <w:spacing w:after="0" w:line="240" w:lineRule="auto"/>
        <w:jc w:val="both"/>
        <w:sectPr w:rsidR="00BE7790" w:rsidSect="008E2C7B">
          <w:pgSz w:w="11906" w:h="16838"/>
          <w:pgMar w:top="851" w:right="851" w:bottom="426" w:left="851" w:header="709" w:footer="709" w:gutter="0"/>
          <w:cols w:space="708"/>
          <w:docGrid w:linePitch="360"/>
        </w:sectPr>
      </w:pPr>
    </w:p>
    <w:p w:rsidR="00BE7790" w:rsidRDefault="00745842" w:rsidP="00BE7790">
      <w:pPr>
        <w:sectPr w:rsidR="00BE7790" w:rsidSect="00354096">
          <w:pgSz w:w="11906" w:h="16838"/>
          <w:pgMar w:top="851" w:right="851" w:bottom="851" w:left="851" w:header="709" w:footer="709" w:gutter="0"/>
          <w:cols w:space="708"/>
          <w:docGrid w:linePitch="360"/>
        </w:sectPr>
      </w:pPr>
      <w:r>
        <w:rPr>
          <w:rFonts w:ascii="Arial Rounded MT Bold" w:hAnsi="Arial Rounded MT Bold"/>
          <w:noProof/>
          <w:sz w:val="24"/>
          <w:szCs w:val="24"/>
          <w:lang w:eastAsia="fr-FR"/>
        </w:rPr>
        <w:lastRenderedPageBreak/>
        <w:drawing>
          <wp:anchor distT="0" distB="0" distL="114300" distR="114300" simplePos="0" relativeHeight="252675072" behindDoc="0" locked="0" layoutInCell="1" allowOverlap="1" wp14:anchorId="28C06402" wp14:editId="77C96E33">
            <wp:simplePos x="0" y="0"/>
            <wp:positionH relativeFrom="column">
              <wp:posOffset>2593340</wp:posOffset>
            </wp:positionH>
            <wp:positionV relativeFrom="paragraph">
              <wp:posOffset>6412865</wp:posOffset>
            </wp:positionV>
            <wp:extent cx="1379220" cy="2055495"/>
            <wp:effectExtent l="0" t="0" r="0" b="1905"/>
            <wp:wrapNone/>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issance IA.jpg"/>
                    <pic:cNvPicPr/>
                  </pic:nvPicPr>
                  <pic:blipFill rotWithShape="1">
                    <a:blip r:embed="rId19" cstate="print">
                      <a:extLst>
                        <a:ext uri="{28A0092B-C50C-407E-A947-70E740481C1C}">
                          <a14:useLocalDpi xmlns:a14="http://schemas.microsoft.com/office/drawing/2010/main" val="0"/>
                        </a:ext>
                      </a:extLst>
                    </a:blip>
                    <a:srcRect r="92498" b="89589"/>
                    <a:stretch/>
                  </pic:blipFill>
                  <pic:spPr bwMode="auto">
                    <a:xfrm>
                      <a:off x="0" y="0"/>
                      <a:ext cx="1379220" cy="2055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4"/>
          <w:szCs w:val="24"/>
          <w:lang w:eastAsia="fr-FR"/>
        </w:rPr>
        <w:drawing>
          <wp:anchor distT="0" distB="0" distL="114300" distR="114300" simplePos="0" relativeHeight="252673024" behindDoc="0" locked="0" layoutInCell="1" allowOverlap="1" wp14:anchorId="6CB93F2A" wp14:editId="19B928B1">
            <wp:simplePos x="0" y="0"/>
            <wp:positionH relativeFrom="column">
              <wp:posOffset>-35560</wp:posOffset>
            </wp:positionH>
            <wp:positionV relativeFrom="paragraph">
              <wp:posOffset>5507990</wp:posOffset>
            </wp:positionV>
            <wp:extent cx="2057400" cy="1323975"/>
            <wp:effectExtent l="0" t="0" r="0" b="9525"/>
            <wp:wrapNone/>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205740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4"/>
          <w:szCs w:val="24"/>
          <w:lang w:eastAsia="fr-FR"/>
        </w:rPr>
        <w:drawing>
          <wp:anchor distT="0" distB="0" distL="114300" distR="114300" simplePos="0" relativeHeight="252674048" behindDoc="0" locked="0" layoutInCell="1" allowOverlap="1" wp14:anchorId="0BB35187" wp14:editId="794B4DE1">
            <wp:simplePos x="0" y="0"/>
            <wp:positionH relativeFrom="column">
              <wp:posOffset>4545965</wp:posOffset>
            </wp:positionH>
            <wp:positionV relativeFrom="paragraph">
              <wp:posOffset>5584190</wp:posOffset>
            </wp:positionV>
            <wp:extent cx="2038350" cy="1341755"/>
            <wp:effectExtent l="0" t="0" r="0" b="0"/>
            <wp:wrapNone/>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2038350" cy="1341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4"/>
          <w:szCs w:val="24"/>
          <w:lang w:eastAsia="fr-FR"/>
        </w:rPr>
        <w:drawing>
          <wp:anchor distT="0" distB="0" distL="114300" distR="114300" simplePos="0" relativeHeight="252670976" behindDoc="0" locked="0" layoutInCell="1" allowOverlap="1" wp14:anchorId="58F7A686" wp14:editId="2FBC5133">
            <wp:simplePos x="0" y="0"/>
            <wp:positionH relativeFrom="column">
              <wp:posOffset>173990</wp:posOffset>
            </wp:positionH>
            <wp:positionV relativeFrom="paragraph">
              <wp:posOffset>812800</wp:posOffset>
            </wp:positionV>
            <wp:extent cx="2192020" cy="1381125"/>
            <wp:effectExtent l="0" t="0" r="0" b="9525"/>
            <wp:wrapNone/>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2192020"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4"/>
          <w:szCs w:val="24"/>
          <w:lang w:eastAsia="fr-FR"/>
        </w:rPr>
        <w:drawing>
          <wp:anchor distT="0" distB="0" distL="114300" distR="114300" simplePos="0" relativeHeight="252672000" behindDoc="0" locked="0" layoutInCell="1" allowOverlap="1" wp14:anchorId="6683E84B" wp14:editId="6D736C1F">
            <wp:simplePos x="0" y="0"/>
            <wp:positionH relativeFrom="column">
              <wp:posOffset>3917950</wp:posOffset>
            </wp:positionH>
            <wp:positionV relativeFrom="paragraph">
              <wp:posOffset>812165</wp:posOffset>
            </wp:positionV>
            <wp:extent cx="2143125" cy="1315085"/>
            <wp:effectExtent l="0" t="0" r="9525" b="0"/>
            <wp:wrapNone/>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materiaux IA.jpg"/>
                    <pic:cNvPicPr/>
                  </pic:nvPicPr>
                  <pic:blipFill rotWithShape="1">
                    <a:blip r:embed="rId23" cstate="print">
                      <a:extLst>
                        <a:ext uri="{28A0092B-C50C-407E-A947-70E740481C1C}">
                          <a14:useLocalDpi xmlns:a14="http://schemas.microsoft.com/office/drawing/2010/main" val="0"/>
                        </a:ext>
                      </a:extLst>
                    </a:blip>
                    <a:srcRect t="755" r="88379" b="92603"/>
                    <a:stretch/>
                  </pic:blipFill>
                  <pic:spPr bwMode="auto">
                    <a:xfrm>
                      <a:off x="0" y="0"/>
                      <a:ext cx="2143125" cy="1315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790" w:rsidRPr="0002738A">
        <w:rPr>
          <w:rFonts w:ascii="Arial Rounded MT Bold" w:hAnsi="Arial Rounded MT Bold"/>
          <w:b/>
          <w:noProof/>
          <w:sz w:val="52"/>
          <w:szCs w:val="52"/>
          <w:lang w:eastAsia="fr-FR"/>
        </w:rPr>
        <mc:AlternateContent>
          <mc:Choice Requires="wps">
            <w:drawing>
              <wp:anchor distT="0" distB="0" distL="114300" distR="114300" simplePos="0" relativeHeight="251994112" behindDoc="0" locked="0" layoutInCell="1" allowOverlap="1" wp14:anchorId="0007CA2A" wp14:editId="45E36C1F">
                <wp:simplePos x="0" y="0"/>
                <wp:positionH relativeFrom="column">
                  <wp:posOffset>-121285</wp:posOffset>
                </wp:positionH>
                <wp:positionV relativeFrom="paragraph">
                  <wp:posOffset>-235585</wp:posOffset>
                </wp:positionV>
                <wp:extent cx="6781800" cy="997267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972675"/>
                        </a:xfrm>
                        <a:prstGeom prst="rect">
                          <a:avLst/>
                        </a:prstGeom>
                        <a:noFill/>
                        <a:ln w="9525">
                          <a:noFill/>
                          <a:miter lim="800000"/>
                          <a:headEnd/>
                          <a:tailEnd/>
                        </a:ln>
                      </wps:spPr>
                      <wps:txbx>
                        <w:txbxContent>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Pr="0002738A" w:rsidRDefault="00806FE5" w:rsidP="00BE7790">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BE7790">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BE7790">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BE7790">
                            <w:pPr>
                              <w:ind w:firstLine="1560"/>
                            </w:pPr>
                          </w:p>
                          <w:p w:rsidR="00806FE5" w:rsidRPr="0053751B" w:rsidRDefault="00806FE5" w:rsidP="00745842">
                            <w:pPr>
                              <w:ind w:right="174"/>
                              <w:jc w:val="center"/>
                              <w:rPr>
                                <w:rFonts w:ascii="Arial Rounded MT Bold" w:hAnsi="Arial Rounded MT Bold"/>
                                <w:b/>
                                <w:i/>
                                <w:sz w:val="52"/>
                                <w:szCs w:val="52"/>
                              </w:rPr>
                            </w:pPr>
                            <w:r w:rsidRPr="0053751B">
                              <w:rPr>
                                <w:rFonts w:ascii="Arial Rounded MT Bold" w:hAnsi="Arial Rounded MT Bold"/>
                                <w:b/>
                                <w:i/>
                                <w:sz w:val="52"/>
                                <w:szCs w:val="52"/>
                              </w:rPr>
                              <w:t>PROJETS</w:t>
                            </w:r>
                          </w:p>
                          <w:p w:rsidR="00806FE5" w:rsidRDefault="00806FE5" w:rsidP="00BE7790">
                            <w:pPr>
                              <w:ind w:firstLine="1418"/>
                            </w:pPr>
                          </w:p>
                          <w:p w:rsidR="00806FE5" w:rsidRDefault="00806FE5" w:rsidP="00BE7790">
                            <w:pPr>
                              <w:ind w:firstLine="426"/>
                            </w:pPr>
                          </w:p>
                          <w:p w:rsidR="00806FE5" w:rsidRDefault="00806FE5" w:rsidP="00BE7790">
                            <w:pPr>
                              <w:ind w:firstLine="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9.55pt;margin-top:-18.55pt;width:534pt;height:785.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" filled="f" stroked="f">
                <v:textbox>
                  <w:txbxContent>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Default="00806FE5" w:rsidP="00BE7790">
                      <w:pPr>
                        <w:jc w:val="center"/>
                        <w:rPr>
                          <w:rFonts w:ascii="Arial Rounded MT Bold" w:hAnsi="Arial Rounded MT Bold"/>
                          <w:b/>
                          <w:sz w:val="52"/>
                          <w:szCs w:val="52"/>
                        </w:rPr>
                      </w:pPr>
                    </w:p>
                    <w:p w:rsidR="00806FE5" w:rsidRPr="0002738A" w:rsidRDefault="00806FE5" w:rsidP="00BE7790">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BE7790">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BE7790">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BE7790">
                      <w:pPr>
                        <w:ind w:firstLine="1560"/>
                      </w:pPr>
                    </w:p>
                    <w:p w:rsidR="00806FE5" w:rsidRPr="0053751B" w:rsidRDefault="00806FE5" w:rsidP="00745842">
                      <w:pPr>
                        <w:ind w:right="174"/>
                        <w:jc w:val="center"/>
                        <w:rPr>
                          <w:rFonts w:ascii="Arial Rounded MT Bold" w:hAnsi="Arial Rounded MT Bold"/>
                          <w:b/>
                          <w:i/>
                          <w:sz w:val="52"/>
                          <w:szCs w:val="52"/>
                        </w:rPr>
                      </w:pPr>
                      <w:r w:rsidRPr="0053751B">
                        <w:rPr>
                          <w:rFonts w:ascii="Arial Rounded MT Bold" w:hAnsi="Arial Rounded MT Bold"/>
                          <w:b/>
                          <w:i/>
                          <w:sz w:val="52"/>
                          <w:szCs w:val="52"/>
                        </w:rPr>
                        <w:t>PROJETS</w:t>
                      </w:r>
                    </w:p>
                    <w:p w:rsidR="00806FE5" w:rsidRDefault="00806FE5" w:rsidP="00BE7790">
                      <w:pPr>
                        <w:ind w:firstLine="1418"/>
                      </w:pPr>
                    </w:p>
                    <w:p w:rsidR="00806FE5" w:rsidRDefault="00806FE5" w:rsidP="00BE7790">
                      <w:pPr>
                        <w:ind w:firstLine="426"/>
                      </w:pPr>
                    </w:p>
                    <w:p w:rsidR="00806FE5" w:rsidRDefault="00806FE5" w:rsidP="00BE7790">
                      <w:pPr>
                        <w:ind w:firstLine="426"/>
                      </w:pPr>
                    </w:p>
                  </w:txbxContent>
                </v:textbox>
              </v:shape>
            </w:pict>
          </mc:Fallback>
        </mc:AlternateContent>
      </w:r>
    </w:p>
    <w:p w:rsidR="005A6F77" w:rsidRDefault="005A6F77" w:rsidP="005A6F77">
      <w:pPr>
        <w:jc w:val="center"/>
        <w:rPr>
          <w:rFonts w:ascii="Arial Rounded MT Bold" w:hAnsi="Arial Rounded MT Bold"/>
          <w:sz w:val="24"/>
          <w:szCs w:val="24"/>
        </w:rPr>
      </w:pPr>
    </w:p>
    <w:p w:rsidR="005A6F77" w:rsidRPr="00B1036E" w:rsidRDefault="005A6F77" w:rsidP="005A6F77">
      <w:pPr>
        <w:jc w:val="center"/>
        <w:rPr>
          <w:rFonts w:ascii="Arial Rounded MT Bold" w:hAnsi="Arial Rounded MT Bold"/>
          <w:sz w:val="24"/>
          <w:szCs w:val="24"/>
        </w:rPr>
      </w:pPr>
      <w:r w:rsidRPr="00B1036E">
        <w:rPr>
          <w:rFonts w:ascii="Arial Rounded MT Bold" w:hAnsi="Arial Rounded MT Bold"/>
          <w:sz w:val="24"/>
          <w:szCs w:val="24"/>
        </w:rPr>
        <w:t>Thèmes</w:t>
      </w:r>
    </w:p>
    <w:p w:rsidR="005A6F77" w:rsidRPr="00B1036E" w:rsidRDefault="005A6F77" w:rsidP="005A6F77">
      <w:pPr>
        <w:jc w:val="center"/>
        <w:rPr>
          <w:rFonts w:ascii="Arial Rounded MT Bold" w:hAnsi="Arial Rounded MT Bold"/>
          <w:sz w:val="24"/>
          <w:szCs w:val="24"/>
        </w:rPr>
      </w:pPr>
      <w:r w:rsidRPr="00B1036E">
        <w:rPr>
          <w:rFonts w:ascii="Arial Rounded MT Bold" w:hAnsi="Arial Rounded MT Bold"/>
          <w:sz w:val="24"/>
          <w:szCs w:val="24"/>
        </w:rPr>
        <w:t xml:space="preserve">Appel à Projet </w:t>
      </w:r>
      <w:r>
        <w:rPr>
          <w:rFonts w:ascii="Arial Rounded MT Bold" w:hAnsi="Arial Rounded MT Bold"/>
          <w:sz w:val="24"/>
          <w:szCs w:val="24"/>
        </w:rPr>
        <w:t>d’Initiative Académique</w:t>
      </w:r>
    </w:p>
    <w:p w:rsidR="005A6F77" w:rsidRDefault="005A6F77" w:rsidP="005A6F77"/>
    <w:p w:rsidR="005A6F77" w:rsidRDefault="005A6F77" w:rsidP="005A6F77">
      <w:r>
        <w:rPr>
          <w:noProof/>
          <w:lang w:eastAsia="fr-FR"/>
        </w:rPr>
        <mc:AlternateContent>
          <mc:Choice Requires="wps">
            <w:drawing>
              <wp:anchor distT="0" distB="0" distL="114300" distR="114300" simplePos="0" relativeHeight="252442624" behindDoc="0" locked="0" layoutInCell="1" allowOverlap="1" wp14:anchorId="786D13EF" wp14:editId="0BA2C238">
                <wp:simplePos x="0" y="0"/>
                <wp:positionH relativeFrom="column">
                  <wp:posOffset>40640</wp:posOffset>
                </wp:positionH>
                <wp:positionV relativeFrom="paragraph">
                  <wp:posOffset>29210</wp:posOffset>
                </wp:positionV>
                <wp:extent cx="6619875" cy="314325"/>
                <wp:effectExtent l="0" t="0" r="28575" b="28575"/>
                <wp:wrapNone/>
                <wp:docPr id="5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5A6F77">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2" style="position:absolute;margin-left:3.2pt;margin-top:2.3pt;width:521.25pt;height:24.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" fillcolor="#ccc0d9 [1303]" strokecolor="#ccc0d9 [1303]">
                <v:stroke joinstyle="miter"/>
                <v:textbox>
                  <w:txbxContent>
                    <w:p w:rsidR="00806FE5" w:rsidRPr="005872BC" w:rsidRDefault="00806FE5" w:rsidP="005A6F77">
                      <w:pPr>
                        <w:jc w:val="right"/>
                        <w:rPr>
                          <w:rFonts w:ascii="Verdana" w:hAnsi="Verdana"/>
                          <w:b/>
                          <w:i/>
                        </w:rPr>
                      </w:pPr>
                      <w:r w:rsidRPr="005872BC">
                        <w:rPr>
                          <w:rFonts w:ascii="Verdana" w:hAnsi="Verdana"/>
                          <w:b/>
                          <w:i/>
                        </w:rPr>
                        <w:t>Santé-Biologie-Chimie du Vivant</w:t>
                      </w:r>
                    </w:p>
                  </w:txbxContent>
                </v:textbox>
              </v:roundrect>
            </w:pict>
          </mc:Fallback>
        </mc:AlternateContent>
      </w:r>
    </w:p>
    <w:p w:rsidR="005A6F77" w:rsidRDefault="005A6F77" w:rsidP="005A6F77">
      <w:r>
        <w:rPr>
          <w:noProof/>
          <w:lang w:eastAsia="fr-FR"/>
        </w:rPr>
        <mc:AlternateContent>
          <mc:Choice Requires="wps">
            <w:drawing>
              <wp:anchor distT="0" distB="0" distL="114300" distR="114300" simplePos="0" relativeHeight="252443648" behindDoc="0" locked="0" layoutInCell="1" allowOverlap="1" wp14:anchorId="7E01A4B3" wp14:editId="20185660">
                <wp:simplePos x="0" y="0"/>
                <wp:positionH relativeFrom="column">
                  <wp:posOffset>40640</wp:posOffset>
                </wp:positionH>
                <wp:positionV relativeFrom="paragraph">
                  <wp:posOffset>220980</wp:posOffset>
                </wp:positionV>
                <wp:extent cx="6619875" cy="314325"/>
                <wp:effectExtent l="0" t="0" r="28575" b="28575"/>
                <wp:wrapNone/>
                <wp:docPr id="5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6">
                            <a:lumMod val="60000"/>
                            <a:lumOff val="40000"/>
                          </a:schemeClr>
                        </a:solidFill>
                        <a:ln w="9525">
                          <a:solidFill>
                            <a:schemeClr val="accent6">
                              <a:lumMod val="40000"/>
                              <a:lumOff val="60000"/>
                            </a:schemeClr>
                          </a:solidFill>
                          <a:miter lim="800000"/>
                          <a:headEnd/>
                          <a:tailEnd/>
                        </a:ln>
                      </wps:spPr>
                      <wps:txbx>
                        <w:txbxContent>
                          <w:p w:rsidR="00806FE5" w:rsidRDefault="00806FE5" w:rsidP="005A6F77">
                            <w:pPr>
                              <w:jc w:val="right"/>
                              <w:rPr>
                                <w:rFonts w:ascii="Verdana" w:hAnsi="Verdana"/>
                                <w:b/>
                                <w:i/>
                              </w:rPr>
                            </w:pPr>
                            <w:r w:rsidRPr="005872BC">
                              <w:rPr>
                                <w:rFonts w:ascii="Verdana" w:hAnsi="Verdana"/>
                                <w:b/>
                                <w:i/>
                              </w:rPr>
                              <w:t>Energie-Matériaux</w:t>
                            </w:r>
                          </w:p>
                          <w:p w:rsidR="00806FE5" w:rsidRPr="005872BC" w:rsidRDefault="00806FE5" w:rsidP="005A6F77">
                            <w:pPr>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3" style="position:absolute;margin-left:3.2pt;margin-top:17.4pt;width:521.25pt;height:2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" fillcolor="#fabf8f [1945]" strokecolor="#fbd4b4 [1305]">
                <v:stroke joinstyle="miter"/>
                <v:textbox>
                  <w:txbxContent>
                    <w:p w:rsidR="00806FE5" w:rsidRDefault="00806FE5" w:rsidP="005A6F77">
                      <w:pPr>
                        <w:jc w:val="right"/>
                        <w:rPr>
                          <w:rFonts w:ascii="Verdana" w:hAnsi="Verdana"/>
                          <w:b/>
                          <w:i/>
                        </w:rPr>
                      </w:pPr>
                      <w:r w:rsidRPr="005872BC">
                        <w:rPr>
                          <w:rFonts w:ascii="Verdana" w:hAnsi="Verdana"/>
                          <w:b/>
                          <w:i/>
                        </w:rPr>
                        <w:t>Energie-Matériaux</w:t>
                      </w:r>
                    </w:p>
                    <w:p w:rsidR="00806FE5" w:rsidRPr="005872BC" w:rsidRDefault="00806FE5" w:rsidP="005A6F77">
                      <w:pPr>
                        <w:jc w:val="right"/>
                        <w:rPr>
                          <w:rFonts w:ascii="Verdana" w:hAnsi="Verdana"/>
                          <w:b/>
                          <w:i/>
                        </w:rPr>
                      </w:pPr>
                    </w:p>
                  </w:txbxContent>
                </v:textbox>
              </v:roundrect>
            </w:pict>
          </mc:Fallback>
        </mc:AlternateContent>
      </w:r>
    </w:p>
    <w:p w:rsidR="005A6F77" w:rsidRDefault="005A6F77" w:rsidP="00E009E9">
      <w:pPr>
        <w:tabs>
          <w:tab w:val="left" w:pos="4962"/>
        </w:tabs>
      </w:pPr>
    </w:p>
    <w:p w:rsidR="005A6F77" w:rsidRDefault="005A6F77" w:rsidP="005A6F77">
      <w:r>
        <w:rPr>
          <w:noProof/>
          <w:lang w:eastAsia="fr-FR"/>
        </w:rPr>
        <mc:AlternateContent>
          <mc:Choice Requires="wps">
            <w:drawing>
              <wp:anchor distT="0" distB="0" distL="114300" distR="114300" simplePos="0" relativeHeight="252444672" behindDoc="0" locked="0" layoutInCell="1" allowOverlap="1" wp14:anchorId="60B65134" wp14:editId="4D5617CC">
                <wp:simplePos x="0" y="0"/>
                <wp:positionH relativeFrom="column">
                  <wp:posOffset>-6985</wp:posOffset>
                </wp:positionH>
                <wp:positionV relativeFrom="paragraph">
                  <wp:posOffset>60325</wp:posOffset>
                </wp:positionV>
                <wp:extent cx="6667500" cy="571500"/>
                <wp:effectExtent l="0" t="0" r="19050" b="19050"/>
                <wp:wrapNone/>
                <wp:docPr id="5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5A6F77">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5A6F77">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4" style="position:absolute;margin-left:-.55pt;margin-top:4.75pt;width:525pt;height:4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" fillcolor="#c2d69b [1942]" strokecolor="#d6e3bc [1302]">
                <v:stroke joinstyle="miter"/>
                <v:textbox>
                  <w:txbxContent>
                    <w:p w:rsidR="00806FE5" w:rsidRDefault="00806FE5" w:rsidP="005A6F77">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5A6F77">
                      <w:pPr>
                        <w:spacing w:after="0"/>
                        <w:jc w:val="right"/>
                        <w:rPr>
                          <w:rFonts w:ascii="Verdana" w:hAnsi="Verdana"/>
                          <w:b/>
                          <w:i/>
                        </w:rPr>
                      </w:pPr>
                      <w:r w:rsidRPr="005872BC">
                        <w:rPr>
                          <w:rFonts w:ascii="Verdana" w:hAnsi="Verdana"/>
                          <w:b/>
                          <w:i/>
                        </w:rPr>
                        <w:t>Modélisation-Système-Langages</w:t>
                      </w:r>
                    </w:p>
                  </w:txbxContent>
                </v:textbox>
              </v:roundrect>
            </w:pict>
          </mc:Fallback>
        </mc:AlternateContent>
      </w:r>
    </w:p>
    <w:p w:rsidR="005A6F77" w:rsidRDefault="005A6F77" w:rsidP="005A6F77"/>
    <w:p w:rsidR="005A6F77" w:rsidRDefault="005A6F77" w:rsidP="005A6F77">
      <w:r>
        <w:rPr>
          <w:noProof/>
          <w:lang w:eastAsia="fr-FR"/>
        </w:rPr>
        <mc:AlternateContent>
          <mc:Choice Requires="wps">
            <w:drawing>
              <wp:anchor distT="0" distB="0" distL="114300" distR="114300" simplePos="0" relativeHeight="252446720" behindDoc="0" locked="0" layoutInCell="1" allowOverlap="1" wp14:anchorId="7ADBDA20" wp14:editId="5F4C08D7">
                <wp:simplePos x="0" y="0"/>
                <wp:positionH relativeFrom="column">
                  <wp:posOffset>40640</wp:posOffset>
                </wp:positionH>
                <wp:positionV relativeFrom="paragraph">
                  <wp:posOffset>144780</wp:posOffset>
                </wp:positionV>
                <wp:extent cx="6667500" cy="314325"/>
                <wp:effectExtent l="0" t="0" r="19050" b="28575"/>
                <wp:wrapNone/>
                <wp:docPr id="5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Pr="00B1036E" w:rsidRDefault="00806FE5" w:rsidP="005A6F77">
                            <w:pPr>
                              <w:spacing w:after="0"/>
                              <w:jc w:val="right"/>
                              <w:rPr>
                                <w:rFonts w:ascii="Verdana" w:hAnsi="Verdana"/>
                                <w:b/>
                                <w:i/>
                              </w:rPr>
                            </w:pPr>
                            <w:r>
                              <w:rPr>
                                <w:rFonts w:ascii="Verdana" w:hAnsi="Verdana"/>
                                <w:b/>
                                <w:i/>
                              </w:rPr>
                              <w:t>Géosciences – Environnement et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5" style="position:absolute;margin-left:3.2pt;margin-top:11.4pt;width:525pt;height:24.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" fillcolor="#e5b8b7 [1301]" strokecolor="#f2dbdb [661]">
                <v:stroke joinstyle="miter"/>
                <v:textbox>
                  <w:txbxContent>
                    <w:p w:rsidR="00806FE5" w:rsidRPr="00B1036E" w:rsidRDefault="00806FE5" w:rsidP="005A6F77">
                      <w:pPr>
                        <w:spacing w:after="0"/>
                        <w:jc w:val="right"/>
                        <w:rPr>
                          <w:rFonts w:ascii="Verdana" w:hAnsi="Verdana"/>
                          <w:b/>
                          <w:i/>
                        </w:rPr>
                      </w:pPr>
                      <w:r>
                        <w:rPr>
                          <w:rFonts w:ascii="Verdana" w:hAnsi="Verdana"/>
                          <w:b/>
                          <w:i/>
                        </w:rPr>
                        <w:t>Géosciences – Environnement et Espace</w:t>
                      </w:r>
                    </w:p>
                  </w:txbxContent>
                </v:textbox>
              </v:roundrect>
            </w:pict>
          </mc:Fallback>
        </mc:AlternateContent>
      </w:r>
      <w:r>
        <w:rPr>
          <w:noProof/>
          <w:lang w:eastAsia="fr-FR"/>
        </w:rPr>
        <mc:AlternateContent>
          <mc:Choice Requires="wps">
            <w:drawing>
              <wp:anchor distT="0" distB="0" distL="114300" distR="114300" simplePos="0" relativeHeight="252445696" behindDoc="0" locked="0" layoutInCell="1" allowOverlap="1" wp14:anchorId="02FC0CAE" wp14:editId="1A7F2A42">
                <wp:simplePos x="0" y="0"/>
                <wp:positionH relativeFrom="column">
                  <wp:posOffset>59690</wp:posOffset>
                </wp:positionH>
                <wp:positionV relativeFrom="paragraph">
                  <wp:posOffset>709294</wp:posOffset>
                </wp:positionV>
                <wp:extent cx="6648450" cy="542925"/>
                <wp:effectExtent l="0" t="0" r="19050" b="28575"/>
                <wp:wrapNone/>
                <wp:docPr id="5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42925"/>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Default="00806FE5" w:rsidP="005A6F77">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5A6F77">
                            <w:pPr>
                              <w:spacing w:after="0"/>
                              <w:jc w:val="right"/>
                              <w:rPr>
                                <w:rFonts w:ascii="Verdana" w:hAnsi="Verdana"/>
                                <w:b/>
                                <w:i/>
                              </w:rPr>
                            </w:pPr>
                            <w:r w:rsidRPr="005872BC">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6" style="position:absolute;margin-left:4.7pt;margin-top:55.85pt;width:523.5pt;height:42.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" fillcolor="#8db3e2 [1311]" strokecolor="#8db3e2 [1311]">
                <v:stroke joinstyle="miter"/>
                <v:textbox>
                  <w:txbxContent>
                    <w:p w:rsidR="00806FE5" w:rsidRDefault="00806FE5" w:rsidP="005A6F77">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5A6F77">
                      <w:pPr>
                        <w:spacing w:after="0"/>
                        <w:jc w:val="right"/>
                        <w:rPr>
                          <w:rFonts w:ascii="Verdana" w:hAnsi="Verdana"/>
                          <w:b/>
                          <w:i/>
                        </w:rPr>
                      </w:pPr>
                      <w:r w:rsidRPr="005872BC">
                        <w:rPr>
                          <w:rFonts w:ascii="Verdana" w:hAnsi="Verdana"/>
                          <w:b/>
                          <w:i/>
                        </w:rPr>
                        <w:t>Sciences Humaines et Sociales</w:t>
                      </w:r>
                    </w:p>
                  </w:txbxContent>
                </v:textbox>
              </v:roundrect>
            </w:pict>
          </mc:Fallback>
        </mc:AlternateContent>
      </w:r>
    </w:p>
    <w:p w:rsidR="005A6F77" w:rsidRDefault="000C1193" w:rsidP="00FB7318">
      <w:pPr>
        <w:sectPr w:rsidR="005A6F77" w:rsidSect="00CC7E3F">
          <w:pgSz w:w="11906" w:h="16838"/>
          <w:pgMar w:top="851" w:right="851" w:bottom="284" w:left="851" w:header="709" w:footer="0" w:gutter="0"/>
          <w:cols w:space="708"/>
          <w:titlePg/>
          <w:docGrid w:linePitch="360"/>
        </w:sectPr>
      </w:pPr>
      <w:r>
        <w:rPr>
          <w:noProof/>
          <w:lang w:eastAsia="fr-FR"/>
        </w:rPr>
        <mc:AlternateContent>
          <mc:Choice Requires="wps">
            <w:drawing>
              <wp:anchor distT="0" distB="0" distL="114300" distR="114300" simplePos="0" relativeHeight="252669952" behindDoc="0" locked="0" layoutInCell="1" allowOverlap="1" wp14:anchorId="75DED005" wp14:editId="7FDF4693">
                <wp:simplePos x="0" y="0"/>
                <wp:positionH relativeFrom="column">
                  <wp:posOffset>88265</wp:posOffset>
                </wp:positionH>
                <wp:positionV relativeFrom="paragraph">
                  <wp:posOffset>1160780</wp:posOffset>
                </wp:positionV>
                <wp:extent cx="6619875" cy="323850"/>
                <wp:effectExtent l="0" t="0" r="28575" b="19050"/>
                <wp:wrapNone/>
                <wp:docPr id="722" name="Zone de texte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0C1193">
                            <w:pPr>
                              <w:jc w:val="right"/>
                              <w:rPr>
                                <w:rFonts w:ascii="Verdana" w:hAnsi="Verdana"/>
                                <w:b/>
                                <w:i/>
                                <w:sz w:val="24"/>
                                <w:szCs w:val="24"/>
                              </w:rPr>
                            </w:pPr>
                            <w:r>
                              <w:rPr>
                                <w:rFonts w:ascii="Verdana" w:hAnsi="Verdana"/>
                                <w:b/>
                                <w:i/>
                              </w:rPr>
                              <w:t>Thématiques et actions 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722" o:spid="_x0000_s1117" style="position:absolute;margin-left:6.95pt;margin-top:91.4pt;width:521.25pt;height:25.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" fillcolor="#d8d8d8 [2732]" strokecolor="#d8d8d8 [2732]">
                <v:stroke joinstyle="miter"/>
                <v:textbox>
                  <w:txbxContent>
                    <w:p w:rsidR="00806FE5" w:rsidRPr="000A3AE2" w:rsidRDefault="00806FE5" w:rsidP="000C1193">
                      <w:pPr>
                        <w:jc w:val="right"/>
                        <w:rPr>
                          <w:rFonts w:ascii="Verdana" w:hAnsi="Verdana"/>
                          <w:b/>
                          <w:i/>
                          <w:sz w:val="24"/>
                          <w:szCs w:val="24"/>
                        </w:rPr>
                      </w:pPr>
                      <w:r>
                        <w:rPr>
                          <w:rFonts w:ascii="Verdana" w:hAnsi="Verdana"/>
                          <w:b/>
                          <w:i/>
                        </w:rPr>
                        <w:t>Thématiques et actions transversales</w:t>
                      </w:r>
                    </w:p>
                  </w:txbxContent>
                </v:textbox>
              </v:roundrect>
            </w:pict>
          </mc:Fallback>
        </mc:AlternateContent>
      </w:r>
    </w:p>
    <w:p w:rsidR="00996333" w:rsidRDefault="00996333" w:rsidP="00996333">
      <w:r w:rsidRPr="00996333">
        <w:rPr>
          <w:noProof/>
          <w:lang w:eastAsia="fr-FR"/>
        </w:rPr>
        <w:lastRenderedPageBreak/>
        <w:drawing>
          <wp:anchor distT="0" distB="0" distL="114300" distR="114300" simplePos="0" relativeHeight="252712960" behindDoc="0" locked="0" layoutInCell="1" allowOverlap="1" wp14:anchorId="7C210CBA" wp14:editId="1AF23F5F">
            <wp:simplePos x="0" y="0"/>
            <wp:positionH relativeFrom="column">
              <wp:posOffset>-159385</wp:posOffset>
            </wp:positionH>
            <wp:positionV relativeFrom="paragraph">
              <wp:posOffset>-416560</wp:posOffset>
            </wp:positionV>
            <wp:extent cx="1057275" cy="1575435"/>
            <wp:effectExtent l="0" t="0" r="9525" b="5715"/>
            <wp:wrapNone/>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issance IA.jpg"/>
                    <pic:cNvPicPr/>
                  </pic:nvPicPr>
                  <pic:blipFill rotWithShape="1">
                    <a:blip r:embed="rId19" cstate="print">
                      <a:extLst>
                        <a:ext uri="{28A0092B-C50C-407E-A947-70E740481C1C}">
                          <a14:useLocalDpi xmlns:a14="http://schemas.microsoft.com/office/drawing/2010/main" val="0"/>
                        </a:ext>
                      </a:extLst>
                    </a:blip>
                    <a:srcRect r="92498" b="89589"/>
                    <a:stretch/>
                  </pic:blipFill>
                  <pic:spPr bwMode="auto">
                    <a:xfrm>
                      <a:off x="0" y="0"/>
                      <a:ext cx="1057275" cy="1575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333">
        <w:rPr>
          <w:noProof/>
          <w:lang w:eastAsia="fr-FR"/>
        </w:rPr>
        <mc:AlternateContent>
          <mc:Choice Requires="wps">
            <w:drawing>
              <wp:anchor distT="0" distB="0" distL="114300" distR="114300" simplePos="0" relativeHeight="252711936" behindDoc="0" locked="0" layoutInCell="1" allowOverlap="1" wp14:anchorId="30357F45" wp14:editId="0F604AC4">
                <wp:simplePos x="0" y="0"/>
                <wp:positionH relativeFrom="column">
                  <wp:posOffset>-207010</wp:posOffset>
                </wp:positionH>
                <wp:positionV relativeFrom="paragraph">
                  <wp:posOffset>-20320</wp:posOffset>
                </wp:positionV>
                <wp:extent cx="6648450" cy="542925"/>
                <wp:effectExtent l="0" t="0" r="19050" b="28575"/>
                <wp:wrapNone/>
                <wp:docPr id="8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42925"/>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Default="00806FE5" w:rsidP="00996333">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996333">
                            <w:pPr>
                              <w:spacing w:after="0"/>
                              <w:jc w:val="right"/>
                              <w:rPr>
                                <w:rFonts w:ascii="Verdana" w:hAnsi="Verdana"/>
                                <w:b/>
                                <w:i/>
                              </w:rPr>
                            </w:pPr>
                            <w:r w:rsidRPr="005872BC">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8" style="position:absolute;margin-left:-16.3pt;margin-top:-1.6pt;width:523.5pt;height:42.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" fillcolor="#8db3e2 [1311]" strokecolor="#8db3e2 [1311]">
                <v:stroke joinstyle="miter"/>
                <v:textbox>
                  <w:txbxContent>
                    <w:p w:rsidR="00806FE5" w:rsidRDefault="00806FE5" w:rsidP="00996333">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996333">
                      <w:pPr>
                        <w:spacing w:after="0"/>
                        <w:jc w:val="right"/>
                        <w:rPr>
                          <w:rFonts w:ascii="Verdana" w:hAnsi="Verdana"/>
                          <w:b/>
                          <w:i/>
                        </w:rPr>
                      </w:pPr>
                      <w:r w:rsidRPr="005872BC">
                        <w:rPr>
                          <w:rFonts w:ascii="Verdana" w:hAnsi="Verdana"/>
                          <w:b/>
                          <w:i/>
                        </w:rPr>
                        <w:t>Sciences Humaines et Sociales</w:t>
                      </w:r>
                    </w:p>
                  </w:txbxContent>
                </v:textbox>
              </v:roundrect>
            </w:pict>
          </mc:Fallback>
        </mc:AlternateContent>
      </w:r>
    </w:p>
    <w:p w:rsidR="00996333" w:rsidRPr="005872BC" w:rsidRDefault="00996333" w:rsidP="00996333">
      <w:pPr>
        <w:spacing w:after="0"/>
        <w:ind w:left="-284"/>
        <w:jc w:val="center"/>
        <w:rPr>
          <w:rFonts w:ascii="Verdana" w:hAnsi="Verdana"/>
          <w:b/>
          <w:noProof/>
          <w:sz w:val="16"/>
          <w:szCs w:val="16"/>
          <w:lang w:eastAsia="fr-FR"/>
        </w:rPr>
      </w:pPr>
    </w:p>
    <w:p w:rsidR="00996333" w:rsidRDefault="00996333" w:rsidP="00996333">
      <w:pPr>
        <w:ind w:left="-284"/>
        <w:jc w:val="center"/>
        <w:rPr>
          <w:rFonts w:ascii="Verdana" w:hAnsi="Verdana"/>
          <w:b/>
          <w:noProof/>
          <w:sz w:val="24"/>
          <w:szCs w:val="24"/>
          <w:lang w:eastAsia="fr-FR"/>
        </w:rPr>
      </w:pPr>
    </w:p>
    <w:p w:rsidR="00996333" w:rsidRDefault="00996333" w:rsidP="00996333">
      <w:pPr>
        <w:ind w:left="-284"/>
        <w:jc w:val="center"/>
        <w:rPr>
          <w:rFonts w:ascii="Verdana" w:hAnsi="Verdana"/>
          <w:b/>
          <w:noProof/>
          <w:sz w:val="24"/>
          <w:szCs w:val="24"/>
          <w:lang w:eastAsia="fr-FR"/>
        </w:rPr>
      </w:pPr>
      <w:r>
        <w:rPr>
          <w:rFonts w:ascii="Verdana" w:hAnsi="Verdana"/>
          <w:b/>
          <w:noProof/>
          <w:sz w:val="24"/>
          <w:szCs w:val="24"/>
          <w:lang w:eastAsia="fr-FR"/>
        </w:rPr>
        <w:t>AUREUS</w:t>
      </w:r>
    </w:p>
    <w:p w:rsidR="00996333" w:rsidRDefault="00996333" w:rsidP="00996333">
      <w:pPr>
        <w:spacing w:after="0"/>
        <w:ind w:left="-284"/>
        <w:jc w:val="center"/>
        <w:rPr>
          <w:rFonts w:ascii="Verdana" w:hAnsi="Verdana"/>
          <w:i/>
          <w:noProof/>
          <w:sz w:val="24"/>
          <w:szCs w:val="24"/>
          <w:lang w:eastAsia="fr-FR"/>
        </w:rPr>
      </w:pPr>
      <w:r w:rsidRPr="00996333">
        <w:rPr>
          <w:rFonts w:ascii="Verdana" w:hAnsi="Verdana"/>
          <w:i/>
          <w:noProof/>
          <w:sz w:val="24"/>
          <w:szCs w:val="24"/>
          <w:lang w:eastAsia="fr-FR"/>
        </w:rPr>
        <w:t>A la naissance du monnayage d'or romain: étude et caractérisation de l'or monnayé en Occident de la fin de la période hellénistique au premier siècle de notre ère</w:t>
      </w:r>
    </w:p>
    <w:p w:rsidR="00996333" w:rsidRDefault="00996333" w:rsidP="0099633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08864" behindDoc="0" locked="0" layoutInCell="1" allowOverlap="1" wp14:anchorId="6CF9FAC1" wp14:editId="4D159F4B">
                <wp:simplePos x="0" y="0"/>
                <wp:positionH relativeFrom="column">
                  <wp:posOffset>-83185</wp:posOffset>
                </wp:positionH>
                <wp:positionV relativeFrom="paragraph">
                  <wp:posOffset>91440</wp:posOffset>
                </wp:positionV>
                <wp:extent cx="6619875" cy="0"/>
                <wp:effectExtent l="0" t="0" r="9525" b="19050"/>
                <wp:wrapNone/>
                <wp:docPr id="778" name="Connecteur droit 77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78" o:spid="_x0000_s1026" style="position:absolute;z-index:25270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" strokecolor="#8db3e2 [1311]"/>
            </w:pict>
          </mc:Fallback>
        </mc:AlternateContent>
      </w:r>
    </w:p>
    <w:p w:rsidR="00996333" w:rsidRDefault="00996333" w:rsidP="0099633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996333" w:rsidRPr="00F25330" w:rsidRDefault="00996333" w:rsidP="00996333">
      <w:pPr>
        <w:pStyle w:val="Paragraphedeliste"/>
        <w:spacing w:after="0" w:line="240" w:lineRule="atLeast"/>
        <w:ind w:left="709"/>
        <w:rPr>
          <w:rFonts w:ascii="Verdana" w:hAnsi="Verdana"/>
          <w:sz w:val="24"/>
          <w:szCs w:val="24"/>
        </w:rPr>
      </w:pPr>
    </w:p>
    <w:p w:rsidR="00996333" w:rsidRDefault="00AC73D4" w:rsidP="00996333">
      <w:pPr>
        <w:pStyle w:val="Paragraphedeliste"/>
        <w:spacing w:after="0" w:line="240" w:lineRule="atLeast"/>
        <w:ind w:left="0"/>
        <w:rPr>
          <w:rFonts w:ascii="Verdana" w:hAnsi="Verdana"/>
          <w:sz w:val="24"/>
          <w:szCs w:val="24"/>
        </w:rPr>
      </w:pPr>
      <w:r>
        <w:rPr>
          <w:rFonts w:ascii="Verdana" w:hAnsi="Verdana"/>
          <w:sz w:val="24"/>
          <w:szCs w:val="24"/>
        </w:rPr>
        <w:t>Arnaud SUSPENE</w:t>
      </w:r>
    </w:p>
    <w:p w:rsidR="00AC73D4" w:rsidRDefault="00AC73D4" w:rsidP="00996333">
      <w:pPr>
        <w:pStyle w:val="Paragraphedeliste"/>
        <w:spacing w:after="0" w:line="240" w:lineRule="atLeast"/>
        <w:ind w:left="0"/>
        <w:rPr>
          <w:rFonts w:ascii="Verdana" w:hAnsi="Verdana"/>
          <w:sz w:val="24"/>
          <w:szCs w:val="24"/>
        </w:rPr>
      </w:pPr>
      <w:r>
        <w:rPr>
          <w:rFonts w:ascii="Verdana" w:hAnsi="Verdana"/>
          <w:sz w:val="24"/>
          <w:szCs w:val="24"/>
        </w:rPr>
        <w:t xml:space="preserve">Institut de Recherche sur les </w:t>
      </w:r>
      <w:proofErr w:type="spellStart"/>
      <w:r>
        <w:rPr>
          <w:rFonts w:ascii="Verdana" w:hAnsi="Verdana"/>
          <w:sz w:val="24"/>
          <w:szCs w:val="24"/>
        </w:rPr>
        <w:t>ArchéoMATériaux</w:t>
      </w:r>
      <w:proofErr w:type="spellEnd"/>
      <w:r>
        <w:rPr>
          <w:rFonts w:ascii="Verdana" w:hAnsi="Verdana"/>
          <w:sz w:val="24"/>
          <w:szCs w:val="24"/>
        </w:rPr>
        <w:t xml:space="preserve"> (IRAMAT –CNRS – Université d’Orléans)</w:t>
      </w:r>
    </w:p>
    <w:p w:rsidR="00996333" w:rsidRDefault="00996333" w:rsidP="00996333">
      <w:pPr>
        <w:pStyle w:val="Paragraphedeliste"/>
        <w:spacing w:after="0" w:line="240" w:lineRule="atLeast"/>
        <w:ind w:left="0"/>
        <w:rPr>
          <w:rFonts w:ascii="Verdana" w:hAnsi="Verdana"/>
          <w:sz w:val="24"/>
          <w:szCs w:val="24"/>
        </w:rPr>
      </w:pPr>
    </w:p>
    <w:p w:rsidR="000F380C" w:rsidRPr="000A3AE2" w:rsidRDefault="000F380C" w:rsidP="00996333">
      <w:pPr>
        <w:pStyle w:val="Paragraphedeliste"/>
        <w:spacing w:after="0" w:line="240" w:lineRule="atLeast"/>
        <w:ind w:left="0"/>
        <w:rPr>
          <w:rFonts w:ascii="Verdana" w:hAnsi="Verdana"/>
          <w:sz w:val="24"/>
          <w:szCs w:val="24"/>
        </w:rPr>
      </w:pPr>
    </w:p>
    <w:p w:rsidR="00996333" w:rsidRDefault="00996333" w:rsidP="00996333">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996333" w:rsidRPr="000A3AE2" w:rsidRDefault="00996333" w:rsidP="00996333">
      <w:pPr>
        <w:pStyle w:val="Paragraphedeliste"/>
        <w:spacing w:after="0" w:line="240" w:lineRule="auto"/>
        <w:ind w:left="709"/>
        <w:rPr>
          <w:rFonts w:ascii="Verdana" w:hAnsi="Verdana"/>
          <w:sz w:val="24"/>
          <w:szCs w:val="24"/>
        </w:rPr>
      </w:pPr>
    </w:p>
    <w:p w:rsidR="00996333" w:rsidRDefault="00AC73D4" w:rsidP="00996333">
      <w:pPr>
        <w:pStyle w:val="Paragraphedeliste"/>
        <w:spacing w:after="0" w:line="240" w:lineRule="auto"/>
        <w:ind w:left="0"/>
        <w:rPr>
          <w:rFonts w:ascii="Verdana" w:hAnsi="Verdana"/>
          <w:sz w:val="24"/>
          <w:szCs w:val="24"/>
        </w:rPr>
      </w:pPr>
      <w:r>
        <w:rPr>
          <w:rFonts w:ascii="Verdana" w:hAnsi="Verdana"/>
          <w:sz w:val="24"/>
          <w:szCs w:val="24"/>
        </w:rPr>
        <w:t>2 ans – subvention Région : 190 k€ (coût total prévu : 347 k€)</w:t>
      </w:r>
    </w:p>
    <w:p w:rsidR="00996333" w:rsidRDefault="00996333" w:rsidP="00996333">
      <w:pPr>
        <w:pStyle w:val="Paragraphedeliste"/>
        <w:spacing w:after="0" w:line="240" w:lineRule="auto"/>
        <w:ind w:left="0"/>
        <w:rPr>
          <w:rFonts w:ascii="Verdana" w:hAnsi="Verdana"/>
          <w:sz w:val="24"/>
          <w:szCs w:val="24"/>
        </w:rPr>
      </w:pPr>
    </w:p>
    <w:p w:rsidR="000F380C" w:rsidRPr="000A3AE2" w:rsidRDefault="000F380C" w:rsidP="00996333">
      <w:pPr>
        <w:pStyle w:val="Paragraphedeliste"/>
        <w:spacing w:after="0" w:line="240" w:lineRule="auto"/>
        <w:ind w:left="0"/>
        <w:rPr>
          <w:rFonts w:ascii="Verdana" w:hAnsi="Verdana"/>
          <w:sz w:val="24"/>
          <w:szCs w:val="24"/>
        </w:rPr>
      </w:pPr>
    </w:p>
    <w:p w:rsidR="00996333" w:rsidRDefault="00996333" w:rsidP="00996333">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AC73D4" w:rsidRPr="0053751B" w:rsidRDefault="00AC73D4" w:rsidP="00AC73D4">
      <w:pPr>
        <w:pStyle w:val="Paragraphedeliste"/>
        <w:spacing w:after="0" w:line="240" w:lineRule="auto"/>
        <w:ind w:left="709"/>
        <w:rPr>
          <w:rFonts w:ascii="Verdana" w:hAnsi="Verdana"/>
          <w:sz w:val="24"/>
          <w:szCs w:val="24"/>
        </w:rPr>
      </w:pPr>
    </w:p>
    <w:p w:rsidR="00AC73D4" w:rsidRPr="00AC73D4" w:rsidRDefault="00AC73D4" w:rsidP="00AC73D4">
      <w:pPr>
        <w:spacing w:after="0" w:line="240" w:lineRule="auto"/>
        <w:jc w:val="both"/>
        <w:rPr>
          <w:rFonts w:ascii="Verdana" w:hAnsi="Verdana" w:cs="Arial"/>
          <w:sz w:val="24"/>
          <w:szCs w:val="24"/>
        </w:rPr>
      </w:pPr>
      <w:r w:rsidRPr="00AC73D4">
        <w:rPr>
          <w:rFonts w:ascii="Verdana" w:hAnsi="Verdana" w:cs="Arial"/>
          <w:sz w:val="24"/>
          <w:szCs w:val="24"/>
        </w:rPr>
        <w:t>Centre Tourangeau d'Histoire et d'Etude des Sources (CETHIS – Université François Rabelais de Tours)</w:t>
      </w:r>
    </w:p>
    <w:p w:rsidR="00AC73D4" w:rsidRPr="00AC73D4" w:rsidRDefault="00AC73D4" w:rsidP="00AC73D4">
      <w:pPr>
        <w:spacing w:after="0" w:line="240" w:lineRule="auto"/>
        <w:jc w:val="both"/>
        <w:rPr>
          <w:rFonts w:ascii="Verdana" w:hAnsi="Verdana" w:cs="Arial"/>
          <w:sz w:val="24"/>
          <w:szCs w:val="24"/>
        </w:rPr>
      </w:pPr>
      <w:r w:rsidRPr="00AC73D4">
        <w:rPr>
          <w:rFonts w:ascii="Verdana" w:hAnsi="Verdana" w:cs="Arial"/>
          <w:sz w:val="24"/>
          <w:szCs w:val="24"/>
        </w:rPr>
        <w:t>Laboratoire Pouvoirs Lettres Normes (POLEN – Université d’Orléans)</w:t>
      </w:r>
    </w:p>
    <w:p w:rsidR="00996333" w:rsidRDefault="00996333" w:rsidP="00996333">
      <w:pPr>
        <w:spacing w:after="0" w:line="240" w:lineRule="auto"/>
        <w:rPr>
          <w:rFonts w:ascii="Verdana" w:hAnsi="Verdana"/>
          <w:sz w:val="24"/>
          <w:szCs w:val="24"/>
        </w:rPr>
      </w:pPr>
    </w:p>
    <w:p w:rsidR="00996333" w:rsidRPr="000A3AE2" w:rsidRDefault="00996333" w:rsidP="0099633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09888" behindDoc="0" locked="0" layoutInCell="1" allowOverlap="1" wp14:anchorId="518CF0B6" wp14:editId="26FB689C">
                <wp:simplePos x="0" y="0"/>
                <wp:positionH relativeFrom="column">
                  <wp:posOffset>-83185</wp:posOffset>
                </wp:positionH>
                <wp:positionV relativeFrom="paragraph">
                  <wp:posOffset>164465</wp:posOffset>
                </wp:positionV>
                <wp:extent cx="6619875" cy="0"/>
                <wp:effectExtent l="0" t="0" r="9525" b="19050"/>
                <wp:wrapNone/>
                <wp:docPr id="779" name="Connecteur droit 77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79" o:spid="_x0000_s1026" style="position:absolute;z-index:25270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" strokecolor="#8db3e2 [1311]"/>
            </w:pict>
          </mc:Fallback>
        </mc:AlternateContent>
      </w:r>
    </w:p>
    <w:p w:rsidR="00AC73D4" w:rsidRDefault="00AC73D4" w:rsidP="00E156B1">
      <w:pPr>
        <w:autoSpaceDE w:val="0"/>
        <w:autoSpaceDN w:val="0"/>
        <w:adjustRightInd w:val="0"/>
        <w:spacing w:after="0" w:line="240" w:lineRule="auto"/>
        <w:jc w:val="both"/>
      </w:pPr>
    </w:p>
    <w:p w:rsidR="00AC73D4" w:rsidRPr="00AC73D4" w:rsidRDefault="00AC73D4" w:rsidP="00AC73D4">
      <w:pPr>
        <w:spacing w:after="0" w:line="240" w:lineRule="auto"/>
        <w:jc w:val="both"/>
        <w:rPr>
          <w:rFonts w:ascii="Verdana" w:hAnsi="Verdana" w:cs="Arial"/>
          <w:sz w:val="24"/>
          <w:szCs w:val="24"/>
        </w:rPr>
      </w:pPr>
      <w:r w:rsidRPr="00AC73D4">
        <w:rPr>
          <w:rFonts w:ascii="Verdana" w:hAnsi="Verdana" w:cs="Arial"/>
          <w:sz w:val="24"/>
          <w:szCs w:val="24"/>
        </w:rPr>
        <w:t>Le projet AUREUS vise à comprendre la mise en place du premier monnayage d’or de l’Europe occidentale : le monnayage d’or romain, aboutissement d’une longue tradition. Ceci sera rendu possible par l’analyse de plus de 1000 monnaies d’or et de 15 bijoux des collections patrimoniales françaises grâce à des méthodes physico-chimiques développées en région Centre Val-de-Loire.</w:t>
      </w:r>
    </w:p>
    <w:p w:rsidR="00AC73D4" w:rsidRPr="00AC73D4" w:rsidRDefault="00AC73D4" w:rsidP="00AC73D4">
      <w:pPr>
        <w:spacing w:after="0" w:line="240" w:lineRule="auto"/>
        <w:jc w:val="both"/>
        <w:rPr>
          <w:rFonts w:ascii="Verdana" w:hAnsi="Verdana" w:cs="Arial"/>
          <w:sz w:val="24"/>
          <w:szCs w:val="24"/>
        </w:rPr>
      </w:pPr>
      <w:r w:rsidRPr="00AC73D4">
        <w:rPr>
          <w:rFonts w:ascii="Verdana" w:hAnsi="Verdana" w:cs="Arial"/>
          <w:sz w:val="24"/>
          <w:szCs w:val="24"/>
        </w:rPr>
        <w:t xml:space="preserve">Les données produites seront interprétées par des historiens et des numismates en collaboration avec les spécialistes des analyses physico-chimiques. Cette approche pluridisciplinaire permettra d’établir l’évolution des monnayages d’or dans la partie occidentale du bassin méditerranéen entre la fin du IVème siècle av. J.-C. et le premier siècle </w:t>
      </w:r>
      <w:proofErr w:type="spellStart"/>
      <w:r w:rsidRPr="00AC73D4">
        <w:rPr>
          <w:rFonts w:ascii="Verdana" w:hAnsi="Verdana" w:cs="Arial"/>
          <w:sz w:val="24"/>
          <w:szCs w:val="24"/>
        </w:rPr>
        <w:t>ap</w:t>
      </w:r>
      <w:proofErr w:type="spellEnd"/>
      <w:r w:rsidRPr="00AC73D4">
        <w:rPr>
          <w:rFonts w:ascii="Verdana" w:hAnsi="Verdana" w:cs="Arial"/>
          <w:sz w:val="24"/>
          <w:szCs w:val="24"/>
        </w:rPr>
        <w:t>. J.-C. Ce projet AUREUS fournira des informations décisives sur l’approvisionnement en métal or, sur le degré d’intégration des différents espaces concernés et sur les usages économiques, politiques, militaires et sociaux de l’or dans l’Antiquité.</w:t>
      </w:r>
    </w:p>
    <w:p w:rsidR="00C1464B" w:rsidRPr="00E156B1" w:rsidRDefault="00FB7318" w:rsidP="00E156B1">
      <w:pPr>
        <w:autoSpaceDE w:val="0"/>
        <w:autoSpaceDN w:val="0"/>
        <w:adjustRightInd w:val="0"/>
        <w:spacing w:after="0" w:line="240" w:lineRule="auto"/>
        <w:jc w:val="both"/>
        <w:rPr>
          <w:rFonts w:ascii="Arial" w:hAnsi="Arial" w:cs="Arial"/>
          <w:sz w:val="24"/>
          <w:szCs w:val="24"/>
        </w:rPr>
      </w:pPr>
      <w:r>
        <w:br w:type="page"/>
      </w:r>
    </w:p>
    <w:p w:rsidR="005D21F9" w:rsidRPr="005D21F9" w:rsidRDefault="00745842" w:rsidP="005D21F9">
      <w:pPr>
        <w:spacing w:after="0"/>
        <w:ind w:left="-284"/>
        <w:jc w:val="center"/>
        <w:rPr>
          <w:rFonts w:ascii="Verdana" w:hAnsi="Verdana"/>
          <w:sz w:val="20"/>
          <w:szCs w:val="24"/>
        </w:rPr>
      </w:pPr>
      <w:r>
        <w:rPr>
          <w:rFonts w:ascii="Arial Rounded MT Bold" w:hAnsi="Arial Rounded MT Bold"/>
          <w:noProof/>
          <w:sz w:val="24"/>
          <w:szCs w:val="24"/>
          <w:lang w:eastAsia="fr-FR"/>
        </w:rPr>
        <w:lastRenderedPageBreak/>
        <w:drawing>
          <wp:anchor distT="0" distB="0" distL="114300" distR="114300" simplePos="0" relativeHeight="252683264" behindDoc="0" locked="0" layoutInCell="1" allowOverlap="1" wp14:anchorId="382AA2FC" wp14:editId="56BB7FB4">
            <wp:simplePos x="0" y="0"/>
            <wp:positionH relativeFrom="column">
              <wp:posOffset>135255</wp:posOffset>
            </wp:positionH>
            <wp:positionV relativeFrom="paragraph">
              <wp:posOffset>-368935</wp:posOffset>
            </wp:positionV>
            <wp:extent cx="1435735" cy="904875"/>
            <wp:effectExtent l="0" t="0" r="0" b="9525"/>
            <wp:wrapNone/>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681216" behindDoc="0" locked="0" layoutInCell="1" allowOverlap="1" wp14:anchorId="721EF447" wp14:editId="288E4A78">
                <wp:simplePos x="0" y="0"/>
                <wp:positionH relativeFrom="column">
                  <wp:posOffset>-6985</wp:posOffset>
                </wp:positionH>
                <wp:positionV relativeFrom="paragraph">
                  <wp:posOffset>-172720</wp:posOffset>
                </wp:positionV>
                <wp:extent cx="6619875" cy="314325"/>
                <wp:effectExtent l="0" t="0" r="28575" b="28575"/>
                <wp:wrapNone/>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745842">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9" style="position:absolute;left:0;text-align:left;margin-left:-.55pt;margin-top:-13.6pt;width:521.25pt;height:24.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" fillcolor="#ccc0d9 [1303]" strokecolor="#ccc0d9 [1303]">
                <v:stroke joinstyle="miter"/>
                <v:textbox>
                  <w:txbxContent>
                    <w:p w:rsidR="00806FE5" w:rsidRPr="005872BC" w:rsidRDefault="00806FE5" w:rsidP="00745842">
                      <w:pPr>
                        <w:jc w:val="right"/>
                        <w:rPr>
                          <w:rFonts w:ascii="Verdana" w:hAnsi="Verdana"/>
                          <w:b/>
                          <w:i/>
                        </w:rPr>
                      </w:pPr>
                      <w:r w:rsidRPr="005872BC">
                        <w:rPr>
                          <w:rFonts w:ascii="Verdana" w:hAnsi="Verdana"/>
                          <w:b/>
                          <w:i/>
                        </w:rPr>
                        <w:t>Santé-Biologie-Chimie du Vivant</w:t>
                      </w:r>
                    </w:p>
                  </w:txbxContent>
                </v:textbox>
              </v:roundrect>
            </w:pict>
          </mc:Fallback>
        </mc:AlternateContent>
      </w:r>
    </w:p>
    <w:p w:rsidR="00C1464B" w:rsidRPr="000A3AE2" w:rsidRDefault="00C1464B" w:rsidP="00C1464B">
      <w:pPr>
        <w:ind w:left="-284"/>
        <w:jc w:val="center"/>
        <w:rPr>
          <w:rFonts w:ascii="Verdana" w:hAnsi="Verdana"/>
          <w:sz w:val="24"/>
          <w:szCs w:val="24"/>
        </w:rPr>
      </w:pPr>
    </w:p>
    <w:p w:rsidR="00C1464B" w:rsidRDefault="00745842" w:rsidP="00C1464B">
      <w:pPr>
        <w:ind w:left="-284"/>
        <w:jc w:val="center"/>
        <w:rPr>
          <w:rFonts w:ascii="Verdana" w:hAnsi="Verdana"/>
          <w:b/>
          <w:noProof/>
          <w:sz w:val="24"/>
          <w:szCs w:val="24"/>
          <w:lang w:eastAsia="fr-FR"/>
        </w:rPr>
      </w:pPr>
      <w:r>
        <w:rPr>
          <w:rFonts w:ascii="Verdana" w:hAnsi="Verdana"/>
          <w:b/>
          <w:noProof/>
          <w:sz w:val="24"/>
          <w:szCs w:val="24"/>
          <w:lang w:eastAsia="fr-FR"/>
        </w:rPr>
        <w:t>BPCO-LYSE</w:t>
      </w:r>
    </w:p>
    <w:p w:rsidR="00745842" w:rsidRDefault="00745842" w:rsidP="00C1464B">
      <w:pPr>
        <w:spacing w:after="0"/>
        <w:ind w:left="-284"/>
        <w:jc w:val="center"/>
        <w:rPr>
          <w:rFonts w:ascii="Verdana" w:hAnsi="Verdana"/>
          <w:i/>
          <w:noProof/>
          <w:sz w:val="24"/>
          <w:szCs w:val="24"/>
          <w:lang w:eastAsia="fr-FR"/>
        </w:rPr>
      </w:pPr>
      <w:r w:rsidRPr="00745842">
        <w:rPr>
          <w:rFonts w:ascii="Verdana" w:hAnsi="Verdana"/>
          <w:i/>
          <w:noProof/>
          <w:sz w:val="24"/>
          <w:szCs w:val="24"/>
          <w:lang w:eastAsia="fr-FR"/>
        </w:rPr>
        <w:t>Protéolyse et remodelage des voies respiratoires dans la Broncho Pneumopathie Chronique Obstructive (BPCO)</w:t>
      </w:r>
    </w:p>
    <w:p w:rsidR="00C1464B" w:rsidRDefault="00C1464B" w:rsidP="00C1464B">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62720" behindDoc="0" locked="0" layoutInCell="1" allowOverlap="1" wp14:anchorId="162E706B" wp14:editId="0E9B75F1">
                <wp:simplePos x="0" y="0"/>
                <wp:positionH relativeFrom="column">
                  <wp:posOffset>-83185</wp:posOffset>
                </wp:positionH>
                <wp:positionV relativeFrom="paragraph">
                  <wp:posOffset>91440</wp:posOffset>
                </wp:positionV>
                <wp:extent cx="6619875" cy="0"/>
                <wp:effectExtent l="0" t="0" r="9525" b="19050"/>
                <wp:wrapNone/>
                <wp:docPr id="421" name="Connecteur droit 42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421" o:spid="_x0000_s1026" style="position:absolute;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KQKZFLrAQAARAQAAA4AAAAAAAAAAAAAAAAALgIAAGRycy9lMm9Eb2Mu&#10;eG1sUEsBAi0AFAAGAAgAAAAhAEAksGreAAAACgEAAA8AAAAAAAAAAAAAAAAARQQAAGRycy9kb3du&#10;cmV2LnhtbFBLBQYAAAAABAAEAPMAAABQBQAAAAA=&#10;" strokecolor="#ccc0d9 [1303]"/>
            </w:pict>
          </mc:Fallback>
        </mc:AlternateContent>
      </w:r>
    </w:p>
    <w:p w:rsidR="00C1464B" w:rsidRDefault="00C1464B" w:rsidP="00C1464B">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C1464B" w:rsidRPr="00F25330" w:rsidRDefault="00C1464B" w:rsidP="00C1464B">
      <w:pPr>
        <w:pStyle w:val="Paragraphedeliste"/>
        <w:spacing w:after="0" w:line="240" w:lineRule="atLeast"/>
        <w:ind w:left="709"/>
        <w:rPr>
          <w:rFonts w:ascii="Verdana" w:hAnsi="Verdana"/>
          <w:sz w:val="24"/>
          <w:szCs w:val="24"/>
        </w:rPr>
      </w:pPr>
    </w:p>
    <w:p w:rsidR="00C1464B" w:rsidRDefault="00466DE4" w:rsidP="00C1464B">
      <w:pPr>
        <w:pStyle w:val="Paragraphedeliste"/>
        <w:spacing w:after="0" w:line="240" w:lineRule="atLeast"/>
        <w:ind w:left="0"/>
        <w:rPr>
          <w:rFonts w:ascii="Verdana" w:hAnsi="Verdana"/>
          <w:sz w:val="24"/>
          <w:szCs w:val="24"/>
        </w:rPr>
      </w:pPr>
      <w:r>
        <w:rPr>
          <w:rFonts w:ascii="Verdana" w:hAnsi="Verdana"/>
          <w:sz w:val="24"/>
          <w:szCs w:val="24"/>
        </w:rPr>
        <w:t>Fabien LECAILLE</w:t>
      </w:r>
    </w:p>
    <w:p w:rsidR="00C1464B" w:rsidRDefault="00466DE4" w:rsidP="00C1464B">
      <w:pPr>
        <w:pStyle w:val="Paragraphedeliste"/>
        <w:spacing w:after="0" w:line="240" w:lineRule="atLeast"/>
        <w:ind w:left="0"/>
        <w:rPr>
          <w:rFonts w:ascii="Verdana" w:hAnsi="Verdana"/>
          <w:sz w:val="24"/>
          <w:szCs w:val="24"/>
        </w:rPr>
      </w:pPr>
      <w:r>
        <w:rPr>
          <w:rFonts w:ascii="Verdana" w:hAnsi="Verdana"/>
          <w:sz w:val="24"/>
          <w:szCs w:val="24"/>
        </w:rPr>
        <w:t>Centre d’Etude des Pathologies Respiratoires</w:t>
      </w:r>
      <w:r w:rsidR="00484D11">
        <w:rPr>
          <w:rFonts w:ascii="Verdana" w:hAnsi="Verdana"/>
          <w:sz w:val="24"/>
          <w:szCs w:val="24"/>
        </w:rPr>
        <w:t xml:space="preserve"> (CEPR –</w:t>
      </w:r>
      <w:r w:rsidR="001727F4">
        <w:rPr>
          <w:rFonts w:ascii="Verdana" w:hAnsi="Verdana"/>
          <w:sz w:val="24"/>
          <w:szCs w:val="24"/>
        </w:rPr>
        <w:t xml:space="preserve"> </w:t>
      </w:r>
      <w:r w:rsidR="00484D11">
        <w:rPr>
          <w:rFonts w:ascii="Verdana" w:hAnsi="Verdana"/>
          <w:sz w:val="24"/>
          <w:szCs w:val="24"/>
        </w:rPr>
        <w:t>Université François Rabelais de Tours – INSERM)</w:t>
      </w:r>
    </w:p>
    <w:p w:rsidR="00C1464B" w:rsidRDefault="00C1464B" w:rsidP="00C1464B">
      <w:pPr>
        <w:pStyle w:val="Paragraphedeliste"/>
        <w:spacing w:after="0" w:line="240" w:lineRule="atLeast"/>
        <w:ind w:left="0"/>
        <w:rPr>
          <w:rFonts w:ascii="Verdana" w:hAnsi="Verdana"/>
          <w:sz w:val="24"/>
          <w:szCs w:val="24"/>
        </w:rPr>
      </w:pPr>
    </w:p>
    <w:p w:rsidR="000F380C" w:rsidRPr="000A3AE2" w:rsidRDefault="000F380C" w:rsidP="00C1464B">
      <w:pPr>
        <w:pStyle w:val="Paragraphedeliste"/>
        <w:spacing w:after="0" w:line="240" w:lineRule="atLeast"/>
        <w:ind w:left="0"/>
        <w:rPr>
          <w:rFonts w:ascii="Verdana" w:hAnsi="Verdana"/>
          <w:sz w:val="24"/>
          <w:szCs w:val="24"/>
        </w:rPr>
      </w:pPr>
    </w:p>
    <w:p w:rsidR="00C1464B" w:rsidRDefault="00C1464B" w:rsidP="00C1464B">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C1464B" w:rsidRPr="000A3AE2" w:rsidRDefault="00C1464B" w:rsidP="00C1464B">
      <w:pPr>
        <w:pStyle w:val="Paragraphedeliste"/>
        <w:spacing w:after="0" w:line="240" w:lineRule="auto"/>
        <w:ind w:left="709"/>
        <w:rPr>
          <w:rFonts w:ascii="Verdana" w:hAnsi="Verdana"/>
          <w:sz w:val="24"/>
          <w:szCs w:val="24"/>
        </w:rPr>
      </w:pPr>
    </w:p>
    <w:p w:rsidR="00C1464B" w:rsidRDefault="00484D11" w:rsidP="00C1464B">
      <w:pPr>
        <w:pStyle w:val="Paragraphedeliste"/>
        <w:spacing w:after="0" w:line="240" w:lineRule="auto"/>
        <w:ind w:left="0"/>
        <w:rPr>
          <w:rFonts w:ascii="Verdana" w:hAnsi="Verdana"/>
          <w:sz w:val="24"/>
          <w:szCs w:val="24"/>
        </w:rPr>
      </w:pPr>
      <w:r>
        <w:rPr>
          <w:rFonts w:ascii="Verdana" w:hAnsi="Verdana"/>
          <w:sz w:val="24"/>
          <w:szCs w:val="24"/>
        </w:rPr>
        <w:t>2 ans – subvention Région : 160 k€ (coût total prévu : 372 k€)</w:t>
      </w:r>
    </w:p>
    <w:p w:rsidR="00C1464B" w:rsidRDefault="00C1464B" w:rsidP="00C1464B">
      <w:pPr>
        <w:pStyle w:val="Paragraphedeliste"/>
        <w:spacing w:after="0" w:line="240" w:lineRule="auto"/>
        <w:ind w:left="0"/>
        <w:rPr>
          <w:rFonts w:ascii="Verdana" w:hAnsi="Verdana"/>
          <w:sz w:val="24"/>
          <w:szCs w:val="24"/>
        </w:rPr>
      </w:pPr>
    </w:p>
    <w:p w:rsidR="000F380C" w:rsidRPr="000A3AE2" w:rsidRDefault="000F380C" w:rsidP="00C1464B">
      <w:pPr>
        <w:pStyle w:val="Paragraphedeliste"/>
        <w:spacing w:after="0" w:line="240" w:lineRule="auto"/>
        <w:ind w:left="0"/>
        <w:rPr>
          <w:rFonts w:ascii="Verdana" w:hAnsi="Verdana"/>
          <w:sz w:val="24"/>
          <w:szCs w:val="24"/>
        </w:rPr>
      </w:pPr>
    </w:p>
    <w:p w:rsidR="00C1464B" w:rsidRPr="0053751B" w:rsidRDefault="00C1464B" w:rsidP="00C1464B">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C1464B" w:rsidRPr="00F25330" w:rsidRDefault="00C1464B" w:rsidP="0084318C">
      <w:pPr>
        <w:spacing w:after="0" w:line="240" w:lineRule="auto"/>
        <w:jc w:val="both"/>
        <w:rPr>
          <w:rFonts w:ascii="Verdana" w:hAnsi="Verdana"/>
          <w:sz w:val="24"/>
          <w:szCs w:val="24"/>
        </w:rPr>
      </w:pPr>
    </w:p>
    <w:p w:rsidR="00484D11" w:rsidRPr="00484D11" w:rsidRDefault="00484D11" w:rsidP="00484D11">
      <w:pPr>
        <w:spacing w:after="0" w:line="240" w:lineRule="auto"/>
        <w:jc w:val="both"/>
        <w:rPr>
          <w:rFonts w:ascii="Verdana" w:hAnsi="Verdana" w:cs="Arial"/>
          <w:sz w:val="24"/>
          <w:szCs w:val="24"/>
        </w:rPr>
      </w:pPr>
      <w:r w:rsidRPr="00484D11">
        <w:rPr>
          <w:rFonts w:ascii="Verdana" w:hAnsi="Verdana" w:cs="Arial"/>
          <w:sz w:val="24"/>
          <w:szCs w:val="24"/>
        </w:rPr>
        <w:t>Institut de Chimie Organique et Analytique (ICOA - Université d'Orléans - CNRS)</w:t>
      </w:r>
    </w:p>
    <w:p w:rsidR="00484D11" w:rsidRPr="00484D11" w:rsidRDefault="00484D11" w:rsidP="00484D11">
      <w:pPr>
        <w:spacing w:after="0" w:line="240" w:lineRule="auto"/>
        <w:jc w:val="both"/>
        <w:rPr>
          <w:rFonts w:ascii="Verdana" w:hAnsi="Verdana" w:cs="Arial"/>
          <w:sz w:val="24"/>
          <w:szCs w:val="24"/>
        </w:rPr>
      </w:pPr>
      <w:proofErr w:type="spellStart"/>
      <w:r w:rsidRPr="00484D11">
        <w:rPr>
          <w:rFonts w:ascii="Verdana" w:hAnsi="Verdana" w:cs="Arial"/>
          <w:sz w:val="24"/>
          <w:szCs w:val="24"/>
        </w:rPr>
        <w:t>Comprehensive</w:t>
      </w:r>
      <w:proofErr w:type="spellEnd"/>
      <w:r w:rsidRPr="00484D11">
        <w:rPr>
          <w:rFonts w:ascii="Verdana" w:hAnsi="Verdana" w:cs="Arial"/>
          <w:sz w:val="24"/>
          <w:szCs w:val="24"/>
        </w:rPr>
        <w:t xml:space="preserve"> </w:t>
      </w:r>
      <w:proofErr w:type="spellStart"/>
      <w:r w:rsidRPr="00484D11">
        <w:rPr>
          <w:rFonts w:ascii="Verdana" w:hAnsi="Verdana" w:cs="Arial"/>
          <w:sz w:val="24"/>
          <w:szCs w:val="24"/>
        </w:rPr>
        <w:t>Pneumology</w:t>
      </w:r>
      <w:proofErr w:type="spellEnd"/>
      <w:r w:rsidRPr="00484D11">
        <w:rPr>
          <w:rFonts w:ascii="Verdana" w:hAnsi="Verdana" w:cs="Arial"/>
          <w:sz w:val="24"/>
          <w:szCs w:val="24"/>
        </w:rPr>
        <w:t xml:space="preserve"> Center (CPC – Munich, Allemagne)</w:t>
      </w:r>
    </w:p>
    <w:p w:rsidR="00484D11" w:rsidRDefault="00484D11" w:rsidP="00C1464B">
      <w:pPr>
        <w:pStyle w:val="Paragraphedeliste"/>
        <w:spacing w:after="0" w:line="240" w:lineRule="auto"/>
        <w:ind w:left="0"/>
        <w:rPr>
          <w:rFonts w:ascii="Verdana" w:hAnsi="Verdana"/>
          <w:sz w:val="24"/>
          <w:szCs w:val="24"/>
        </w:rPr>
      </w:pPr>
    </w:p>
    <w:p w:rsidR="00C1464B" w:rsidRPr="000A3AE2" w:rsidRDefault="00C1464B" w:rsidP="00C1464B">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63744" behindDoc="0" locked="0" layoutInCell="1" allowOverlap="1" wp14:anchorId="0431693A" wp14:editId="769E8E30">
                <wp:simplePos x="0" y="0"/>
                <wp:positionH relativeFrom="column">
                  <wp:posOffset>-83185</wp:posOffset>
                </wp:positionH>
                <wp:positionV relativeFrom="paragraph">
                  <wp:posOffset>164465</wp:posOffset>
                </wp:positionV>
                <wp:extent cx="6619875" cy="0"/>
                <wp:effectExtent l="0" t="0" r="9525" b="19050"/>
                <wp:wrapNone/>
                <wp:docPr id="424" name="Connecteur droit 42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424" o:spid="_x0000_s1026" style="position:absolute;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O5WFmbrAQAARAQAAA4AAAAAAAAAAAAAAAAALgIAAGRycy9lMm9Eb2Mu&#10;eG1sUEsBAi0AFAAGAAgAAAAhAB0A9C/eAAAACgEAAA8AAAAAAAAAAAAAAAAARQQAAGRycy9kb3du&#10;cmV2LnhtbFBLBQYAAAAABAAEAPMAAABQBQAAAAA=&#10;" strokecolor="#ccc0d9 [1303]"/>
            </w:pict>
          </mc:Fallback>
        </mc:AlternateContent>
      </w:r>
    </w:p>
    <w:p w:rsidR="000F28E5" w:rsidRDefault="000F28E5" w:rsidP="000F28E5">
      <w:pPr>
        <w:spacing w:after="0" w:line="240" w:lineRule="auto"/>
        <w:jc w:val="both"/>
        <w:rPr>
          <w:rFonts w:ascii="Verdana" w:hAnsi="Verdana" w:cs="Arial"/>
          <w:sz w:val="24"/>
          <w:szCs w:val="24"/>
        </w:rPr>
      </w:pPr>
    </w:p>
    <w:p w:rsidR="000F28E5" w:rsidRPr="000F28E5" w:rsidRDefault="000F28E5" w:rsidP="000F28E5">
      <w:pPr>
        <w:spacing w:after="0" w:line="240" w:lineRule="auto"/>
        <w:jc w:val="both"/>
        <w:rPr>
          <w:rFonts w:ascii="Verdana" w:hAnsi="Verdana" w:cs="Arial"/>
          <w:sz w:val="24"/>
          <w:szCs w:val="24"/>
        </w:rPr>
      </w:pPr>
      <w:r w:rsidRPr="000F28E5">
        <w:rPr>
          <w:rFonts w:ascii="Verdana" w:hAnsi="Verdana" w:cs="Arial"/>
          <w:sz w:val="24"/>
          <w:szCs w:val="24"/>
        </w:rPr>
        <w:t xml:space="preserve">La </w:t>
      </w:r>
      <w:proofErr w:type="spellStart"/>
      <w:r w:rsidRPr="000F28E5">
        <w:rPr>
          <w:rFonts w:ascii="Verdana" w:hAnsi="Verdana" w:cs="Arial"/>
          <w:sz w:val="24"/>
          <w:szCs w:val="24"/>
        </w:rPr>
        <w:t>BronchoPneumopathie</w:t>
      </w:r>
      <w:proofErr w:type="spellEnd"/>
      <w:r w:rsidRPr="000F28E5">
        <w:rPr>
          <w:rFonts w:ascii="Verdana" w:hAnsi="Verdana" w:cs="Arial"/>
          <w:sz w:val="24"/>
          <w:szCs w:val="24"/>
        </w:rPr>
        <w:t xml:space="preserve"> Chronique Obstructive (BPCO) représente un enjeu majeur de santé publique car cette maladie ne possède pas de traitement curatif et deviendra la 3ème cause de mortalité dans le monde à l'horizon 2020. La BPCO dont la principale cause est le tabac se caractérise par une altération des alvéoles (emphysème) et par une obstruction des voies aériennes (bronchite chronique), conduisant à une insuffisance respiratoire et à un décès prématuré. Plusieurs processus participent à l'évolution de la BPCO: une inflammation chronique, un déséquilibre oxydatif et une altération de la balance protéases/</w:t>
      </w:r>
      <w:proofErr w:type="spellStart"/>
      <w:r w:rsidRPr="000F28E5">
        <w:rPr>
          <w:rFonts w:ascii="Verdana" w:hAnsi="Verdana" w:cs="Arial"/>
          <w:sz w:val="24"/>
          <w:szCs w:val="24"/>
        </w:rPr>
        <w:t>antiprotéases</w:t>
      </w:r>
      <w:proofErr w:type="spellEnd"/>
      <w:r w:rsidRPr="000F28E5">
        <w:rPr>
          <w:rFonts w:ascii="Verdana" w:hAnsi="Verdana" w:cs="Arial"/>
          <w:sz w:val="24"/>
          <w:szCs w:val="24"/>
        </w:rPr>
        <w:t>. L'objectif du projet est de mettre à jour le rôle joué par certaines protéases dans les remodelages pulmonaires associés à la BPCO afin d'identifier des cibles pour des thérapies innovantes. La BPCO ne pourra reculer qu'avec l'émergence de telles thérapies et une lutte efficace contre le tabagisme et la pollution.</w:t>
      </w:r>
    </w:p>
    <w:p w:rsidR="005872BC" w:rsidRDefault="005872BC" w:rsidP="0084318C">
      <w:pPr>
        <w:autoSpaceDE w:val="0"/>
        <w:autoSpaceDN w:val="0"/>
        <w:adjustRightInd w:val="0"/>
        <w:spacing w:after="0" w:line="240" w:lineRule="auto"/>
        <w:jc w:val="both"/>
        <w:rPr>
          <w:rFonts w:ascii="Verdana" w:hAnsi="Verdana" w:cs="Arial"/>
          <w:sz w:val="24"/>
          <w:szCs w:val="24"/>
        </w:rPr>
      </w:pPr>
    </w:p>
    <w:p w:rsidR="00C1464B" w:rsidRPr="0084318C" w:rsidRDefault="00C1464B" w:rsidP="0084318C">
      <w:pPr>
        <w:autoSpaceDE w:val="0"/>
        <w:autoSpaceDN w:val="0"/>
        <w:adjustRightInd w:val="0"/>
        <w:spacing w:after="0" w:line="240" w:lineRule="auto"/>
        <w:jc w:val="both"/>
        <w:rPr>
          <w:rFonts w:ascii="Verdana" w:hAnsi="Verdana" w:cs="Arial"/>
          <w:sz w:val="24"/>
          <w:szCs w:val="24"/>
        </w:rPr>
      </w:pPr>
      <w:r>
        <w:br w:type="page"/>
      </w:r>
    </w:p>
    <w:p w:rsidR="00FB7318" w:rsidRDefault="00745842" w:rsidP="00FB7318">
      <w:r w:rsidRPr="00745842">
        <w:rPr>
          <w:rFonts w:ascii="Verdana" w:hAnsi="Verdana"/>
          <w:noProof/>
          <w:sz w:val="24"/>
          <w:szCs w:val="24"/>
          <w:lang w:eastAsia="fr-FR"/>
        </w:rPr>
        <w:lastRenderedPageBreak/>
        <w:drawing>
          <wp:anchor distT="0" distB="0" distL="114300" distR="114300" simplePos="0" relativeHeight="252686336" behindDoc="0" locked="0" layoutInCell="1" allowOverlap="1" wp14:anchorId="183E0A8E" wp14:editId="1F27975F">
            <wp:simplePos x="0" y="0"/>
            <wp:positionH relativeFrom="column">
              <wp:posOffset>173355</wp:posOffset>
            </wp:positionH>
            <wp:positionV relativeFrom="paragraph">
              <wp:posOffset>-216535</wp:posOffset>
            </wp:positionV>
            <wp:extent cx="1435735" cy="904875"/>
            <wp:effectExtent l="0" t="0" r="0" b="9525"/>
            <wp:wrapNone/>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842">
        <w:rPr>
          <w:rFonts w:ascii="Verdana" w:hAnsi="Verdana"/>
          <w:noProof/>
          <w:sz w:val="24"/>
          <w:szCs w:val="24"/>
          <w:lang w:eastAsia="fr-FR"/>
        </w:rPr>
        <mc:AlternateContent>
          <mc:Choice Requires="wps">
            <w:drawing>
              <wp:anchor distT="0" distB="0" distL="114300" distR="114300" simplePos="0" relativeHeight="252685312" behindDoc="0" locked="0" layoutInCell="1" allowOverlap="1" wp14:anchorId="4CE6CA50" wp14:editId="4CEC3EBF">
                <wp:simplePos x="0" y="0"/>
                <wp:positionH relativeFrom="column">
                  <wp:posOffset>31115</wp:posOffset>
                </wp:positionH>
                <wp:positionV relativeFrom="paragraph">
                  <wp:posOffset>-20320</wp:posOffset>
                </wp:positionV>
                <wp:extent cx="6619875" cy="314325"/>
                <wp:effectExtent l="0" t="0" r="28575" b="28575"/>
                <wp:wrapNone/>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745842">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0" style="position:absolute;margin-left:2.45pt;margin-top:-1.6pt;width:521.25pt;height:24.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" fillcolor="#ccc0d9 [1303]" strokecolor="#ccc0d9 [1303]">
                <v:stroke joinstyle="miter"/>
                <v:textbox>
                  <w:txbxContent>
                    <w:p w:rsidR="00806FE5" w:rsidRPr="005872BC" w:rsidRDefault="00806FE5" w:rsidP="00745842">
                      <w:pPr>
                        <w:jc w:val="right"/>
                        <w:rPr>
                          <w:rFonts w:ascii="Verdana" w:hAnsi="Verdana"/>
                          <w:b/>
                          <w:i/>
                        </w:rPr>
                      </w:pPr>
                      <w:r w:rsidRPr="005872BC">
                        <w:rPr>
                          <w:rFonts w:ascii="Verdana" w:hAnsi="Verdana"/>
                          <w:b/>
                          <w:i/>
                        </w:rPr>
                        <w:t>Santé-Biologie-Chimie du Vivant</w:t>
                      </w:r>
                    </w:p>
                  </w:txbxContent>
                </v:textbox>
              </v:roundrect>
            </w:pict>
          </mc:Fallback>
        </mc:AlternateContent>
      </w:r>
    </w:p>
    <w:p w:rsidR="00FB7318" w:rsidRPr="000A3AE2" w:rsidRDefault="00FB7318" w:rsidP="00FB7318">
      <w:pPr>
        <w:ind w:left="-284"/>
        <w:jc w:val="center"/>
        <w:rPr>
          <w:rFonts w:ascii="Verdana" w:hAnsi="Verdana"/>
          <w:sz w:val="24"/>
          <w:szCs w:val="24"/>
        </w:rPr>
      </w:pPr>
    </w:p>
    <w:p w:rsidR="00FB7318" w:rsidRDefault="00745842" w:rsidP="00FB7318">
      <w:pPr>
        <w:ind w:left="-284"/>
        <w:jc w:val="center"/>
        <w:rPr>
          <w:rFonts w:ascii="Verdana" w:hAnsi="Verdana"/>
          <w:b/>
          <w:noProof/>
          <w:sz w:val="24"/>
          <w:szCs w:val="24"/>
          <w:lang w:eastAsia="fr-FR"/>
        </w:rPr>
      </w:pPr>
      <w:r>
        <w:rPr>
          <w:rFonts w:ascii="Verdana" w:hAnsi="Verdana"/>
          <w:b/>
          <w:noProof/>
          <w:sz w:val="24"/>
          <w:szCs w:val="24"/>
          <w:lang w:eastAsia="fr-FR"/>
        </w:rPr>
        <w:t>BIORESA</w:t>
      </w:r>
    </w:p>
    <w:p w:rsidR="00FB7318" w:rsidRDefault="00745842" w:rsidP="00FB7318">
      <w:pPr>
        <w:spacing w:after="0"/>
        <w:ind w:left="-284"/>
        <w:jc w:val="center"/>
        <w:rPr>
          <w:rFonts w:ascii="Verdana" w:hAnsi="Verdana"/>
          <w:i/>
          <w:noProof/>
          <w:sz w:val="24"/>
          <w:szCs w:val="24"/>
          <w:lang w:eastAsia="fr-FR"/>
        </w:rPr>
      </w:pPr>
      <w:r w:rsidRPr="00745842">
        <w:rPr>
          <w:rFonts w:ascii="Verdana" w:hAnsi="Verdana"/>
          <w:i/>
          <w:noProof/>
          <w:sz w:val="24"/>
          <w:szCs w:val="24"/>
          <w:lang w:eastAsia="fr-FR"/>
        </w:rPr>
        <w:t>BIOmarqueurs de la RESsistance aux Antidépresseurs</w:t>
      </w:r>
    </w:p>
    <w:p w:rsidR="00FB7318" w:rsidRDefault="00FB7318" w:rsidP="00FB7318">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41216" behindDoc="0" locked="0" layoutInCell="1" allowOverlap="1" wp14:anchorId="09FEA2DE" wp14:editId="08BACB16">
                <wp:simplePos x="0" y="0"/>
                <wp:positionH relativeFrom="column">
                  <wp:posOffset>-83185</wp:posOffset>
                </wp:positionH>
                <wp:positionV relativeFrom="paragraph">
                  <wp:posOffset>91440</wp:posOffset>
                </wp:positionV>
                <wp:extent cx="6619875" cy="0"/>
                <wp:effectExtent l="0" t="0" r="9525" b="19050"/>
                <wp:wrapNone/>
                <wp:docPr id="541" name="Connecteur droit 54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41" o:spid="_x0000_s1026" style="position:absolute;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CdOv8brAQAARAQAAA4AAAAAAAAAAAAAAAAALgIAAGRycy9lMm9Eb2Mu&#10;eG1sUEsBAi0AFAAGAAgAAAAhAEAksGreAAAACgEAAA8AAAAAAAAAAAAAAAAARQQAAGRycy9kb3du&#10;cmV2LnhtbFBLBQYAAAAABAAEAPMAAABQBQAAAAA=&#10;" strokecolor="#ccc0d9 [1303]"/>
            </w:pict>
          </mc:Fallback>
        </mc:AlternateContent>
      </w:r>
    </w:p>
    <w:p w:rsidR="00FB7318" w:rsidRDefault="00FB7318" w:rsidP="00FB7318">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FB7318" w:rsidRPr="00F25330" w:rsidRDefault="00FB7318" w:rsidP="00FB7318">
      <w:pPr>
        <w:pStyle w:val="Paragraphedeliste"/>
        <w:spacing w:after="0" w:line="240" w:lineRule="atLeast"/>
        <w:ind w:left="709"/>
        <w:rPr>
          <w:rFonts w:ascii="Verdana" w:hAnsi="Verdana"/>
          <w:sz w:val="24"/>
          <w:szCs w:val="24"/>
        </w:rPr>
      </w:pPr>
    </w:p>
    <w:p w:rsidR="00FB7318" w:rsidRDefault="00DB3A57" w:rsidP="00FB7318">
      <w:pPr>
        <w:pStyle w:val="Paragraphedeliste"/>
        <w:spacing w:after="0" w:line="240" w:lineRule="atLeast"/>
        <w:ind w:left="0"/>
        <w:rPr>
          <w:rFonts w:ascii="Verdana" w:hAnsi="Verdana"/>
          <w:sz w:val="24"/>
          <w:szCs w:val="24"/>
        </w:rPr>
      </w:pPr>
      <w:r>
        <w:rPr>
          <w:rFonts w:ascii="Verdana" w:hAnsi="Verdana"/>
          <w:sz w:val="24"/>
          <w:szCs w:val="24"/>
        </w:rPr>
        <w:t>Catherine BELZUNG</w:t>
      </w:r>
    </w:p>
    <w:p w:rsidR="00745842" w:rsidRDefault="00DB3A57" w:rsidP="00FB7318">
      <w:pPr>
        <w:pStyle w:val="Paragraphedeliste"/>
        <w:spacing w:after="0" w:line="240" w:lineRule="atLeast"/>
        <w:ind w:left="0"/>
        <w:rPr>
          <w:rFonts w:ascii="Verdana" w:hAnsi="Verdana"/>
          <w:sz w:val="24"/>
          <w:szCs w:val="24"/>
        </w:rPr>
      </w:pPr>
      <w:r>
        <w:rPr>
          <w:rFonts w:ascii="Verdana" w:hAnsi="Verdana"/>
          <w:sz w:val="24"/>
          <w:szCs w:val="24"/>
        </w:rPr>
        <w:t>Imagerie et Cerveau (IC –Université François Rabelais de Tours – INSERM)</w:t>
      </w:r>
    </w:p>
    <w:p w:rsidR="00FB7318" w:rsidRDefault="00FB7318" w:rsidP="00FB7318">
      <w:pPr>
        <w:pStyle w:val="Paragraphedeliste"/>
        <w:spacing w:after="0" w:line="240" w:lineRule="atLeast"/>
        <w:ind w:left="0"/>
        <w:rPr>
          <w:rFonts w:ascii="Verdana" w:hAnsi="Verdana"/>
          <w:sz w:val="24"/>
          <w:szCs w:val="24"/>
        </w:rPr>
      </w:pPr>
    </w:p>
    <w:p w:rsidR="000F380C" w:rsidRPr="000A3AE2" w:rsidRDefault="000F380C" w:rsidP="00FB7318">
      <w:pPr>
        <w:pStyle w:val="Paragraphedeliste"/>
        <w:spacing w:after="0" w:line="240" w:lineRule="atLeast"/>
        <w:ind w:left="0"/>
        <w:rPr>
          <w:rFonts w:ascii="Verdana" w:hAnsi="Verdana"/>
          <w:sz w:val="24"/>
          <w:szCs w:val="24"/>
        </w:rPr>
      </w:pPr>
    </w:p>
    <w:p w:rsidR="00FB7318" w:rsidRDefault="00FB7318" w:rsidP="00FB7318">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FB7318" w:rsidRPr="000A3AE2" w:rsidRDefault="00FB7318" w:rsidP="00FB7318">
      <w:pPr>
        <w:pStyle w:val="Paragraphedeliste"/>
        <w:spacing w:after="0" w:line="240" w:lineRule="auto"/>
        <w:ind w:left="709"/>
        <w:rPr>
          <w:rFonts w:ascii="Verdana" w:hAnsi="Verdana"/>
          <w:sz w:val="24"/>
          <w:szCs w:val="24"/>
        </w:rPr>
      </w:pPr>
    </w:p>
    <w:p w:rsidR="00FB7318" w:rsidRDefault="00DB3A57" w:rsidP="00FB7318">
      <w:pPr>
        <w:pStyle w:val="Paragraphedeliste"/>
        <w:spacing w:after="0" w:line="240" w:lineRule="auto"/>
        <w:ind w:left="0"/>
        <w:rPr>
          <w:rFonts w:ascii="Verdana" w:hAnsi="Verdana"/>
          <w:sz w:val="24"/>
          <w:szCs w:val="24"/>
        </w:rPr>
      </w:pPr>
      <w:r>
        <w:rPr>
          <w:rFonts w:ascii="Verdana" w:hAnsi="Verdana"/>
          <w:sz w:val="24"/>
          <w:szCs w:val="24"/>
        </w:rPr>
        <w:t>2 ans – subvention Région : 210 k€ (coût total prévu : 642 k€)</w:t>
      </w:r>
    </w:p>
    <w:p w:rsidR="00FB7318" w:rsidRDefault="00FB7318" w:rsidP="00FB7318">
      <w:pPr>
        <w:pStyle w:val="Paragraphedeliste"/>
        <w:spacing w:after="0" w:line="240" w:lineRule="auto"/>
        <w:ind w:left="0"/>
        <w:rPr>
          <w:rFonts w:ascii="Verdana" w:hAnsi="Verdana"/>
          <w:sz w:val="24"/>
          <w:szCs w:val="24"/>
        </w:rPr>
      </w:pPr>
    </w:p>
    <w:p w:rsidR="00FB7318" w:rsidRPr="000A3AE2" w:rsidRDefault="00FB7318" w:rsidP="00FB7318">
      <w:pPr>
        <w:pStyle w:val="Paragraphedeliste"/>
        <w:spacing w:after="0" w:line="240" w:lineRule="auto"/>
        <w:ind w:left="0"/>
        <w:rPr>
          <w:rFonts w:ascii="Verdana" w:hAnsi="Verdana"/>
          <w:sz w:val="24"/>
          <w:szCs w:val="24"/>
        </w:rPr>
      </w:pPr>
    </w:p>
    <w:p w:rsidR="00FB7318" w:rsidRDefault="00FB7318" w:rsidP="00FB7318">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5872BC" w:rsidRPr="0053751B" w:rsidRDefault="005872BC" w:rsidP="005872BC">
      <w:pPr>
        <w:pStyle w:val="Paragraphedeliste"/>
        <w:spacing w:after="0" w:line="240" w:lineRule="auto"/>
        <w:ind w:left="709"/>
        <w:rPr>
          <w:rFonts w:ascii="Verdana" w:hAnsi="Verdana"/>
          <w:sz w:val="24"/>
          <w:szCs w:val="24"/>
        </w:rPr>
      </w:pPr>
    </w:p>
    <w:p w:rsidR="00DB3A57" w:rsidRPr="00DB3A57" w:rsidRDefault="00DB3A57" w:rsidP="00DB3A57">
      <w:pPr>
        <w:spacing w:after="0" w:line="240" w:lineRule="auto"/>
        <w:jc w:val="both"/>
        <w:rPr>
          <w:rFonts w:ascii="Verdana" w:hAnsi="Verdana" w:cs="Arial"/>
          <w:bCs/>
          <w:sz w:val="24"/>
          <w:szCs w:val="24"/>
        </w:rPr>
      </w:pPr>
      <w:r w:rsidRPr="00DB3A57">
        <w:rPr>
          <w:rFonts w:ascii="Verdana" w:hAnsi="Verdana" w:cs="Arial"/>
          <w:bCs/>
          <w:sz w:val="24"/>
          <w:szCs w:val="24"/>
        </w:rPr>
        <w:t>Physiologie de la Reproduction et des Comportements (PRC - INRA – CNRS - Université François Rabelais de Tours)</w:t>
      </w:r>
    </w:p>
    <w:p w:rsidR="00745842" w:rsidRDefault="00745842" w:rsidP="00FB7318">
      <w:pPr>
        <w:spacing w:after="0" w:line="240" w:lineRule="auto"/>
        <w:rPr>
          <w:rFonts w:ascii="Verdana" w:hAnsi="Verdana"/>
          <w:sz w:val="24"/>
          <w:szCs w:val="24"/>
        </w:rPr>
      </w:pPr>
    </w:p>
    <w:p w:rsidR="00FB7318" w:rsidRPr="000A3AE2" w:rsidRDefault="00FB7318" w:rsidP="00FB7318">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42240" behindDoc="0" locked="0" layoutInCell="1" allowOverlap="1" wp14:anchorId="010DB375" wp14:editId="05AA4648">
                <wp:simplePos x="0" y="0"/>
                <wp:positionH relativeFrom="column">
                  <wp:posOffset>-83185</wp:posOffset>
                </wp:positionH>
                <wp:positionV relativeFrom="paragraph">
                  <wp:posOffset>164465</wp:posOffset>
                </wp:positionV>
                <wp:extent cx="6619875" cy="0"/>
                <wp:effectExtent l="0" t="0" r="9525" b="19050"/>
                <wp:wrapNone/>
                <wp:docPr id="542" name="Connecteur droit 54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42" o:spid="_x0000_s1026" style="position:absolute;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OGFbtXrAQAARAQAAA4AAAAAAAAAAAAAAAAALgIAAGRycy9lMm9Eb2Mu&#10;eG1sUEsBAi0AFAAGAAgAAAAhAB0A9C/eAAAACgEAAA8AAAAAAAAAAAAAAAAARQQAAGRycy9kb3du&#10;cmV2LnhtbFBLBQYAAAAABAAEAPMAAABQBQAAAAA=&#10;" strokecolor="#ccc0d9 [1303]"/>
            </w:pict>
          </mc:Fallback>
        </mc:AlternateContent>
      </w:r>
    </w:p>
    <w:p w:rsidR="005872BC" w:rsidRPr="00DB3A57" w:rsidRDefault="005872BC" w:rsidP="00E156B1">
      <w:pPr>
        <w:autoSpaceDE w:val="0"/>
        <w:autoSpaceDN w:val="0"/>
        <w:adjustRightInd w:val="0"/>
        <w:spacing w:after="0" w:line="240" w:lineRule="auto"/>
        <w:jc w:val="both"/>
        <w:rPr>
          <w:rFonts w:ascii="Verdana" w:hAnsi="Verdana" w:cs="Arial"/>
          <w:sz w:val="24"/>
          <w:szCs w:val="24"/>
        </w:rPr>
      </w:pPr>
    </w:p>
    <w:p w:rsidR="00DB3A57" w:rsidRPr="00327F28" w:rsidRDefault="00DB3A57" w:rsidP="00DB3A57">
      <w:pPr>
        <w:spacing w:after="0" w:line="240" w:lineRule="auto"/>
        <w:jc w:val="both"/>
        <w:rPr>
          <w:rFonts w:ascii="Verdana" w:hAnsi="Verdana" w:cs="Arial"/>
          <w:sz w:val="24"/>
          <w:szCs w:val="24"/>
        </w:rPr>
      </w:pPr>
      <w:r w:rsidRPr="00DB3A57">
        <w:rPr>
          <w:rFonts w:ascii="Verdana" w:hAnsi="Verdana" w:cs="Arial"/>
          <w:sz w:val="24"/>
          <w:szCs w:val="24"/>
        </w:rPr>
        <w:t xml:space="preserve">La dépression représente un problème de santé publique (10% de la population totale affectée), engendrant des coûts élevés, avec une forte proportion de patients résistants aux antidépresseurs (30-40%) entraînant une chronicisation de la </w:t>
      </w:r>
      <w:r w:rsidRPr="00327F28">
        <w:rPr>
          <w:rFonts w:ascii="Verdana" w:hAnsi="Verdana" w:cs="Arial"/>
          <w:sz w:val="24"/>
          <w:szCs w:val="24"/>
        </w:rPr>
        <w:t>maladie et la précarisation des patients. Certaines régions cérébrales sont hyperactives chez les patients résistants, en particulier le cortex cingulaire antérieur et l’amygdale. La stimulation électrique profonde d’autres régions cérébrales (</w:t>
      </w:r>
      <w:proofErr w:type="spellStart"/>
      <w:r w:rsidRPr="00327F28">
        <w:rPr>
          <w:rFonts w:ascii="Verdana" w:hAnsi="Verdana" w:cs="Arial"/>
          <w:sz w:val="24"/>
          <w:szCs w:val="24"/>
        </w:rPr>
        <w:t>habenula</w:t>
      </w:r>
      <w:proofErr w:type="spellEnd"/>
      <w:r w:rsidRPr="00327F28">
        <w:rPr>
          <w:rFonts w:ascii="Verdana" w:hAnsi="Verdana" w:cs="Arial"/>
          <w:sz w:val="24"/>
          <w:szCs w:val="24"/>
        </w:rPr>
        <w:t xml:space="preserve"> ou noyau </w:t>
      </w:r>
      <w:proofErr w:type="spellStart"/>
      <w:r w:rsidRPr="00327F28">
        <w:rPr>
          <w:rFonts w:ascii="Verdana" w:hAnsi="Verdana" w:cs="Arial"/>
          <w:sz w:val="24"/>
          <w:szCs w:val="24"/>
        </w:rPr>
        <w:t>accumbens</w:t>
      </w:r>
      <w:proofErr w:type="spellEnd"/>
      <w:r w:rsidRPr="00327F28">
        <w:rPr>
          <w:rFonts w:ascii="Verdana" w:hAnsi="Verdana" w:cs="Arial"/>
          <w:sz w:val="24"/>
          <w:szCs w:val="24"/>
        </w:rPr>
        <w:t>) a montré un potentiel thérapeutique dans la rémission de la dépression.</w:t>
      </w:r>
    </w:p>
    <w:p w:rsidR="00DB3A57" w:rsidRPr="00327F28" w:rsidRDefault="00DB3A57" w:rsidP="00DB3A57">
      <w:pPr>
        <w:spacing w:after="0" w:line="240" w:lineRule="auto"/>
        <w:jc w:val="both"/>
        <w:rPr>
          <w:rFonts w:ascii="Verdana" w:hAnsi="Verdana" w:cs="Arial"/>
          <w:sz w:val="24"/>
          <w:szCs w:val="24"/>
        </w:rPr>
      </w:pPr>
      <w:r w:rsidRPr="00327F28">
        <w:rPr>
          <w:rFonts w:ascii="Verdana" w:hAnsi="Verdana" w:cs="Arial"/>
          <w:sz w:val="24"/>
          <w:szCs w:val="24"/>
        </w:rPr>
        <w:t xml:space="preserve">Les objectifs de ce travail sont de rechercher des </w:t>
      </w:r>
      <w:r w:rsidRPr="00327F28">
        <w:rPr>
          <w:rFonts w:ascii="Verdana" w:hAnsi="Verdana" w:cs="Arial"/>
          <w:bCs/>
          <w:sz w:val="24"/>
          <w:szCs w:val="24"/>
        </w:rPr>
        <w:t xml:space="preserve">biomarqueurs cérébraux, sanguins et olfactifs </w:t>
      </w:r>
      <w:r w:rsidRPr="00327F28">
        <w:rPr>
          <w:rFonts w:ascii="Verdana" w:hAnsi="Verdana" w:cs="Arial"/>
          <w:sz w:val="24"/>
          <w:szCs w:val="24"/>
        </w:rPr>
        <w:t xml:space="preserve">prédictifs de la </w:t>
      </w:r>
      <w:r w:rsidRPr="00327F28">
        <w:rPr>
          <w:rFonts w:ascii="Verdana" w:hAnsi="Verdana" w:cs="Arial"/>
          <w:bCs/>
          <w:sz w:val="24"/>
          <w:szCs w:val="24"/>
        </w:rPr>
        <w:t xml:space="preserve">résistance aux antidépresseurs </w:t>
      </w:r>
      <w:r w:rsidRPr="00327F28">
        <w:rPr>
          <w:rFonts w:ascii="Verdana" w:hAnsi="Verdana" w:cs="Arial"/>
          <w:sz w:val="24"/>
          <w:szCs w:val="24"/>
        </w:rPr>
        <w:t>en s’appuyant sur une approche</w:t>
      </w:r>
      <w:r w:rsidRPr="00327F28">
        <w:rPr>
          <w:rFonts w:ascii="Verdana" w:hAnsi="Verdana" w:cs="Arial"/>
          <w:bCs/>
          <w:sz w:val="24"/>
          <w:szCs w:val="24"/>
        </w:rPr>
        <w:t xml:space="preserve"> </w:t>
      </w:r>
      <w:proofErr w:type="spellStart"/>
      <w:r w:rsidRPr="00327F28">
        <w:rPr>
          <w:rFonts w:ascii="Verdana" w:hAnsi="Verdana" w:cs="Arial"/>
          <w:sz w:val="24"/>
          <w:szCs w:val="24"/>
        </w:rPr>
        <w:t>métabolomique</w:t>
      </w:r>
      <w:proofErr w:type="spellEnd"/>
      <w:r w:rsidRPr="00327F28">
        <w:rPr>
          <w:rFonts w:ascii="Verdana" w:hAnsi="Verdana" w:cs="Arial"/>
          <w:sz w:val="24"/>
          <w:szCs w:val="24"/>
        </w:rPr>
        <w:t xml:space="preserve"> à la fois chez les patients et sur un modèle animal de cette maladie. Ce projet</w:t>
      </w:r>
      <w:r w:rsidRPr="00327F28">
        <w:rPr>
          <w:rFonts w:ascii="Verdana" w:hAnsi="Verdana" w:cs="Arial"/>
          <w:bCs/>
          <w:sz w:val="24"/>
          <w:szCs w:val="24"/>
        </w:rPr>
        <w:t xml:space="preserve"> </w:t>
      </w:r>
      <w:r w:rsidRPr="00327F28">
        <w:rPr>
          <w:rFonts w:ascii="Verdana" w:hAnsi="Verdana" w:cs="Arial"/>
          <w:sz w:val="24"/>
          <w:szCs w:val="24"/>
        </w:rPr>
        <w:t>contribuera à la mise au point d’un test permettant de prédire la résistance aux antidépresseurs.</w:t>
      </w:r>
    </w:p>
    <w:p w:rsidR="00FB7318" w:rsidRPr="00E156B1" w:rsidRDefault="00FB7318" w:rsidP="00E156B1">
      <w:pPr>
        <w:autoSpaceDE w:val="0"/>
        <w:autoSpaceDN w:val="0"/>
        <w:adjustRightInd w:val="0"/>
        <w:spacing w:after="0" w:line="240" w:lineRule="auto"/>
        <w:jc w:val="both"/>
        <w:rPr>
          <w:rFonts w:ascii="Arial" w:hAnsi="Arial" w:cs="Arial"/>
          <w:sz w:val="24"/>
          <w:szCs w:val="24"/>
        </w:rPr>
      </w:pPr>
      <w:r>
        <w:br w:type="page"/>
      </w:r>
    </w:p>
    <w:p w:rsidR="005D21F9" w:rsidRDefault="00745842" w:rsidP="00FB7318">
      <w:pPr>
        <w:ind w:left="-284"/>
        <w:jc w:val="center"/>
        <w:rPr>
          <w:rFonts w:ascii="Verdana" w:hAnsi="Verdana"/>
          <w:sz w:val="24"/>
          <w:szCs w:val="24"/>
        </w:rPr>
      </w:pPr>
      <w:r w:rsidRPr="00745842">
        <w:rPr>
          <w:rFonts w:ascii="Verdana" w:hAnsi="Verdana"/>
          <w:noProof/>
          <w:sz w:val="24"/>
          <w:szCs w:val="24"/>
          <w:lang w:eastAsia="fr-FR"/>
        </w:rPr>
        <w:lastRenderedPageBreak/>
        <w:drawing>
          <wp:anchor distT="0" distB="0" distL="114300" distR="114300" simplePos="0" relativeHeight="252689408" behindDoc="0" locked="0" layoutInCell="1" allowOverlap="1" wp14:anchorId="4368880E" wp14:editId="1C386784">
            <wp:simplePos x="0" y="0"/>
            <wp:positionH relativeFrom="column">
              <wp:posOffset>59055</wp:posOffset>
            </wp:positionH>
            <wp:positionV relativeFrom="paragraph">
              <wp:posOffset>-64135</wp:posOffset>
            </wp:positionV>
            <wp:extent cx="1435735" cy="904875"/>
            <wp:effectExtent l="0" t="0" r="0" b="9525"/>
            <wp:wrapNone/>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842">
        <w:rPr>
          <w:rFonts w:ascii="Verdana" w:hAnsi="Verdana"/>
          <w:noProof/>
          <w:sz w:val="24"/>
          <w:szCs w:val="24"/>
          <w:lang w:eastAsia="fr-FR"/>
        </w:rPr>
        <mc:AlternateContent>
          <mc:Choice Requires="wps">
            <w:drawing>
              <wp:anchor distT="0" distB="0" distL="114300" distR="114300" simplePos="0" relativeHeight="252688384" behindDoc="0" locked="0" layoutInCell="1" allowOverlap="1" wp14:anchorId="3AE7F20B" wp14:editId="6F3D6796">
                <wp:simplePos x="0" y="0"/>
                <wp:positionH relativeFrom="column">
                  <wp:posOffset>-83185</wp:posOffset>
                </wp:positionH>
                <wp:positionV relativeFrom="paragraph">
                  <wp:posOffset>132080</wp:posOffset>
                </wp:positionV>
                <wp:extent cx="6619875" cy="314325"/>
                <wp:effectExtent l="0" t="0" r="28575" b="28575"/>
                <wp:wrapNone/>
                <wp:docPr id="7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745842">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1" style="position:absolute;left:0;text-align:left;margin-left:-6.55pt;margin-top:10.4pt;width:521.25pt;height:24.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" fillcolor="#ccc0d9 [1303]" strokecolor="#ccc0d9 [1303]">
                <v:stroke joinstyle="miter"/>
                <v:textbox>
                  <w:txbxContent>
                    <w:p w:rsidR="00806FE5" w:rsidRPr="005872BC" w:rsidRDefault="00806FE5" w:rsidP="00745842">
                      <w:pPr>
                        <w:jc w:val="right"/>
                        <w:rPr>
                          <w:rFonts w:ascii="Verdana" w:hAnsi="Verdana"/>
                          <w:b/>
                          <w:i/>
                        </w:rPr>
                      </w:pPr>
                      <w:r w:rsidRPr="005872BC">
                        <w:rPr>
                          <w:rFonts w:ascii="Verdana" w:hAnsi="Verdana"/>
                          <w:b/>
                          <w:i/>
                        </w:rPr>
                        <w:t>Santé-Biologie-Chimie du Vivant</w:t>
                      </w:r>
                    </w:p>
                  </w:txbxContent>
                </v:textbox>
              </v:roundrect>
            </w:pict>
          </mc:Fallback>
        </mc:AlternateContent>
      </w:r>
    </w:p>
    <w:p w:rsidR="00FB7318" w:rsidRPr="000A3AE2" w:rsidRDefault="00FB7318" w:rsidP="00FB7318">
      <w:pPr>
        <w:ind w:left="-284"/>
        <w:jc w:val="center"/>
        <w:rPr>
          <w:rFonts w:ascii="Verdana" w:hAnsi="Verdana"/>
          <w:sz w:val="24"/>
          <w:szCs w:val="24"/>
        </w:rPr>
      </w:pPr>
    </w:p>
    <w:p w:rsidR="00FB7318" w:rsidRDefault="00745842" w:rsidP="00FB7318">
      <w:pPr>
        <w:ind w:left="-284"/>
        <w:jc w:val="center"/>
        <w:rPr>
          <w:rFonts w:ascii="Verdana" w:hAnsi="Verdana"/>
          <w:b/>
          <w:noProof/>
          <w:sz w:val="24"/>
          <w:szCs w:val="24"/>
          <w:lang w:eastAsia="fr-FR"/>
        </w:rPr>
      </w:pPr>
      <w:r>
        <w:rPr>
          <w:rFonts w:ascii="Verdana" w:hAnsi="Verdana"/>
          <w:b/>
          <w:noProof/>
          <w:sz w:val="24"/>
          <w:szCs w:val="24"/>
          <w:lang w:eastAsia="fr-FR"/>
        </w:rPr>
        <w:t>CALVIC</w:t>
      </w:r>
    </w:p>
    <w:p w:rsidR="00FB7318" w:rsidRDefault="00745842" w:rsidP="00FB7318">
      <w:pPr>
        <w:spacing w:after="0"/>
        <w:ind w:left="-284"/>
        <w:jc w:val="center"/>
        <w:rPr>
          <w:rFonts w:ascii="Verdana" w:hAnsi="Verdana"/>
          <w:i/>
          <w:noProof/>
          <w:sz w:val="24"/>
          <w:szCs w:val="24"/>
          <w:lang w:eastAsia="fr-FR"/>
        </w:rPr>
      </w:pPr>
      <w:r w:rsidRPr="00745842">
        <w:rPr>
          <w:rFonts w:ascii="Verdana" w:hAnsi="Verdana"/>
          <w:i/>
          <w:noProof/>
          <w:sz w:val="24"/>
          <w:szCs w:val="24"/>
          <w:lang w:eastAsia="fr-FR"/>
        </w:rPr>
        <w:t>Caractérisation du Lipidome du VIH-1 et du VHC</w:t>
      </w:r>
    </w:p>
    <w:p w:rsidR="00FB7318" w:rsidRDefault="00FB7318" w:rsidP="00FB7318">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17664" behindDoc="0" locked="0" layoutInCell="1" allowOverlap="1" wp14:anchorId="21BBCC4C" wp14:editId="3C993B2E">
                <wp:simplePos x="0" y="0"/>
                <wp:positionH relativeFrom="column">
                  <wp:posOffset>-83185</wp:posOffset>
                </wp:positionH>
                <wp:positionV relativeFrom="paragraph">
                  <wp:posOffset>91440</wp:posOffset>
                </wp:positionV>
                <wp:extent cx="6619875" cy="0"/>
                <wp:effectExtent l="0" t="0" r="9525" b="19050"/>
                <wp:wrapNone/>
                <wp:docPr id="529" name="Connecteur droit 52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29" o:spid="_x0000_s1026" style="position:absolute;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" strokecolor="#ccc0d9 [1303]"/>
            </w:pict>
          </mc:Fallback>
        </mc:AlternateContent>
      </w:r>
    </w:p>
    <w:p w:rsidR="00FB7318" w:rsidRDefault="00FB7318" w:rsidP="00FB7318">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FB7318" w:rsidRPr="00F25330" w:rsidRDefault="00FB7318" w:rsidP="00FB7318">
      <w:pPr>
        <w:pStyle w:val="Paragraphedeliste"/>
        <w:spacing w:after="0" w:line="240" w:lineRule="atLeast"/>
        <w:ind w:left="709"/>
        <w:rPr>
          <w:rFonts w:ascii="Verdana" w:hAnsi="Verdana"/>
          <w:sz w:val="24"/>
          <w:szCs w:val="24"/>
        </w:rPr>
      </w:pPr>
    </w:p>
    <w:p w:rsidR="00FB7318" w:rsidRDefault="00AA17AA" w:rsidP="00FB7318">
      <w:pPr>
        <w:pStyle w:val="Paragraphedeliste"/>
        <w:spacing w:after="0" w:line="240" w:lineRule="atLeast"/>
        <w:ind w:left="0"/>
        <w:rPr>
          <w:rFonts w:ascii="Verdana" w:hAnsi="Verdana"/>
          <w:sz w:val="24"/>
          <w:szCs w:val="24"/>
        </w:rPr>
      </w:pPr>
      <w:r>
        <w:rPr>
          <w:rFonts w:ascii="Verdana" w:hAnsi="Verdana"/>
          <w:sz w:val="24"/>
          <w:szCs w:val="24"/>
        </w:rPr>
        <w:t>Eric PIVER</w:t>
      </w:r>
    </w:p>
    <w:p w:rsidR="00FB7318" w:rsidRDefault="00AA17AA" w:rsidP="00FB7318">
      <w:pPr>
        <w:pStyle w:val="Paragraphedeliste"/>
        <w:spacing w:after="0" w:line="240" w:lineRule="atLeast"/>
        <w:ind w:left="0"/>
        <w:rPr>
          <w:rFonts w:ascii="Verdana" w:hAnsi="Verdana"/>
          <w:sz w:val="24"/>
          <w:szCs w:val="24"/>
        </w:rPr>
      </w:pPr>
      <w:r>
        <w:rPr>
          <w:rFonts w:ascii="Verdana" w:hAnsi="Verdana"/>
          <w:sz w:val="24"/>
          <w:szCs w:val="24"/>
        </w:rPr>
        <w:t xml:space="preserve">Morphogenèse et </w:t>
      </w:r>
      <w:proofErr w:type="spellStart"/>
      <w:r>
        <w:rPr>
          <w:rFonts w:ascii="Verdana" w:hAnsi="Verdana"/>
          <w:sz w:val="24"/>
          <w:szCs w:val="24"/>
        </w:rPr>
        <w:t>Antigénicité</w:t>
      </w:r>
      <w:proofErr w:type="spellEnd"/>
      <w:r>
        <w:rPr>
          <w:rFonts w:ascii="Verdana" w:hAnsi="Verdana"/>
          <w:sz w:val="24"/>
          <w:szCs w:val="24"/>
        </w:rPr>
        <w:t xml:space="preserve"> du VIH et des Virus des Hépatites (MAVIH –</w:t>
      </w:r>
      <w:r w:rsidR="001727F4">
        <w:rPr>
          <w:rFonts w:ascii="Verdana" w:hAnsi="Verdana"/>
          <w:sz w:val="24"/>
          <w:szCs w:val="24"/>
        </w:rPr>
        <w:t xml:space="preserve"> </w:t>
      </w:r>
      <w:r>
        <w:rPr>
          <w:rFonts w:ascii="Verdana" w:hAnsi="Verdana"/>
          <w:sz w:val="24"/>
          <w:szCs w:val="24"/>
        </w:rPr>
        <w:t>Université François Rabelais de Tours – INSERM)</w:t>
      </w:r>
    </w:p>
    <w:p w:rsidR="00FB7318" w:rsidRDefault="00FB7318" w:rsidP="00FB7318">
      <w:pPr>
        <w:pStyle w:val="Paragraphedeliste"/>
        <w:spacing w:after="0" w:line="240" w:lineRule="atLeast"/>
        <w:ind w:left="0"/>
        <w:rPr>
          <w:rFonts w:ascii="Verdana" w:hAnsi="Verdana"/>
          <w:sz w:val="24"/>
          <w:szCs w:val="24"/>
        </w:rPr>
      </w:pPr>
    </w:p>
    <w:p w:rsidR="000F380C" w:rsidRPr="000A3AE2" w:rsidRDefault="000F380C" w:rsidP="00FB7318">
      <w:pPr>
        <w:pStyle w:val="Paragraphedeliste"/>
        <w:spacing w:after="0" w:line="240" w:lineRule="atLeast"/>
        <w:ind w:left="0"/>
        <w:rPr>
          <w:rFonts w:ascii="Verdana" w:hAnsi="Verdana"/>
          <w:sz w:val="24"/>
          <w:szCs w:val="24"/>
        </w:rPr>
      </w:pPr>
    </w:p>
    <w:p w:rsidR="00FB7318" w:rsidRDefault="00FB7318" w:rsidP="00FB7318">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FB7318" w:rsidRPr="000A3AE2" w:rsidRDefault="00FB7318" w:rsidP="00FB7318">
      <w:pPr>
        <w:pStyle w:val="Paragraphedeliste"/>
        <w:spacing w:after="0" w:line="240" w:lineRule="auto"/>
        <w:ind w:left="709"/>
        <w:rPr>
          <w:rFonts w:ascii="Verdana" w:hAnsi="Verdana"/>
          <w:sz w:val="24"/>
          <w:szCs w:val="24"/>
        </w:rPr>
      </w:pPr>
    </w:p>
    <w:p w:rsidR="00FB7318" w:rsidRDefault="0012726E" w:rsidP="00FB7318">
      <w:pPr>
        <w:pStyle w:val="Paragraphedeliste"/>
        <w:spacing w:after="0" w:line="240" w:lineRule="auto"/>
        <w:ind w:left="0"/>
        <w:rPr>
          <w:rFonts w:ascii="Verdana" w:hAnsi="Verdana"/>
          <w:sz w:val="24"/>
          <w:szCs w:val="24"/>
        </w:rPr>
      </w:pPr>
      <w:r>
        <w:rPr>
          <w:rFonts w:ascii="Verdana" w:hAnsi="Verdana"/>
          <w:sz w:val="24"/>
          <w:szCs w:val="24"/>
        </w:rPr>
        <w:t>2 ans – subvention Région : 120 k€ (coût total prévu : 427 k€)</w:t>
      </w:r>
    </w:p>
    <w:p w:rsidR="00FB7318" w:rsidRDefault="00FB7318" w:rsidP="00FB7318">
      <w:pPr>
        <w:pStyle w:val="Paragraphedeliste"/>
        <w:spacing w:after="0" w:line="240" w:lineRule="auto"/>
        <w:ind w:left="0"/>
        <w:rPr>
          <w:rFonts w:ascii="Verdana" w:hAnsi="Verdana"/>
          <w:sz w:val="24"/>
          <w:szCs w:val="24"/>
        </w:rPr>
      </w:pPr>
    </w:p>
    <w:p w:rsidR="00FB7318" w:rsidRPr="000A3AE2" w:rsidRDefault="00FB7318" w:rsidP="00FB7318">
      <w:pPr>
        <w:pStyle w:val="Paragraphedeliste"/>
        <w:spacing w:after="0" w:line="240" w:lineRule="auto"/>
        <w:ind w:left="0"/>
        <w:rPr>
          <w:rFonts w:ascii="Verdana" w:hAnsi="Verdana"/>
          <w:sz w:val="24"/>
          <w:szCs w:val="24"/>
        </w:rPr>
      </w:pPr>
    </w:p>
    <w:p w:rsidR="00FB7318" w:rsidRDefault="00FB7318" w:rsidP="00FB7318">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12726E" w:rsidRPr="0053751B" w:rsidRDefault="0012726E" w:rsidP="0012726E">
      <w:pPr>
        <w:pStyle w:val="Paragraphedeliste"/>
        <w:spacing w:after="0" w:line="240" w:lineRule="auto"/>
        <w:ind w:left="709"/>
        <w:rPr>
          <w:rFonts w:ascii="Verdana" w:hAnsi="Verdana"/>
          <w:sz w:val="24"/>
          <w:szCs w:val="24"/>
        </w:rPr>
      </w:pPr>
    </w:p>
    <w:p w:rsidR="0012726E" w:rsidRPr="0012726E" w:rsidRDefault="0012726E" w:rsidP="0012726E">
      <w:pPr>
        <w:spacing w:after="0" w:line="240" w:lineRule="auto"/>
        <w:jc w:val="both"/>
        <w:rPr>
          <w:rFonts w:ascii="Verdana" w:hAnsi="Verdana" w:cs="Arial"/>
          <w:sz w:val="24"/>
          <w:szCs w:val="24"/>
        </w:rPr>
      </w:pPr>
      <w:r w:rsidRPr="0012726E">
        <w:rPr>
          <w:rFonts w:ascii="Verdana" w:hAnsi="Verdana" w:cs="Arial"/>
          <w:sz w:val="24"/>
          <w:szCs w:val="24"/>
        </w:rPr>
        <w:t xml:space="preserve">Imagerie et Cerveau (IC - Université </w:t>
      </w:r>
      <w:r w:rsidR="0028648E">
        <w:rPr>
          <w:rFonts w:ascii="Verdana" w:hAnsi="Verdana" w:cs="Arial"/>
          <w:sz w:val="24"/>
          <w:szCs w:val="24"/>
        </w:rPr>
        <w:t xml:space="preserve">François Rabelais </w:t>
      </w:r>
      <w:r w:rsidRPr="0012726E">
        <w:rPr>
          <w:rFonts w:ascii="Verdana" w:hAnsi="Verdana" w:cs="Arial"/>
          <w:sz w:val="24"/>
          <w:szCs w:val="24"/>
        </w:rPr>
        <w:t>de Tours - Inserm)</w:t>
      </w:r>
    </w:p>
    <w:p w:rsidR="0012726E" w:rsidRPr="0012726E" w:rsidRDefault="0012726E" w:rsidP="0012726E">
      <w:pPr>
        <w:spacing w:after="0" w:line="240" w:lineRule="auto"/>
        <w:jc w:val="both"/>
        <w:rPr>
          <w:rFonts w:ascii="Verdana" w:hAnsi="Verdana" w:cs="Arial"/>
          <w:sz w:val="24"/>
          <w:szCs w:val="24"/>
        </w:rPr>
      </w:pPr>
      <w:r w:rsidRPr="0012726E">
        <w:rPr>
          <w:rFonts w:ascii="Verdana" w:hAnsi="Verdana" w:cs="Arial"/>
          <w:sz w:val="24"/>
          <w:szCs w:val="24"/>
        </w:rPr>
        <w:t>Plateforme Scientifique et Technique - Analyse des Systèmes Biologiques (PST-ASB  - Université François Rabelais de Tours)</w:t>
      </w:r>
    </w:p>
    <w:p w:rsidR="00FB7318" w:rsidRDefault="00FB7318" w:rsidP="00FB7318">
      <w:pPr>
        <w:spacing w:after="0" w:line="240" w:lineRule="auto"/>
        <w:rPr>
          <w:rFonts w:ascii="Verdana" w:hAnsi="Verdana"/>
          <w:sz w:val="24"/>
          <w:szCs w:val="24"/>
        </w:rPr>
      </w:pPr>
    </w:p>
    <w:p w:rsidR="005872BC" w:rsidRDefault="00FB7318" w:rsidP="005872BC">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18688" behindDoc="0" locked="0" layoutInCell="1" allowOverlap="1" wp14:anchorId="5D8016B2" wp14:editId="15F39357">
                <wp:simplePos x="0" y="0"/>
                <wp:positionH relativeFrom="column">
                  <wp:posOffset>-83185</wp:posOffset>
                </wp:positionH>
                <wp:positionV relativeFrom="paragraph">
                  <wp:posOffset>164465</wp:posOffset>
                </wp:positionV>
                <wp:extent cx="6619875" cy="0"/>
                <wp:effectExtent l="0" t="0" r="9525" b="19050"/>
                <wp:wrapNone/>
                <wp:docPr id="530" name="Connecteur droit 53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30" o:spid="_x0000_s1026" style="position:absolute;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" strokecolor="#ccc0d9 [1303]"/>
            </w:pict>
          </mc:Fallback>
        </mc:AlternateContent>
      </w:r>
    </w:p>
    <w:p w:rsidR="0015370D" w:rsidRPr="005872BC" w:rsidRDefault="0015370D" w:rsidP="005872BC">
      <w:pPr>
        <w:pStyle w:val="Paragraphedeliste"/>
        <w:spacing w:after="0" w:line="240" w:lineRule="auto"/>
        <w:ind w:left="0"/>
        <w:rPr>
          <w:rFonts w:ascii="Verdana" w:hAnsi="Verdana"/>
          <w:sz w:val="24"/>
          <w:szCs w:val="24"/>
        </w:rPr>
      </w:pPr>
    </w:p>
    <w:p w:rsidR="0012726E" w:rsidRPr="00327F28" w:rsidRDefault="0012726E" w:rsidP="0012726E">
      <w:pPr>
        <w:spacing w:after="0" w:line="240" w:lineRule="auto"/>
        <w:jc w:val="both"/>
        <w:rPr>
          <w:rFonts w:ascii="Verdana" w:hAnsi="Verdana" w:cs="Arial"/>
          <w:sz w:val="24"/>
          <w:szCs w:val="24"/>
        </w:rPr>
      </w:pPr>
      <w:r w:rsidRPr="0012726E">
        <w:rPr>
          <w:rFonts w:ascii="Verdana" w:hAnsi="Verdana" w:cs="Arial"/>
          <w:sz w:val="24"/>
          <w:szCs w:val="24"/>
        </w:rPr>
        <w:t xml:space="preserve">Le nombre de personnes infectées par le virus de l'immunodéficience humaine de type 1 (VIH-1) dans le monde est estimé à 35 millions avec plus de 2 millions de nouveaux cas par an. Le virus de l’hépatite C (VHC) reste également un enjeu planétaire de santé publique avec 170 millions de porteurs chroniques du virus et 4 millions de nouvelles infections chaque année. Les efforts de recherche visant à mieux connaître le cycle de multiplication de ces virus doivent se poursuivre afin d’identifier de nouvelles cibles thérapeutiques. L'étude de ce cycle de multiplication, et notamment les </w:t>
      </w:r>
      <w:r w:rsidRPr="00327F28">
        <w:rPr>
          <w:rFonts w:ascii="Verdana" w:hAnsi="Verdana" w:cs="Arial"/>
          <w:sz w:val="24"/>
          <w:szCs w:val="24"/>
        </w:rPr>
        <w:t xml:space="preserve">étapes tardives d’assemblage en particules virales infectieuses, constitue l'un des principaux axes de recherche de l'Unité de recherche MAVIH. </w:t>
      </w:r>
      <w:r w:rsidRPr="00327F28">
        <w:rPr>
          <w:rFonts w:ascii="Verdana" w:hAnsi="Verdana" w:cs="Arial"/>
          <w:bCs/>
          <w:sz w:val="24"/>
          <w:szCs w:val="24"/>
        </w:rPr>
        <w:t>Le projet proposé vise à améliorer notre</w:t>
      </w:r>
      <w:r w:rsidRPr="00327F28">
        <w:rPr>
          <w:rFonts w:ascii="Verdana" w:hAnsi="Verdana" w:cs="Arial"/>
          <w:sz w:val="24"/>
          <w:szCs w:val="24"/>
        </w:rPr>
        <w:t xml:space="preserve"> </w:t>
      </w:r>
      <w:r w:rsidRPr="00327F28">
        <w:rPr>
          <w:rFonts w:ascii="Verdana" w:hAnsi="Verdana" w:cs="Arial"/>
          <w:bCs/>
          <w:sz w:val="24"/>
          <w:szCs w:val="24"/>
        </w:rPr>
        <w:t>connaissance des facteurs cellulaires lipidiques indispensables à l’assemblage du VIH-1 ou</w:t>
      </w:r>
      <w:r w:rsidRPr="00327F28">
        <w:rPr>
          <w:rFonts w:ascii="Verdana" w:hAnsi="Verdana" w:cs="Arial"/>
          <w:sz w:val="24"/>
          <w:szCs w:val="24"/>
        </w:rPr>
        <w:t xml:space="preserve"> </w:t>
      </w:r>
      <w:r w:rsidRPr="00327F28">
        <w:rPr>
          <w:rFonts w:ascii="Verdana" w:hAnsi="Verdana" w:cs="Arial"/>
          <w:bCs/>
          <w:sz w:val="24"/>
          <w:szCs w:val="24"/>
        </w:rPr>
        <w:t xml:space="preserve">du VHC </w:t>
      </w:r>
      <w:r w:rsidRPr="00327F28">
        <w:rPr>
          <w:rFonts w:ascii="Verdana" w:hAnsi="Verdana" w:cs="Arial"/>
          <w:sz w:val="24"/>
          <w:szCs w:val="24"/>
        </w:rPr>
        <w:t>en utilisant notamment un spectromètre de masse de la plateforme PST-ASB très performant pour l'analyse des lipides cellulaires.</w:t>
      </w:r>
    </w:p>
    <w:p w:rsidR="00996333" w:rsidRPr="00327F28" w:rsidRDefault="00996333">
      <w:r w:rsidRPr="00327F28">
        <w:br w:type="page"/>
      </w:r>
    </w:p>
    <w:p w:rsidR="00996333" w:rsidRDefault="00996333" w:rsidP="00996333">
      <w:pPr>
        <w:ind w:left="-284"/>
        <w:jc w:val="center"/>
        <w:rPr>
          <w:rFonts w:ascii="Verdana" w:hAnsi="Verdana"/>
          <w:sz w:val="24"/>
          <w:szCs w:val="24"/>
        </w:rPr>
      </w:pPr>
      <w:r w:rsidRPr="00996333">
        <w:rPr>
          <w:rFonts w:ascii="Verdana" w:hAnsi="Verdana"/>
          <w:noProof/>
          <w:sz w:val="24"/>
          <w:szCs w:val="24"/>
          <w:lang w:eastAsia="fr-FR"/>
        </w:rPr>
        <w:lastRenderedPageBreak/>
        <w:drawing>
          <wp:anchor distT="0" distB="0" distL="114300" distR="114300" simplePos="0" relativeHeight="252719104" behindDoc="0" locked="0" layoutInCell="1" allowOverlap="1" wp14:anchorId="0F79F614" wp14:editId="54E21BE8">
            <wp:simplePos x="0" y="0"/>
            <wp:positionH relativeFrom="column">
              <wp:posOffset>164465</wp:posOffset>
            </wp:positionH>
            <wp:positionV relativeFrom="paragraph">
              <wp:posOffset>-311785</wp:posOffset>
            </wp:positionV>
            <wp:extent cx="1390650" cy="852805"/>
            <wp:effectExtent l="0" t="0" r="0" b="4445"/>
            <wp:wrapNone/>
            <wp:docPr id="824"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materiaux IA.jpg"/>
                    <pic:cNvPicPr/>
                  </pic:nvPicPr>
                  <pic:blipFill rotWithShape="1">
                    <a:blip r:embed="rId23" cstate="print">
                      <a:extLst>
                        <a:ext uri="{28A0092B-C50C-407E-A947-70E740481C1C}">
                          <a14:useLocalDpi xmlns:a14="http://schemas.microsoft.com/office/drawing/2010/main" val="0"/>
                        </a:ext>
                      </a:extLst>
                    </a:blip>
                    <a:srcRect t="755" r="88379" b="92603"/>
                    <a:stretch/>
                  </pic:blipFill>
                  <pic:spPr bwMode="auto">
                    <a:xfrm>
                      <a:off x="0" y="0"/>
                      <a:ext cx="1390650" cy="852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333">
        <w:rPr>
          <w:rFonts w:ascii="Verdana" w:hAnsi="Verdana"/>
          <w:noProof/>
          <w:sz w:val="24"/>
          <w:szCs w:val="24"/>
          <w:lang w:eastAsia="fr-FR"/>
        </w:rPr>
        <mc:AlternateContent>
          <mc:Choice Requires="wps">
            <w:drawing>
              <wp:anchor distT="0" distB="0" distL="114300" distR="114300" simplePos="0" relativeHeight="252718080" behindDoc="0" locked="0" layoutInCell="1" allowOverlap="1" wp14:anchorId="5C56288F" wp14:editId="705ED927">
                <wp:simplePos x="0" y="0"/>
                <wp:positionH relativeFrom="column">
                  <wp:posOffset>-16510</wp:posOffset>
                </wp:positionH>
                <wp:positionV relativeFrom="paragraph">
                  <wp:posOffset>-38735</wp:posOffset>
                </wp:positionV>
                <wp:extent cx="6619875" cy="314325"/>
                <wp:effectExtent l="0" t="0" r="28575" b="28575"/>
                <wp:wrapNone/>
                <wp:docPr id="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6">
                            <a:lumMod val="60000"/>
                            <a:lumOff val="40000"/>
                          </a:schemeClr>
                        </a:solidFill>
                        <a:ln w="9525">
                          <a:solidFill>
                            <a:schemeClr val="accent6">
                              <a:lumMod val="40000"/>
                              <a:lumOff val="60000"/>
                            </a:schemeClr>
                          </a:solidFill>
                          <a:miter lim="800000"/>
                          <a:headEnd/>
                          <a:tailEnd/>
                        </a:ln>
                      </wps:spPr>
                      <wps:txbx>
                        <w:txbxContent>
                          <w:p w:rsidR="00806FE5" w:rsidRDefault="00806FE5" w:rsidP="00996333">
                            <w:pPr>
                              <w:jc w:val="right"/>
                              <w:rPr>
                                <w:rFonts w:ascii="Verdana" w:hAnsi="Verdana"/>
                                <w:b/>
                                <w:i/>
                              </w:rPr>
                            </w:pPr>
                            <w:r w:rsidRPr="005872BC">
                              <w:rPr>
                                <w:rFonts w:ascii="Verdana" w:hAnsi="Verdana"/>
                                <w:b/>
                                <w:i/>
                              </w:rPr>
                              <w:t>Energie-Matériaux</w:t>
                            </w:r>
                          </w:p>
                          <w:p w:rsidR="00806FE5" w:rsidRPr="005872BC" w:rsidRDefault="00806FE5" w:rsidP="00996333">
                            <w:pPr>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2" style="position:absolute;left:0;text-align:left;margin-left:-1.3pt;margin-top:-3.05pt;width:521.25pt;height:24.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" fillcolor="#fabf8f [1945]" strokecolor="#fbd4b4 [1305]">
                <v:stroke joinstyle="miter"/>
                <v:textbox>
                  <w:txbxContent>
                    <w:p w:rsidR="00806FE5" w:rsidRDefault="00806FE5" w:rsidP="00996333">
                      <w:pPr>
                        <w:jc w:val="right"/>
                        <w:rPr>
                          <w:rFonts w:ascii="Verdana" w:hAnsi="Verdana"/>
                          <w:b/>
                          <w:i/>
                        </w:rPr>
                      </w:pPr>
                      <w:r w:rsidRPr="005872BC">
                        <w:rPr>
                          <w:rFonts w:ascii="Verdana" w:hAnsi="Verdana"/>
                          <w:b/>
                          <w:i/>
                        </w:rPr>
                        <w:t>Energie-Matériaux</w:t>
                      </w:r>
                    </w:p>
                    <w:p w:rsidR="00806FE5" w:rsidRPr="005872BC" w:rsidRDefault="00806FE5" w:rsidP="00996333">
                      <w:pPr>
                        <w:jc w:val="right"/>
                        <w:rPr>
                          <w:rFonts w:ascii="Verdana" w:hAnsi="Verdana"/>
                          <w:b/>
                          <w:i/>
                        </w:rPr>
                      </w:pPr>
                    </w:p>
                  </w:txbxContent>
                </v:textbox>
              </v:roundrect>
            </w:pict>
          </mc:Fallback>
        </mc:AlternateContent>
      </w:r>
    </w:p>
    <w:p w:rsidR="00996333" w:rsidRPr="000A3AE2" w:rsidRDefault="00996333" w:rsidP="00996333">
      <w:pPr>
        <w:ind w:left="-284"/>
        <w:jc w:val="center"/>
        <w:rPr>
          <w:rFonts w:ascii="Verdana" w:hAnsi="Verdana"/>
          <w:sz w:val="24"/>
          <w:szCs w:val="24"/>
        </w:rPr>
      </w:pPr>
    </w:p>
    <w:p w:rsidR="00996333" w:rsidRDefault="00996333" w:rsidP="00996333">
      <w:pPr>
        <w:ind w:left="-284"/>
        <w:jc w:val="center"/>
        <w:rPr>
          <w:rFonts w:ascii="Verdana" w:hAnsi="Verdana"/>
          <w:b/>
          <w:noProof/>
          <w:sz w:val="24"/>
          <w:szCs w:val="24"/>
          <w:lang w:eastAsia="fr-FR"/>
        </w:rPr>
      </w:pPr>
      <w:r>
        <w:rPr>
          <w:rFonts w:ascii="Verdana" w:hAnsi="Verdana"/>
          <w:b/>
          <w:noProof/>
          <w:sz w:val="24"/>
          <w:szCs w:val="24"/>
          <w:lang w:eastAsia="fr-FR"/>
        </w:rPr>
        <w:t>DYSCO</w:t>
      </w:r>
    </w:p>
    <w:p w:rsidR="00996333" w:rsidRDefault="00996333" w:rsidP="00996333">
      <w:pPr>
        <w:spacing w:after="0"/>
        <w:ind w:left="-284"/>
        <w:jc w:val="center"/>
        <w:rPr>
          <w:rFonts w:ascii="Verdana" w:hAnsi="Verdana"/>
          <w:i/>
          <w:noProof/>
          <w:sz w:val="24"/>
          <w:szCs w:val="24"/>
          <w:lang w:eastAsia="fr-FR"/>
        </w:rPr>
      </w:pPr>
      <w:r w:rsidRPr="00996333">
        <w:rPr>
          <w:rFonts w:ascii="Verdana" w:hAnsi="Verdana"/>
          <w:i/>
          <w:noProof/>
          <w:sz w:val="24"/>
          <w:szCs w:val="24"/>
          <w:lang w:eastAsia="fr-FR"/>
        </w:rPr>
        <w:t>Dynamique des Systèmes Complexes en Energie et Matéraux</w:t>
      </w:r>
    </w:p>
    <w:p w:rsidR="00996333" w:rsidRDefault="00996333" w:rsidP="0099633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15008" behindDoc="0" locked="0" layoutInCell="1" allowOverlap="1" wp14:anchorId="30BC96A8" wp14:editId="4DEC69D2">
                <wp:simplePos x="0" y="0"/>
                <wp:positionH relativeFrom="column">
                  <wp:posOffset>-83185</wp:posOffset>
                </wp:positionH>
                <wp:positionV relativeFrom="paragraph">
                  <wp:posOffset>91440</wp:posOffset>
                </wp:positionV>
                <wp:extent cx="6619875" cy="0"/>
                <wp:effectExtent l="0" t="0" r="9525" b="19050"/>
                <wp:wrapNone/>
                <wp:docPr id="810" name="Connecteur droit 81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10" o:spid="_x0000_s1026" style="position:absolute;z-index:25271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" strokecolor="#fabf8f [1945]"/>
            </w:pict>
          </mc:Fallback>
        </mc:AlternateContent>
      </w:r>
    </w:p>
    <w:p w:rsidR="00996333" w:rsidRDefault="00996333" w:rsidP="0099633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996333" w:rsidRPr="00F25330" w:rsidRDefault="00996333" w:rsidP="00996333">
      <w:pPr>
        <w:pStyle w:val="Paragraphedeliste"/>
        <w:spacing w:after="0" w:line="240" w:lineRule="atLeast"/>
        <w:ind w:left="709"/>
        <w:rPr>
          <w:rFonts w:ascii="Verdana" w:hAnsi="Verdana"/>
          <w:sz w:val="24"/>
          <w:szCs w:val="24"/>
        </w:rPr>
      </w:pPr>
    </w:p>
    <w:p w:rsidR="00996333" w:rsidRDefault="00570886" w:rsidP="00996333">
      <w:pPr>
        <w:pStyle w:val="Paragraphedeliste"/>
        <w:spacing w:after="0" w:line="240" w:lineRule="atLeast"/>
        <w:ind w:left="0"/>
        <w:rPr>
          <w:rFonts w:ascii="Verdana" w:hAnsi="Verdana"/>
          <w:sz w:val="24"/>
          <w:szCs w:val="24"/>
        </w:rPr>
      </w:pPr>
      <w:r>
        <w:rPr>
          <w:rFonts w:ascii="Verdana" w:hAnsi="Verdana"/>
          <w:sz w:val="24"/>
          <w:szCs w:val="24"/>
        </w:rPr>
        <w:t>Maxime MIKIKIAN</w:t>
      </w:r>
    </w:p>
    <w:p w:rsidR="00996333" w:rsidRDefault="00570886" w:rsidP="00996333">
      <w:pPr>
        <w:pStyle w:val="Paragraphedeliste"/>
        <w:spacing w:after="0" w:line="240" w:lineRule="atLeast"/>
        <w:ind w:left="0"/>
        <w:rPr>
          <w:rFonts w:ascii="Verdana" w:hAnsi="Verdana"/>
          <w:sz w:val="24"/>
          <w:szCs w:val="24"/>
        </w:rPr>
      </w:pPr>
      <w:r>
        <w:rPr>
          <w:rFonts w:ascii="Verdana" w:hAnsi="Verdana"/>
          <w:sz w:val="24"/>
          <w:szCs w:val="24"/>
        </w:rPr>
        <w:t>Groupe de Recherche sur l’Energie des Milieux Ionisés (GREMI –</w:t>
      </w:r>
      <w:r w:rsidR="0028648E">
        <w:rPr>
          <w:rFonts w:ascii="Verdana" w:hAnsi="Verdana"/>
          <w:sz w:val="24"/>
          <w:szCs w:val="24"/>
        </w:rPr>
        <w:t xml:space="preserve"> </w:t>
      </w:r>
      <w:r>
        <w:rPr>
          <w:rFonts w:ascii="Verdana" w:hAnsi="Verdana"/>
          <w:sz w:val="24"/>
          <w:szCs w:val="24"/>
        </w:rPr>
        <w:t>Université d’Orléans – CNRS)</w:t>
      </w:r>
    </w:p>
    <w:p w:rsidR="00996333" w:rsidRDefault="00996333" w:rsidP="00996333">
      <w:pPr>
        <w:pStyle w:val="Paragraphedeliste"/>
        <w:spacing w:after="0" w:line="240" w:lineRule="atLeast"/>
        <w:ind w:left="0"/>
        <w:rPr>
          <w:rFonts w:ascii="Verdana" w:hAnsi="Verdana"/>
          <w:sz w:val="24"/>
          <w:szCs w:val="24"/>
        </w:rPr>
      </w:pPr>
    </w:p>
    <w:p w:rsidR="000F380C" w:rsidRPr="000A3AE2" w:rsidRDefault="000F380C" w:rsidP="00996333">
      <w:pPr>
        <w:pStyle w:val="Paragraphedeliste"/>
        <w:spacing w:after="0" w:line="240" w:lineRule="atLeast"/>
        <w:ind w:left="0"/>
        <w:rPr>
          <w:rFonts w:ascii="Verdana" w:hAnsi="Verdana"/>
          <w:sz w:val="24"/>
          <w:szCs w:val="24"/>
        </w:rPr>
      </w:pPr>
    </w:p>
    <w:p w:rsidR="00996333" w:rsidRDefault="00996333" w:rsidP="00996333">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996333" w:rsidRPr="000A3AE2" w:rsidRDefault="00996333" w:rsidP="00996333">
      <w:pPr>
        <w:pStyle w:val="Paragraphedeliste"/>
        <w:spacing w:after="0" w:line="240" w:lineRule="auto"/>
        <w:ind w:left="709"/>
        <w:rPr>
          <w:rFonts w:ascii="Verdana" w:hAnsi="Verdana"/>
          <w:sz w:val="24"/>
          <w:szCs w:val="24"/>
        </w:rPr>
      </w:pPr>
    </w:p>
    <w:p w:rsidR="00996333" w:rsidRDefault="00570886" w:rsidP="00996333">
      <w:pPr>
        <w:pStyle w:val="Paragraphedeliste"/>
        <w:spacing w:after="0" w:line="240" w:lineRule="auto"/>
        <w:ind w:left="0"/>
        <w:rPr>
          <w:rFonts w:ascii="Verdana" w:hAnsi="Verdana"/>
          <w:sz w:val="24"/>
          <w:szCs w:val="24"/>
        </w:rPr>
      </w:pPr>
      <w:r>
        <w:rPr>
          <w:rFonts w:ascii="Verdana" w:hAnsi="Verdana"/>
          <w:sz w:val="24"/>
          <w:szCs w:val="24"/>
        </w:rPr>
        <w:t>2 ans – subvention Région : 345 k€ (coût total prévu : 540 k€)</w:t>
      </w:r>
    </w:p>
    <w:p w:rsidR="00996333" w:rsidRDefault="00996333" w:rsidP="00996333">
      <w:pPr>
        <w:pStyle w:val="Paragraphedeliste"/>
        <w:spacing w:after="0" w:line="240" w:lineRule="auto"/>
        <w:ind w:left="0"/>
        <w:rPr>
          <w:rFonts w:ascii="Verdana" w:hAnsi="Verdana"/>
          <w:sz w:val="24"/>
          <w:szCs w:val="24"/>
        </w:rPr>
      </w:pPr>
    </w:p>
    <w:p w:rsidR="000F380C" w:rsidRPr="000A3AE2" w:rsidRDefault="000F380C" w:rsidP="00996333">
      <w:pPr>
        <w:pStyle w:val="Paragraphedeliste"/>
        <w:spacing w:after="0" w:line="240" w:lineRule="auto"/>
        <w:ind w:left="0"/>
        <w:rPr>
          <w:rFonts w:ascii="Verdana" w:hAnsi="Verdana"/>
          <w:sz w:val="24"/>
          <w:szCs w:val="24"/>
        </w:rPr>
      </w:pPr>
    </w:p>
    <w:p w:rsidR="00996333" w:rsidRPr="0053751B" w:rsidRDefault="00996333" w:rsidP="00996333">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996333" w:rsidRDefault="00996333" w:rsidP="00996333">
      <w:pPr>
        <w:spacing w:after="0" w:line="240" w:lineRule="auto"/>
        <w:rPr>
          <w:rFonts w:ascii="Verdana" w:hAnsi="Verdana"/>
          <w:sz w:val="24"/>
          <w:szCs w:val="24"/>
        </w:rPr>
      </w:pPr>
    </w:p>
    <w:p w:rsidR="00570886" w:rsidRPr="00570886" w:rsidRDefault="00570886" w:rsidP="00570886">
      <w:pPr>
        <w:spacing w:after="0" w:line="240" w:lineRule="auto"/>
        <w:jc w:val="both"/>
        <w:rPr>
          <w:rFonts w:ascii="Verdana" w:hAnsi="Verdana" w:cs="Arial"/>
          <w:sz w:val="24"/>
          <w:szCs w:val="24"/>
        </w:rPr>
      </w:pPr>
      <w:r w:rsidRPr="00570886">
        <w:rPr>
          <w:rFonts w:ascii="Verdana" w:hAnsi="Verdana" w:cs="Arial"/>
          <w:sz w:val="24"/>
          <w:szCs w:val="24"/>
        </w:rPr>
        <w:t>Conditions Extrêmes et Matériaux : Haute Température et Irradiation (CEMHTI - CNRS)</w:t>
      </w:r>
    </w:p>
    <w:p w:rsidR="00570886" w:rsidRPr="00570886" w:rsidRDefault="00570886" w:rsidP="00570886">
      <w:pPr>
        <w:spacing w:after="0" w:line="240" w:lineRule="auto"/>
        <w:jc w:val="both"/>
        <w:rPr>
          <w:rFonts w:ascii="Verdana" w:hAnsi="Verdana" w:cs="Arial"/>
          <w:sz w:val="24"/>
          <w:szCs w:val="24"/>
        </w:rPr>
      </w:pPr>
      <w:r w:rsidRPr="00570886">
        <w:rPr>
          <w:rFonts w:ascii="Verdana" w:hAnsi="Verdana" w:cs="Arial"/>
          <w:sz w:val="24"/>
          <w:szCs w:val="24"/>
        </w:rPr>
        <w:t>Institut de Combustion Aérothermique, Réactivité et Environnement (ICARE - CNRS)</w:t>
      </w:r>
    </w:p>
    <w:p w:rsidR="00570886" w:rsidRPr="00570886" w:rsidRDefault="00570886" w:rsidP="00570886">
      <w:pPr>
        <w:spacing w:after="0" w:line="240" w:lineRule="auto"/>
        <w:jc w:val="both"/>
        <w:rPr>
          <w:rFonts w:ascii="Verdana" w:hAnsi="Verdana" w:cs="Arial"/>
          <w:sz w:val="24"/>
          <w:szCs w:val="24"/>
        </w:rPr>
      </w:pPr>
      <w:r w:rsidRPr="00570886">
        <w:rPr>
          <w:rFonts w:ascii="Verdana" w:hAnsi="Verdana" w:cs="Arial"/>
          <w:sz w:val="24"/>
          <w:szCs w:val="24"/>
        </w:rPr>
        <w:t>Interfaces, Confinement, Matériaux et Nanostructures (ICMN - CNRS - Université d'Orléans)</w:t>
      </w:r>
    </w:p>
    <w:p w:rsidR="00570886" w:rsidRPr="00570886" w:rsidRDefault="00570886" w:rsidP="00570886">
      <w:pPr>
        <w:spacing w:after="0" w:line="240" w:lineRule="auto"/>
        <w:jc w:val="both"/>
        <w:rPr>
          <w:rFonts w:ascii="Verdana" w:hAnsi="Verdana" w:cs="Arial"/>
          <w:sz w:val="24"/>
          <w:szCs w:val="24"/>
        </w:rPr>
      </w:pPr>
      <w:r w:rsidRPr="00570886">
        <w:rPr>
          <w:rFonts w:ascii="Verdana" w:hAnsi="Verdana" w:cs="Arial"/>
          <w:sz w:val="24"/>
          <w:szCs w:val="24"/>
        </w:rPr>
        <w:t>Laboratoire Pluridisciplinaire de Recherche en Ingénierie des Systèmes, Mécanique et Energétique (PRISME – Université d’Orléans</w:t>
      </w:r>
      <w:r w:rsidR="004C1765">
        <w:rPr>
          <w:rFonts w:ascii="Verdana" w:hAnsi="Verdana" w:cs="Arial"/>
          <w:sz w:val="24"/>
          <w:szCs w:val="24"/>
        </w:rPr>
        <w:t xml:space="preserve"> – INSA Centre-Val de Loire</w:t>
      </w:r>
      <w:r w:rsidRPr="00570886">
        <w:rPr>
          <w:rFonts w:ascii="Verdana" w:hAnsi="Verdana" w:cs="Arial"/>
          <w:sz w:val="24"/>
          <w:szCs w:val="24"/>
        </w:rPr>
        <w:t>)</w:t>
      </w:r>
    </w:p>
    <w:p w:rsidR="00996333" w:rsidRDefault="00996333" w:rsidP="00996333">
      <w:pPr>
        <w:spacing w:after="0" w:line="240" w:lineRule="auto"/>
        <w:rPr>
          <w:rFonts w:ascii="Verdana" w:hAnsi="Verdana"/>
          <w:sz w:val="24"/>
          <w:szCs w:val="24"/>
        </w:rPr>
      </w:pPr>
    </w:p>
    <w:p w:rsidR="00996333" w:rsidRDefault="00996333" w:rsidP="0099633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16032" behindDoc="0" locked="0" layoutInCell="1" allowOverlap="1" wp14:anchorId="01A47F60" wp14:editId="1EB73070">
                <wp:simplePos x="0" y="0"/>
                <wp:positionH relativeFrom="column">
                  <wp:posOffset>-83185</wp:posOffset>
                </wp:positionH>
                <wp:positionV relativeFrom="paragraph">
                  <wp:posOffset>164465</wp:posOffset>
                </wp:positionV>
                <wp:extent cx="6619875" cy="0"/>
                <wp:effectExtent l="0" t="0" r="9525" b="19050"/>
                <wp:wrapNone/>
                <wp:docPr id="821" name="Connecteur droit 82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21" o:spid="_x0000_s1026" style="position:absolute;z-index:25271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" strokecolor="#fabf8f [1945]"/>
            </w:pict>
          </mc:Fallback>
        </mc:AlternateContent>
      </w:r>
    </w:p>
    <w:tbl>
      <w:tblPr>
        <w:tblW w:w="0" w:type="auto"/>
        <w:tblBorders>
          <w:top w:val="nil"/>
          <w:left w:val="nil"/>
          <w:bottom w:val="nil"/>
          <w:right w:val="nil"/>
        </w:tblBorders>
        <w:tblLayout w:type="fixed"/>
        <w:tblLook w:val="0000" w:firstRow="0" w:lastRow="0" w:firstColumn="0" w:lastColumn="0" w:noHBand="0" w:noVBand="0"/>
      </w:tblPr>
      <w:tblGrid>
        <w:gridCol w:w="10396"/>
      </w:tblGrid>
      <w:tr w:rsidR="00570886" w:rsidRPr="00570886" w:rsidTr="00570886">
        <w:trPr>
          <w:trHeight w:val="1458"/>
        </w:trPr>
        <w:tc>
          <w:tcPr>
            <w:tcW w:w="10396" w:type="dxa"/>
          </w:tcPr>
          <w:p w:rsidR="00570886" w:rsidRDefault="00570886" w:rsidP="00D969B2">
            <w:pPr>
              <w:spacing w:after="0" w:line="240" w:lineRule="auto"/>
              <w:jc w:val="both"/>
              <w:rPr>
                <w:rFonts w:ascii="Verdana" w:hAnsi="Verdana" w:cs="Arial"/>
                <w:sz w:val="24"/>
                <w:szCs w:val="24"/>
              </w:rPr>
            </w:pPr>
          </w:p>
          <w:p w:rsidR="00570886" w:rsidRPr="00570886" w:rsidRDefault="00570886" w:rsidP="00D969B2">
            <w:pPr>
              <w:spacing w:after="0" w:line="240" w:lineRule="auto"/>
              <w:jc w:val="both"/>
              <w:rPr>
                <w:rFonts w:ascii="Verdana" w:hAnsi="Verdana" w:cs="Arial"/>
                <w:sz w:val="24"/>
                <w:szCs w:val="24"/>
              </w:rPr>
            </w:pPr>
            <w:r w:rsidRPr="00570886">
              <w:rPr>
                <w:rFonts w:ascii="Verdana" w:hAnsi="Verdana" w:cs="Arial"/>
                <w:sz w:val="24"/>
                <w:szCs w:val="24"/>
              </w:rPr>
              <w:t xml:space="preserve">Les laboratoires Energie et Matériaux du grand campus Orléanais (CEMHTI, GREMI, ICARE, ICMN et PRISME) étudient la matière sous ses différents états (solide, liquide, gaz et plasma) afin de comprendre les processus fondamentaux qui les régissent et envisager de nouvelles applications. Ces études sont confrontées à des phénomènes physiques et chimiques complexes qui évoluent dans le temps et l'espace. L'étude de ces systèmes dynamiques complexes nécessite une analyse expérimentale fine des processus impliqués ainsi qu'un effort de simulation numérique important. Les cinq laboratoires ont ainsi décidé de mettre en commun leurs expertises respectives afin de caractériser ces phénomènes dynamiques, qui malgré l'apparente diversité des milieux considérés, suivent des comportements aux fortes similarités. Le projet se focalisera principalement sur les phénomènes de transport (de matière ou d'énergie) et la notion d'ordre (ou de désordre) du milieu. </w:t>
            </w:r>
          </w:p>
        </w:tc>
      </w:tr>
    </w:tbl>
    <w:p w:rsidR="00C1464B" w:rsidRPr="00056CC1" w:rsidRDefault="00FB7318" w:rsidP="00056CC1">
      <w:pPr>
        <w:autoSpaceDE w:val="0"/>
        <w:autoSpaceDN w:val="0"/>
        <w:adjustRightInd w:val="0"/>
        <w:spacing w:after="0" w:line="240" w:lineRule="auto"/>
        <w:jc w:val="both"/>
        <w:rPr>
          <w:rFonts w:ascii="Verdana" w:hAnsi="Verdana" w:cs="Arial"/>
          <w:sz w:val="24"/>
          <w:szCs w:val="24"/>
        </w:rPr>
      </w:pPr>
      <w:r>
        <w:br w:type="page"/>
      </w:r>
    </w:p>
    <w:p w:rsidR="00745842" w:rsidRDefault="00501C1E" w:rsidP="00C1464B">
      <w:pPr>
        <w:ind w:left="-284"/>
        <w:jc w:val="center"/>
        <w:rPr>
          <w:rFonts w:ascii="Verdana" w:hAnsi="Verdana"/>
          <w:sz w:val="24"/>
          <w:szCs w:val="24"/>
        </w:rPr>
      </w:pPr>
      <w:r>
        <w:rPr>
          <w:rFonts w:ascii="Arial Rounded MT Bold" w:hAnsi="Arial Rounded MT Bold"/>
          <w:noProof/>
          <w:sz w:val="24"/>
          <w:szCs w:val="24"/>
          <w:lang w:eastAsia="fr-FR"/>
        </w:rPr>
        <w:lastRenderedPageBreak/>
        <w:drawing>
          <wp:anchor distT="0" distB="0" distL="114300" distR="114300" simplePos="0" relativeHeight="252694528" behindDoc="0" locked="0" layoutInCell="1" allowOverlap="1" wp14:anchorId="5DD503D6" wp14:editId="50011A08">
            <wp:simplePos x="0" y="0"/>
            <wp:positionH relativeFrom="column">
              <wp:posOffset>59690</wp:posOffset>
            </wp:positionH>
            <wp:positionV relativeFrom="paragraph">
              <wp:posOffset>33020</wp:posOffset>
            </wp:positionV>
            <wp:extent cx="1401445" cy="922655"/>
            <wp:effectExtent l="0" t="0" r="8255" b="0"/>
            <wp:wrapNone/>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1401445" cy="922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42" w:rsidRPr="00745842">
        <w:rPr>
          <w:rFonts w:ascii="Verdana" w:hAnsi="Verdana"/>
          <w:noProof/>
          <w:sz w:val="24"/>
          <w:szCs w:val="24"/>
          <w:lang w:eastAsia="fr-FR"/>
        </w:rPr>
        <mc:AlternateContent>
          <mc:Choice Requires="wps">
            <w:drawing>
              <wp:anchor distT="0" distB="0" distL="114300" distR="114300" simplePos="0" relativeHeight="252691456" behindDoc="0" locked="0" layoutInCell="1" allowOverlap="1" wp14:anchorId="01DE34BE" wp14:editId="449A1BE3">
                <wp:simplePos x="0" y="0"/>
                <wp:positionH relativeFrom="column">
                  <wp:posOffset>-130810</wp:posOffset>
                </wp:positionH>
                <wp:positionV relativeFrom="paragraph">
                  <wp:posOffset>-60960</wp:posOffset>
                </wp:positionV>
                <wp:extent cx="6667500" cy="571500"/>
                <wp:effectExtent l="0" t="0" r="19050" b="19050"/>
                <wp:wrapNone/>
                <wp:docPr id="7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745842">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745842">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3" style="position:absolute;left:0;text-align:left;margin-left:-10.3pt;margin-top:-4.8pt;width:525pt;height:4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" fillcolor="#c2d69b [1942]" strokecolor="#d6e3bc [1302]">
                <v:stroke joinstyle="miter"/>
                <v:textbox>
                  <w:txbxContent>
                    <w:p w:rsidR="00806FE5" w:rsidRDefault="00806FE5" w:rsidP="00745842">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745842">
                      <w:pPr>
                        <w:spacing w:after="0"/>
                        <w:jc w:val="right"/>
                        <w:rPr>
                          <w:rFonts w:ascii="Verdana" w:hAnsi="Verdana"/>
                          <w:b/>
                          <w:i/>
                        </w:rPr>
                      </w:pPr>
                      <w:r w:rsidRPr="005872BC">
                        <w:rPr>
                          <w:rFonts w:ascii="Verdana" w:hAnsi="Verdana"/>
                          <w:b/>
                          <w:i/>
                        </w:rPr>
                        <w:t>Modélisation-Système-Langages</w:t>
                      </w:r>
                    </w:p>
                  </w:txbxContent>
                </v:textbox>
              </v:roundrect>
            </w:pict>
          </mc:Fallback>
        </mc:AlternateContent>
      </w:r>
    </w:p>
    <w:p w:rsidR="00745842" w:rsidRDefault="00745842" w:rsidP="00C1464B">
      <w:pPr>
        <w:ind w:left="-284"/>
        <w:jc w:val="center"/>
        <w:rPr>
          <w:rFonts w:ascii="Verdana" w:hAnsi="Verdana"/>
          <w:sz w:val="24"/>
          <w:szCs w:val="24"/>
        </w:rPr>
      </w:pPr>
      <w:r w:rsidRPr="00745842">
        <w:rPr>
          <w:rFonts w:ascii="Verdana" w:hAnsi="Verdana"/>
          <w:noProof/>
          <w:sz w:val="24"/>
          <w:szCs w:val="24"/>
          <w:lang w:eastAsia="fr-FR"/>
        </w:rPr>
        <mc:AlternateContent>
          <mc:Choice Requires="wps">
            <w:drawing>
              <wp:anchor distT="0" distB="0" distL="114300" distR="114300" simplePos="0" relativeHeight="252692480" behindDoc="0" locked="0" layoutInCell="1" allowOverlap="1" wp14:anchorId="1776B123" wp14:editId="3F764CE7">
                <wp:simplePos x="0" y="0"/>
                <wp:positionH relativeFrom="column">
                  <wp:posOffset>-111760</wp:posOffset>
                </wp:positionH>
                <wp:positionV relativeFrom="paragraph">
                  <wp:posOffset>163830</wp:posOffset>
                </wp:positionV>
                <wp:extent cx="6648450" cy="542925"/>
                <wp:effectExtent l="0" t="0" r="19050" b="28575"/>
                <wp:wrapNone/>
                <wp:docPr id="7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42925"/>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Default="00806FE5" w:rsidP="00745842">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745842">
                            <w:pPr>
                              <w:spacing w:after="0"/>
                              <w:jc w:val="right"/>
                              <w:rPr>
                                <w:rFonts w:ascii="Verdana" w:hAnsi="Verdana"/>
                                <w:b/>
                                <w:i/>
                              </w:rPr>
                            </w:pPr>
                            <w:r w:rsidRPr="005872BC">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4" style="position:absolute;left:0;text-align:left;margin-left:-8.8pt;margin-top:12.9pt;width:523.5pt;height:42.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" fillcolor="#8db3e2 [1311]" strokecolor="#8db3e2 [1311]">
                <v:stroke joinstyle="miter"/>
                <v:textbox>
                  <w:txbxContent>
                    <w:p w:rsidR="00806FE5" w:rsidRDefault="00806FE5" w:rsidP="00745842">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745842">
                      <w:pPr>
                        <w:spacing w:after="0"/>
                        <w:jc w:val="right"/>
                        <w:rPr>
                          <w:rFonts w:ascii="Verdana" w:hAnsi="Verdana"/>
                          <w:b/>
                          <w:i/>
                        </w:rPr>
                      </w:pPr>
                      <w:r w:rsidRPr="005872BC">
                        <w:rPr>
                          <w:rFonts w:ascii="Verdana" w:hAnsi="Verdana"/>
                          <w:b/>
                          <w:i/>
                        </w:rPr>
                        <w:t>Sciences Humaines et Sociales</w:t>
                      </w:r>
                    </w:p>
                  </w:txbxContent>
                </v:textbox>
              </v:roundrect>
            </w:pict>
          </mc:Fallback>
        </mc:AlternateContent>
      </w:r>
    </w:p>
    <w:p w:rsidR="00745842" w:rsidRDefault="00745842" w:rsidP="00C1464B">
      <w:pPr>
        <w:ind w:left="-284"/>
        <w:jc w:val="center"/>
        <w:rPr>
          <w:rFonts w:ascii="Verdana" w:hAnsi="Verdana"/>
          <w:sz w:val="24"/>
          <w:szCs w:val="24"/>
        </w:rPr>
      </w:pPr>
    </w:p>
    <w:p w:rsidR="00745842" w:rsidRDefault="004C6695" w:rsidP="00C1464B">
      <w:pPr>
        <w:ind w:left="-284"/>
        <w:jc w:val="center"/>
        <w:rPr>
          <w:rFonts w:ascii="Verdana" w:hAnsi="Verdana"/>
          <w:b/>
          <w:noProof/>
          <w:sz w:val="16"/>
          <w:szCs w:val="16"/>
          <w:lang w:eastAsia="fr-FR"/>
        </w:rPr>
      </w:pPr>
      <w:r>
        <w:rPr>
          <w:noProof/>
          <w:lang w:eastAsia="fr-FR"/>
        </w:rPr>
        <mc:AlternateContent>
          <mc:Choice Requires="wps">
            <w:drawing>
              <wp:anchor distT="0" distB="0" distL="114300" distR="114300" simplePos="0" relativeHeight="252745728" behindDoc="0" locked="0" layoutInCell="1" allowOverlap="1" wp14:anchorId="5086CC1C" wp14:editId="5E513892">
                <wp:simplePos x="0" y="0"/>
                <wp:positionH relativeFrom="column">
                  <wp:posOffset>-111760</wp:posOffset>
                </wp:positionH>
                <wp:positionV relativeFrom="paragraph">
                  <wp:posOffset>29845</wp:posOffset>
                </wp:positionV>
                <wp:extent cx="6619875" cy="323850"/>
                <wp:effectExtent l="0" t="0" r="28575" b="19050"/>
                <wp:wrapNone/>
                <wp:docPr id="840" name="Zone de texte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4C6695">
                            <w:pPr>
                              <w:jc w:val="right"/>
                              <w:rPr>
                                <w:rFonts w:ascii="Verdana" w:hAnsi="Verdana"/>
                                <w:b/>
                                <w:i/>
                                <w:sz w:val="24"/>
                                <w:szCs w:val="24"/>
                              </w:rPr>
                            </w:pPr>
                            <w:r>
                              <w:rPr>
                                <w:rFonts w:ascii="Verdana" w:hAnsi="Verdana"/>
                                <w:b/>
                                <w:i/>
                              </w:rPr>
                              <w:t>Thématiques et actions 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840" o:spid="_x0000_s1125" style="position:absolute;left:0;text-align:left;margin-left:-8.8pt;margin-top:2.35pt;width:521.25pt;height:25.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" fillcolor="#d8d8d8 [2732]" strokecolor="#d8d8d8 [2732]">
                <v:stroke joinstyle="miter"/>
                <v:textbox>
                  <w:txbxContent>
                    <w:p w:rsidR="00806FE5" w:rsidRPr="000A3AE2" w:rsidRDefault="00806FE5" w:rsidP="004C6695">
                      <w:pPr>
                        <w:jc w:val="right"/>
                        <w:rPr>
                          <w:rFonts w:ascii="Verdana" w:hAnsi="Verdana"/>
                          <w:b/>
                          <w:i/>
                          <w:sz w:val="24"/>
                          <w:szCs w:val="24"/>
                        </w:rPr>
                      </w:pPr>
                      <w:r>
                        <w:rPr>
                          <w:rFonts w:ascii="Verdana" w:hAnsi="Verdana"/>
                          <w:b/>
                          <w:i/>
                        </w:rPr>
                        <w:t>Thématiques et actions transversales</w:t>
                      </w:r>
                    </w:p>
                  </w:txbxContent>
                </v:textbox>
              </v:roundrect>
            </w:pict>
          </mc:Fallback>
        </mc:AlternateContent>
      </w:r>
    </w:p>
    <w:p w:rsidR="004C6695" w:rsidRPr="00745842" w:rsidRDefault="004C6695" w:rsidP="00C1464B">
      <w:pPr>
        <w:ind w:left="-284"/>
        <w:jc w:val="center"/>
        <w:rPr>
          <w:rFonts w:ascii="Verdana" w:hAnsi="Verdana"/>
          <w:b/>
          <w:noProof/>
          <w:sz w:val="16"/>
          <w:szCs w:val="16"/>
          <w:lang w:eastAsia="fr-FR"/>
        </w:rPr>
      </w:pPr>
    </w:p>
    <w:p w:rsidR="00C1464B" w:rsidRDefault="00745842" w:rsidP="00C1464B">
      <w:pPr>
        <w:ind w:left="-284"/>
        <w:jc w:val="center"/>
        <w:rPr>
          <w:rFonts w:ascii="Verdana" w:hAnsi="Verdana"/>
          <w:b/>
          <w:noProof/>
          <w:sz w:val="24"/>
          <w:szCs w:val="24"/>
          <w:lang w:eastAsia="fr-FR"/>
        </w:rPr>
      </w:pPr>
      <w:r>
        <w:rPr>
          <w:rFonts w:ascii="Verdana" w:hAnsi="Verdana"/>
          <w:b/>
          <w:noProof/>
          <w:sz w:val="24"/>
          <w:szCs w:val="24"/>
          <w:lang w:eastAsia="fr-FR"/>
        </w:rPr>
        <w:t>ECRISA</w:t>
      </w:r>
    </w:p>
    <w:p w:rsidR="00745842" w:rsidRPr="00745842" w:rsidRDefault="00745842" w:rsidP="00745842">
      <w:pPr>
        <w:spacing w:after="0"/>
        <w:ind w:left="-284"/>
        <w:jc w:val="center"/>
        <w:rPr>
          <w:rFonts w:ascii="Verdana" w:hAnsi="Verdana"/>
          <w:i/>
          <w:noProof/>
          <w:sz w:val="24"/>
          <w:szCs w:val="24"/>
          <w:lang w:eastAsia="fr-FR"/>
        </w:rPr>
      </w:pPr>
      <w:r w:rsidRPr="00745842">
        <w:rPr>
          <w:rFonts w:ascii="Verdana" w:hAnsi="Verdana"/>
          <w:i/>
          <w:noProof/>
          <w:sz w:val="24"/>
          <w:szCs w:val="24"/>
          <w:lang w:eastAsia="fr-FR"/>
        </w:rPr>
        <w:t>L'ECRIt/ure, ses Supports, ses Archives: une plateforme pour l'analyse et la gestion de l'écrit/ure et des archives</w:t>
      </w:r>
    </w:p>
    <w:p w:rsidR="00C1464B" w:rsidRDefault="00C1464B" w:rsidP="00C1464B">
      <w:pPr>
        <w:spacing w:after="0"/>
        <w:ind w:left="-284"/>
        <w:jc w:val="center"/>
        <w:rPr>
          <w:rFonts w:ascii="Verdana" w:hAnsi="Verdana"/>
          <w:i/>
          <w:noProof/>
          <w:sz w:val="24"/>
          <w:szCs w:val="24"/>
          <w:lang w:eastAsia="fr-FR"/>
        </w:rPr>
      </w:pPr>
    </w:p>
    <w:p w:rsidR="00C1464B" w:rsidRDefault="00C1464B" w:rsidP="00C1464B">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49408" behindDoc="0" locked="0" layoutInCell="1" allowOverlap="1" wp14:anchorId="3F4DA059" wp14:editId="200D3D5E">
                <wp:simplePos x="0" y="0"/>
                <wp:positionH relativeFrom="column">
                  <wp:posOffset>-83185</wp:posOffset>
                </wp:positionH>
                <wp:positionV relativeFrom="paragraph">
                  <wp:posOffset>91440</wp:posOffset>
                </wp:positionV>
                <wp:extent cx="6619875" cy="0"/>
                <wp:effectExtent l="0" t="0" r="9525" b="19050"/>
                <wp:wrapNone/>
                <wp:docPr id="367" name="Connecteur droit 36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67" o:spid="_x0000_s1026" style="position:absolute;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" strokecolor="#d6e3bc [1302]"/>
            </w:pict>
          </mc:Fallback>
        </mc:AlternateContent>
      </w:r>
    </w:p>
    <w:p w:rsidR="00C1464B" w:rsidRDefault="00C1464B" w:rsidP="00C1464B">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C1464B" w:rsidRPr="00F25330" w:rsidRDefault="00C1464B" w:rsidP="00C1464B">
      <w:pPr>
        <w:pStyle w:val="Paragraphedeliste"/>
        <w:spacing w:after="0" w:line="240" w:lineRule="atLeast"/>
        <w:ind w:left="709"/>
        <w:rPr>
          <w:rFonts w:ascii="Verdana" w:hAnsi="Verdana"/>
          <w:sz w:val="24"/>
          <w:szCs w:val="24"/>
        </w:rPr>
      </w:pPr>
    </w:p>
    <w:p w:rsidR="00C1464B" w:rsidRDefault="00D72F43" w:rsidP="00C1464B">
      <w:pPr>
        <w:pStyle w:val="Paragraphedeliste"/>
        <w:spacing w:after="0" w:line="240" w:lineRule="atLeast"/>
        <w:ind w:left="0"/>
        <w:rPr>
          <w:rFonts w:ascii="Verdana" w:hAnsi="Verdana"/>
          <w:sz w:val="24"/>
          <w:szCs w:val="24"/>
        </w:rPr>
      </w:pPr>
      <w:proofErr w:type="spellStart"/>
      <w:r>
        <w:rPr>
          <w:rFonts w:ascii="Verdana" w:hAnsi="Verdana"/>
          <w:sz w:val="24"/>
          <w:szCs w:val="24"/>
        </w:rPr>
        <w:t>Chiara</w:t>
      </w:r>
      <w:proofErr w:type="spellEnd"/>
      <w:r>
        <w:rPr>
          <w:rFonts w:ascii="Verdana" w:hAnsi="Verdana"/>
          <w:sz w:val="24"/>
          <w:szCs w:val="24"/>
        </w:rPr>
        <w:t xml:space="preserve"> LASTRAIOLI</w:t>
      </w:r>
    </w:p>
    <w:p w:rsidR="00C1464B" w:rsidRDefault="00D72F43" w:rsidP="00C1464B">
      <w:pPr>
        <w:pStyle w:val="Paragraphedeliste"/>
        <w:spacing w:after="0" w:line="240" w:lineRule="atLeast"/>
        <w:ind w:left="0"/>
        <w:rPr>
          <w:rFonts w:ascii="Verdana" w:hAnsi="Verdana"/>
          <w:sz w:val="24"/>
          <w:szCs w:val="24"/>
        </w:rPr>
      </w:pPr>
      <w:r>
        <w:rPr>
          <w:rFonts w:ascii="Verdana" w:hAnsi="Verdana"/>
          <w:sz w:val="24"/>
          <w:szCs w:val="24"/>
        </w:rPr>
        <w:t>Maison de Sciences de l’Homme Val de Loire (</w:t>
      </w:r>
      <w:r w:rsidR="00806FE5">
        <w:rPr>
          <w:rFonts w:ascii="Verdana" w:hAnsi="Verdana"/>
          <w:sz w:val="24"/>
          <w:szCs w:val="24"/>
        </w:rPr>
        <w:t xml:space="preserve">MSH - </w:t>
      </w:r>
      <w:r>
        <w:rPr>
          <w:rFonts w:ascii="Verdana" w:hAnsi="Verdana"/>
          <w:sz w:val="24"/>
          <w:szCs w:val="24"/>
        </w:rPr>
        <w:t>Université</w:t>
      </w:r>
      <w:r w:rsidR="00327F28">
        <w:rPr>
          <w:rFonts w:ascii="Verdana" w:hAnsi="Verdana"/>
          <w:sz w:val="24"/>
          <w:szCs w:val="24"/>
        </w:rPr>
        <w:t>s</w:t>
      </w:r>
      <w:r w:rsidR="0028648E">
        <w:rPr>
          <w:rFonts w:ascii="Verdana" w:hAnsi="Verdana"/>
          <w:sz w:val="24"/>
          <w:szCs w:val="24"/>
        </w:rPr>
        <w:t xml:space="preserve"> François Rabelais de Tours – Université</w:t>
      </w:r>
      <w:r>
        <w:rPr>
          <w:rFonts w:ascii="Verdana" w:hAnsi="Verdana"/>
          <w:sz w:val="24"/>
          <w:szCs w:val="24"/>
        </w:rPr>
        <w:t xml:space="preserve"> d’Orléans </w:t>
      </w:r>
      <w:r w:rsidR="0028648E">
        <w:rPr>
          <w:rFonts w:ascii="Verdana" w:hAnsi="Verdana"/>
          <w:sz w:val="24"/>
          <w:szCs w:val="24"/>
        </w:rPr>
        <w:t>-</w:t>
      </w:r>
      <w:r>
        <w:rPr>
          <w:rFonts w:ascii="Verdana" w:hAnsi="Verdana"/>
          <w:sz w:val="24"/>
          <w:szCs w:val="24"/>
        </w:rPr>
        <w:t xml:space="preserve"> CNRS)</w:t>
      </w:r>
    </w:p>
    <w:p w:rsidR="00C1464B" w:rsidRDefault="00C1464B" w:rsidP="00C1464B">
      <w:pPr>
        <w:pStyle w:val="Paragraphedeliste"/>
        <w:spacing w:after="0" w:line="240" w:lineRule="atLeast"/>
        <w:ind w:left="0"/>
        <w:rPr>
          <w:rFonts w:ascii="Verdana" w:hAnsi="Verdana"/>
          <w:sz w:val="24"/>
          <w:szCs w:val="24"/>
        </w:rPr>
      </w:pPr>
    </w:p>
    <w:p w:rsidR="000F380C" w:rsidRPr="000A3AE2" w:rsidRDefault="000F380C" w:rsidP="00C1464B">
      <w:pPr>
        <w:pStyle w:val="Paragraphedeliste"/>
        <w:spacing w:after="0" w:line="240" w:lineRule="atLeast"/>
        <w:ind w:left="0"/>
        <w:rPr>
          <w:rFonts w:ascii="Verdana" w:hAnsi="Verdana"/>
          <w:sz w:val="24"/>
          <w:szCs w:val="24"/>
        </w:rPr>
      </w:pPr>
    </w:p>
    <w:p w:rsidR="00C1464B" w:rsidRDefault="00C1464B" w:rsidP="00C1464B">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C1464B" w:rsidRPr="000A3AE2" w:rsidRDefault="00C1464B" w:rsidP="00C1464B">
      <w:pPr>
        <w:pStyle w:val="Paragraphedeliste"/>
        <w:spacing w:after="0" w:line="240" w:lineRule="auto"/>
        <w:ind w:left="709"/>
        <w:rPr>
          <w:rFonts w:ascii="Verdana" w:hAnsi="Verdana"/>
          <w:sz w:val="24"/>
          <w:szCs w:val="24"/>
        </w:rPr>
      </w:pPr>
    </w:p>
    <w:p w:rsidR="00C1464B" w:rsidRDefault="00D72F43" w:rsidP="00C1464B">
      <w:pPr>
        <w:pStyle w:val="Paragraphedeliste"/>
        <w:spacing w:after="0" w:line="240" w:lineRule="auto"/>
        <w:ind w:left="0"/>
        <w:rPr>
          <w:rFonts w:ascii="Verdana" w:hAnsi="Verdana"/>
          <w:sz w:val="24"/>
          <w:szCs w:val="24"/>
        </w:rPr>
      </w:pPr>
      <w:r>
        <w:rPr>
          <w:rFonts w:ascii="Verdana" w:hAnsi="Verdana"/>
          <w:sz w:val="24"/>
          <w:szCs w:val="24"/>
        </w:rPr>
        <w:t>2 ans – subvention Région : 200 k€ (coût total prévu : 330 k€)</w:t>
      </w:r>
    </w:p>
    <w:p w:rsidR="00C1464B" w:rsidRDefault="00C1464B" w:rsidP="00C1464B">
      <w:pPr>
        <w:pStyle w:val="Paragraphedeliste"/>
        <w:spacing w:after="0" w:line="240" w:lineRule="auto"/>
        <w:ind w:left="0"/>
        <w:rPr>
          <w:rFonts w:ascii="Verdana" w:hAnsi="Verdana"/>
          <w:sz w:val="24"/>
          <w:szCs w:val="24"/>
        </w:rPr>
      </w:pPr>
    </w:p>
    <w:p w:rsidR="00C1464B" w:rsidRPr="000A3AE2" w:rsidRDefault="00C1464B" w:rsidP="00C1464B">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50432" behindDoc="0" locked="0" layoutInCell="1" allowOverlap="1" wp14:anchorId="36F7FA1E" wp14:editId="624328DD">
                <wp:simplePos x="0" y="0"/>
                <wp:positionH relativeFrom="column">
                  <wp:posOffset>-83185</wp:posOffset>
                </wp:positionH>
                <wp:positionV relativeFrom="paragraph">
                  <wp:posOffset>164465</wp:posOffset>
                </wp:positionV>
                <wp:extent cx="6619875" cy="0"/>
                <wp:effectExtent l="0" t="0" r="9525" b="19050"/>
                <wp:wrapNone/>
                <wp:docPr id="378" name="Connecteur droit 37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78" o:spid="_x0000_s1026" style="position:absolute;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" strokecolor="#d6e3bc [1302]"/>
            </w:pict>
          </mc:Fallback>
        </mc:AlternateContent>
      </w:r>
    </w:p>
    <w:p w:rsidR="00C1464B" w:rsidRDefault="00C1464B" w:rsidP="00C1464B">
      <w:pPr>
        <w:pStyle w:val="Paragraphedeliste"/>
        <w:spacing w:line="240" w:lineRule="auto"/>
        <w:ind w:left="0"/>
        <w:rPr>
          <w:rFonts w:ascii="Verdana" w:hAnsi="Verdana"/>
          <w:sz w:val="24"/>
          <w:szCs w:val="24"/>
        </w:rPr>
      </w:pPr>
    </w:p>
    <w:p w:rsidR="00D72F43" w:rsidRPr="00D72F43" w:rsidRDefault="00D72F43" w:rsidP="00D72F43">
      <w:pPr>
        <w:spacing w:after="0" w:line="240" w:lineRule="auto"/>
        <w:jc w:val="both"/>
        <w:rPr>
          <w:rFonts w:ascii="Verdana" w:hAnsi="Verdana" w:cs="Arial"/>
          <w:sz w:val="24"/>
          <w:szCs w:val="24"/>
        </w:rPr>
      </w:pPr>
      <w:r w:rsidRPr="00D72F43">
        <w:rPr>
          <w:rFonts w:ascii="Verdana" w:hAnsi="Verdana" w:cs="Arial"/>
          <w:sz w:val="24"/>
          <w:szCs w:val="24"/>
        </w:rPr>
        <w:t xml:space="preserve">Le projet ECRISA se propose d’étudier l’écrit dans toutes ses formes et ses supports par le biais d’une collaboration étroite entre la </w:t>
      </w:r>
      <w:r w:rsidRPr="00D72F43">
        <w:rPr>
          <w:rFonts w:ascii="Verdana" w:hAnsi="Verdana" w:cs="Arial"/>
          <w:i/>
          <w:iCs/>
          <w:sz w:val="24"/>
          <w:szCs w:val="24"/>
        </w:rPr>
        <w:t xml:space="preserve">Maison des Sciences de l’Homme Val de Loire </w:t>
      </w:r>
      <w:r w:rsidRPr="00D72F43">
        <w:rPr>
          <w:rFonts w:ascii="Verdana" w:hAnsi="Verdana" w:cs="Arial"/>
          <w:sz w:val="24"/>
          <w:szCs w:val="24"/>
        </w:rPr>
        <w:t>et des laboratoires en Sciences Humaines et Sociales (SHS) des Universités d’Orléans et de Tours qui sont fédérés en son sein. Une douzaine d’équipes mène, en effet, des recherches sur l’écriture en tant que produit intellectuel original (fonctionnel à la communication courante ou comme dispositif artistique et littéraire), mais aussi en tant que « produit dérivé » de toute autre action humaine.</w:t>
      </w:r>
    </w:p>
    <w:p w:rsidR="00D72F43" w:rsidRPr="00D72F43" w:rsidRDefault="00D72F43" w:rsidP="00D72F43">
      <w:pPr>
        <w:spacing w:after="0" w:line="240" w:lineRule="auto"/>
        <w:jc w:val="both"/>
        <w:rPr>
          <w:rFonts w:ascii="Verdana" w:hAnsi="Verdana" w:cs="Arial"/>
          <w:sz w:val="24"/>
          <w:szCs w:val="24"/>
        </w:rPr>
      </w:pPr>
      <w:r w:rsidRPr="00D72F43">
        <w:rPr>
          <w:rFonts w:ascii="Verdana" w:hAnsi="Verdana" w:cs="Arial"/>
          <w:sz w:val="24"/>
          <w:szCs w:val="24"/>
        </w:rPr>
        <w:t>L’écriture permet en effet de décrire, d’analyser et de systématiser les actions ou les objets les plus divers ; elle peut transcrire l’oralité, la musique, les images, mais aussi répertorier toute sorte d’objet patrimonial, des coutumes sociales et des normes juridiques. Une fois organisés en archives, les écrits patrimoniaux (archéologiques ou contemporains, mais aussi linguistiques, bibliographiques, biographiques, etc.) et les écritures éphémères ou dématérialisées posent des problèmes d’indexation, de gestion et d’exploitation que ce projet contribuera à résoudre grâce à la mise en place d’une plateforme numérique et d’une série de services destinés aux chercheurs des équipes en SHS d’Orléans et de Tours.</w:t>
      </w:r>
    </w:p>
    <w:p w:rsidR="00C1464B" w:rsidRPr="00D72F43" w:rsidRDefault="00C1464B" w:rsidP="00AF63CF">
      <w:pPr>
        <w:autoSpaceDE w:val="0"/>
        <w:autoSpaceDN w:val="0"/>
        <w:adjustRightInd w:val="0"/>
        <w:spacing w:after="0" w:line="240" w:lineRule="auto"/>
        <w:jc w:val="both"/>
        <w:rPr>
          <w:rFonts w:ascii="Arial" w:hAnsi="Arial" w:cs="Arial"/>
          <w:sz w:val="24"/>
          <w:szCs w:val="24"/>
        </w:rPr>
      </w:pPr>
      <w:r w:rsidRPr="00D72F43">
        <w:rPr>
          <w:sz w:val="24"/>
          <w:szCs w:val="24"/>
        </w:rPr>
        <w:br w:type="page"/>
      </w:r>
    </w:p>
    <w:p w:rsidR="00FB7318" w:rsidRDefault="00501C1E" w:rsidP="00FB7318">
      <w:r>
        <w:rPr>
          <w:rFonts w:ascii="Arial Rounded MT Bold" w:hAnsi="Arial Rounded MT Bold"/>
          <w:noProof/>
          <w:sz w:val="24"/>
          <w:szCs w:val="24"/>
          <w:lang w:eastAsia="fr-FR"/>
        </w:rPr>
        <w:lastRenderedPageBreak/>
        <w:drawing>
          <wp:anchor distT="0" distB="0" distL="114300" distR="114300" simplePos="0" relativeHeight="252698624" behindDoc="0" locked="0" layoutInCell="1" allowOverlap="1" wp14:anchorId="146906B3" wp14:editId="1C32C67D">
            <wp:simplePos x="0" y="0"/>
            <wp:positionH relativeFrom="column">
              <wp:posOffset>21590</wp:posOffset>
            </wp:positionH>
            <wp:positionV relativeFrom="paragraph">
              <wp:posOffset>-464185</wp:posOffset>
            </wp:positionV>
            <wp:extent cx="1057275" cy="1575435"/>
            <wp:effectExtent l="0" t="0" r="9525" b="5715"/>
            <wp:wrapNone/>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issance IA.jpg"/>
                    <pic:cNvPicPr/>
                  </pic:nvPicPr>
                  <pic:blipFill rotWithShape="1">
                    <a:blip r:embed="rId19" cstate="print">
                      <a:extLst>
                        <a:ext uri="{28A0092B-C50C-407E-A947-70E740481C1C}">
                          <a14:useLocalDpi xmlns:a14="http://schemas.microsoft.com/office/drawing/2010/main" val="0"/>
                        </a:ext>
                      </a:extLst>
                    </a:blip>
                    <a:srcRect r="92498" b="89589"/>
                    <a:stretch/>
                  </pic:blipFill>
                  <pic:spPr bwMode="auto">
                    <a:xfrm>
                      <a:off x="0" y="0"/>
                      <a:ext cx="1057275" cy="1575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842">
        <w:rPr>
          <w:rFonts w:ascii="Verdana" w:hAnsi="Verdana"/>
          <w:noProof/>
          <w:sz w:val="24"/>
          <w:szCs w:val="24"/>
          <w:lang w:eastAsia="fr-FR"/>
        </w:rPr>
        <mc:AlternateContent>
          <mc:Choice Requires="wps">
            <w:drawing>
              <wp:anchor distT="0" distB="0" distL="114300" distR="114300" simplePos="0" relativeHeight="252696576" behindDoc="0" locked="0" layoutInCell="1" allowOverlap="1" wp14:anchorId="115A8548" wp14:editId="58B7E615">
                <wp:simplePos x="0" y="0"/>
                <wp:positionH relativeFrom="column">
                  <wp:posOffset>-26035</wp:posOffset>
                </wp:positionH>
                <wp:positionV relativeFrom="paragraph">
                  <wp:posOffset>-67945</wp:posOffset>
                </wp:positionV>
                <wp:extent cx="6648450" cy="542925"/>
                <wp:effectExtent l="0" t="0" r="19050" b="28575"/>
                <wp:wrapNone/>
                <wp:docPr id="7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42925"/>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Default="00806FE5" w:rsidP="00501C1E">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501C1E">
                            <w:pPr>
                              <w:spacing w:after="0"/>
                              <w:jc w:val="right"/>
                              <w:rPr>
                                <w:rFonts w:ascii="Verdana" w:hAnsi="Verdana"/>
                                <w:b/>
                                <w:i/>
                              </w:rPr>
                            </w:pPr>
                            <w:r w:rsidRPr="005872BC">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6" style="position:absolute;margin-left:-2.05pt;margin-top:-5.35pt;width:523.5pt;height:42.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" fillcolor="#8db3e2 [1311]" strokecolor="#8db3e2 [1311]">
                <v:stroke joinstyle="miter"/>
                <v:textbox>
                  <w:txbxContent>
                    <w:p w:rsidR="00806FE5" w:rsidRDefault="00806FE5" w:rsidP="00501C1E">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501C1E">
                      <w:pPr>
                        <w:spacing w:after="0"/>
                        <w:jc w:val="right"/>
                        <w:rPr>
                          <w:rFonts w:ascii="Verdana" w:hAnsi="Verdana"/>
                          <w:b/>
                          <w:i/>
                        </w:rPr>
                      </w:pPr>
                      <w:r w:rsidRPr="005872BC">
                        <w:rPr>
                          <w:rFonts w:ascii="Verdana" w:hAnsi="Verdana"/>
                          <w:b/>
                          <w:i/>
                        </w:rPr>
                        <w:t>Sciences Humaines et Sociales</w:t>
                      </w:r>
                    </w:p>
                  </w:txbxContent>
                </v:textbox>
              </v:roundrect>
            </w:pict>
          </mc:Fallback>
        </mc:AlternateContent>
      </w:r>
    </w:p>
    <w:p w:rsidR="005872BC" w:rsidRDefault="005872BC" w:rsidP="005872BC">
      <w:pPr>
        <w:spacing w:after="0"/>
        <w:ind w:left="-284"/>
        <w:jc w:val="center"/>
        <w:rPr>
          <w:rFonts w:ascii="Verdana" w:hAnsi="Verdana"/>
          <w:b/>
          <w:noProof/>
          <w:sz w:val="16"/>
          <w:szCs w:val="16"/>
          <w:lang w:eastAsia="fr-FR"/>
        </w:rPr>
      </w:pPr>
    </w:p>
    <w:p w:rsidR="00501C1E" w:rsidRPr="005872BC" w:rsidRDefault="00501C1E" w:rsidP="005872BC">
      <w:pPr>
        <w:spacing w:after="0"/>
        <w:ind w:left="-284"/>
        <w:jc w:val="center"/>
        <w:rPr>
          <w:rFonts w:ascii="Verdana" w:hAnsi="Verdana"/>
          <w:b/>
          <w:noProof/>
          <w:sz w:val="16"/>
          <w:szCs w:val="16"/>
          <w:lang w:eastAsia="fr-FR"/>
        </w:rPr>
      </w:pPr>
    </w:p>
    <w:p w:rsidR="00FB7318" w:rsidRDefault="00501C1E" w:rsidP="00CF0D32">
      <w:pPr>
        <w:spacing w:after="0"/>
        <w:ind w:left="-284"/>
        <w:jc w:val="center"/>
        <w:rPr>
          <w:rFonts w:ascii="Verdana" w:hAnsi="Verdana"/>
          <w:b/>
          <w:noProof/>
          <w:sz w:val="24"/>
          <w:szCs w:val="24"/>
          <w:lang w:eastAsia="fr-FR"/>
        </w:rPr>
      </w:pPr>
      <w:r w:rsidRPr="00501C1E">
        <w:rPr>
          <w:rFonts w:ascii="Verdana" w:hAnsi="Verdana"/>
          <w:b/>
          <w:noProof/>
          <w:sz w:val="24"/>
          <w:szCs w:val="24"/>
          <w:lang w:eastAsia="fr-FR"/>
        </w:rPr>
        <w:t>EUDIREM</w:t>
      </w:r>
    </w:p>
    <w:p w:rsidR="00501C1E" w:rsidRDefault="00501C1E" w:rsidP="00CF0D32">
      <w:pPr>
        <w:spacing w:after="0"/>
        <w:ind w:left="-284"/>
        <w:jc w:val="center"/>
        <w:rPr>
          <w:rFonts w:ascii="Verdana" w:hAnsi="Verdana"/>
          <w:b/>
          <w:noProof/>
          <w:sz w:val="24"/>
          <w:szCs w:val="24"/>
          <w:lang w:eastAsia="fr-FR"/>
        </w:rPr>
      </w:pPr>
    </w:p>
    <w:p w:rsidR="00FB7318" w:rsidRDefault="00501C1E" w:rsidP="00FB7318">
      <w:pPr>
        <w:spacing w:after="0"/>
        <w:ind w:left="-284"/>
        <w:jc w:val="center"/>
        <w:rPr>
          <w:rFonts w:ascii="Verdana" w:hAnsi="Verdana"/>
          <w:i/>
          <w:noProof/>
          <w:sz w:val="24"/>
          <w:szCs w:val="24"/>
          <w:lang w:eastAsia="fr-FR"/>
        </w:rPr>
      </w:pPr>
      <w:r w:rsidRPr="00501C1E">
        <w:rPr>
          <w:rFonts w:ascii="Verdana" w:hAnsi="Verdana"/>
          <w:i/>
          <w:noProof/>
          <w:sz w:val="24"/>
          <w:szCs w:val="24"/>
          <w:lang w:eastAsia="fr-FR"/>
        </w:rPr>
        <w:t>Espaces urbains, Dynamiques et Identités religieuses dans l'Europe moderne</w:t>
      </w:r>
    </w:p>
    <w:p w:rsidR="00FB7318" w:rsidRDefault="00FB7318" w:rsidP="00FB7318">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33024" behindDoc="0" locked="0" layoutInCell="1" allowOverlap="1" wp14:anchorId="2202A60C" wp14:editId="5AA8DBD8">
                <wp:simplePos x="0" y="0"/>
                <wp:positionH relativeFrom="column">
                  <wp:posOffset>-83185</wp:posOffset>
                </wp:positionH>
                <wp:positionV relativeFrom="paragraph">
                  <wp:posOffset>91440</wp:posOffset>
                </wp:positionV>
                <wp:extent cx="6619875" cy="0"/>
                <wp:effectExtent l="0" t="0" r="9525" b="19050"/>
                <wp:wrapNone/>
                <wp:docPr id="535" name="Connecteur droit 53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35" o:spid="_x0000_s1026" style="position:absolute;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" strokecolor="#8db3e2 [1311]"/>
            </w:pict>
          </mc:Fallback>
        </mc:AlternateContent>
      </w:r>
    </w:p>
    <w:p w:rsidR="00FB7318" w:rsidRDefault="00FB7318" w:rsidP="00FB7318">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FB7318" w:rsidRDefault="00FB7318" w:rsidP="00FB7318">
      <w:pPr>
        <w:pStyle w:val="Paragraphedeliste"/>
        <w:spacing w:after="0" w:line="240" w:lineRule="atLeast"/>
        <w:ind w:left="0"/>
        <w:rPr>
          <w:rFonts w:ascii="Verdana" w:hAnsi="Verdana"/>
          <w:sz w:val="24"/>
          <w:szCs w:val="24"/>
        </w:rPr>
      </w:pPr>
    </w:p>
    <w:p w:rsidR="00501C1E" w:rsidRDefault="006547F9" w:rsidP="00FB7318">
      <w:pPr>
        <w:pStyle w:val="Paragraphedeliste"/>
        <w:spacing w:after="0" w:line="240" w:lineRule="atLeast"/>
        <w:ind w:left="0"/>
        <w:rPr>
          <w:rFonts w:ascii="Verdana" w:hAnsi="Verdana"/>
          <w:sz w:val="24"/>
          <w:szCs w:val="24"/>
        </w:rPr>
      </w:pPr>
      <w:r>
        <w:rPr>
          <w:rFonts w:ascii="Verdana" w:hAnsi="Verdana"/>
          <w:sz w:val="24"/>
          <w:szCs w:val="24"/>
        </w:rPr>
        <w:t>Elise BOILLET</w:t>
      </w:r>
    </w:p>
    <w:p w:rsidR="006547F9" w:rsidRDefault="006547F9" w:rsidP="00FB7318">
      <w:pPr>
        <w:pStyle w:val="Paragraphedeliste"/>
        <w:spacing w:after="0" w:line="240" w:lineRule="atLeast"/>
        <w:ind w:left="0"/>
        <w:rPr>
          <w:rFonts w:ascii="Verdana" w:hAnsi="Verdana"/>
          <w:sz w:val="24"/>
          <w:szCs w:val="24"/>
        </w:rPr>
      </w:pPr>
      <w:r>
        <w:rPr>
          <w:rFonts w:ascii="Verdana" w:hAnsi="Verdana"/>
          <w:sz w:val="24"/>
          <w:szCs w:val="24"/>
        </w:rPr>
        <w:t>Centre d’Etudes Supérieures et de la Renaissance (CESR –</w:t>
      </w:r>
      <w:r w:rsidR="0028648E">
        <w:rPr>
          <w:rFonts w:ascii="Verdana" w:hAnsi="Verdana"/>
          <w:sz w:val="24"/>
          <w:szCs w:val="24"/>
        </w:rPr>
        <w:t xml:space="preserve"> </w:t>
      </w:r>
      <w:r>
        <w:rPr>
          <w:rFonts w:ascii="Verdana" w:hAnsi="Verdana"/>
          <w:sz w:val="24"/>
          <w:szCs w:val="24"/>
        </w:rPr>
        <w:t>Université François Rabelais de Tours – CNRS)</w:t>
      </w:r>
    </w:p>
    <w:p w:rsidR="00FB7318" w:rsidRDefault="00FB7318" w:rsidP="00FB7318">
      <w:pPr>
        <w:pStyle w:val="Paragraphedeliste"/>
        <w:spacing w:after="0" w:line="240" w:lineRule="atLeast"/>
        <w:ind w:left="0"/>
        <w:rPr>
          <w:rFonts w:ascii="Verdana" w:hAnsi="Verdana"/>
          <w:sz w:val="24"/>
          <w:szCs w:val="24"/>
        </w:rPr>
      </w:pPr>
    </w:p>
    <w:p w:rsidR="000F380C" w:rsidRPr="000A3AE2" w:rsidRDefault="000F380C" w:rsidP="00FB7318">
      <w:pPr>
        <w:pStyle w:val="Paragraphedeliste"/>
        <w:spacing w:after="0" w:line="240" w:lineRule="atLeast"/>
        <w:ind w:left="0"/>
        <w:rPr>
          <w:rFonts w:ascii="Verdana" w:hAnsi="Verdana"/>
          <w:sz w:val="24"/>
          <w:szCs w:val="24"/>
        </w:rPr>
      </w:pPr>
    </w:p>
    <w:p w:rsidR="00FB7318" w:rsidRDefault="00FB7318" w:rsidP="00FB7318">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FB7318" w:rsidRDefault="00FB7318" w:rsidP="00FB7318">
      <w:pPr>
        <w:pStyle w:val="Paragraphedeliste"/>
        <w:spacing w:after="0" w:line="240" w:lineRule="auto"/>
        <w:ind w:left="0"/>
        <w:rPr>
          <w:rFonts w:ascii="Verdana" w:hAnsi="Verdana"/>
          <w:sz w:val="24"/>
          <w:szCs w:val="24"/>
        </w:rPr>
      </w:pPr>
    </w:p>
    <w:p w:rsidR="00FB7318" w:rsidRDefault="006547F9" w:rsidP="00FB7318">
      <w:pPr>
        <w:pStyle w:val="Paragraphedeliste"/>
        <w:spacing w:after="0" w:line="240" w:lineRule="auto"/>
        <w:ind w:left="0"/>
        <w:rPr>
          <w:rFonts w:ascii="Verdana" w:hAnsi="Verdana"/>
          <w:sz w:val="24"/>
          <w:szCs w:val="24"/>
        </w:rPr>
      </w:pPr>
      <w:r>
        <w:rPr>
          <w:rFonts w:ascii="Verdana" w:hAnsi="Verdana"/>
          <w:sz w:val="24"/>
          <w:szCs w:val="24"/>
        </w:rPr>
        <w:t>2 ans – subvention région : 100 k€ (coût total prévu : 230 k€)</w:t>
      </w:r>
    </w:p>
    <w:p w:rsidR="006547F9" w:rsidRDefault="006547F9" w:rsidP="00FB7318">
      <w:pPr>
        <w:pStyle w:val="Paragraphedeliste"/>
        <w:spacing w:after="0" w:line="240" w:lineRule="auto"/>
        <w:ind w:left="0"/>
        <w:rPr>
          <w:rFonts w:ascii="Verdana" w:hAnsi="Verdana"/>
          <w:sz w:val="24"/>
          <w:szCs w:val="24"/>
        </w:rPr>
      </w:pPr>
    </w:p>
    <w:p w:rsidR="000F380C" w:rsidRPr="000A3AE2" w:rsidRDefault="000F380C" w:rsidP="00FB7318">
      <w:pPr>
        <w:pStyle w:val="Paragraphedeliste"/>
        <w:spacing w:after="0" w:line="240" w:lineRule="auto"/>
        <w:ind w:left="0"/>
        <w:rPr>
          <w:rFonts w:ascii="Verdana" w:hAnsi="Verdana"/>
          <w:sz w:val="24"/>
          <w:szCs w:val="24"/>
        </w:rPr>
      </w:pPr>
    </w:p>
    <w:p w:rsidR="00FB7318" w:rsidRPr="0053751B" w:rsidRDefault="00FB7318" w:rsidP="00FB7318">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501C1E" w:rsidRDefault="00501C1E" w:rsidP="00FB7318">
      <w:pPr>
        <w:pStyle w:val="Paragraphedeliste"/>
        <w:spacing w:after="0" w:line="240" w:lineRule="auto"/>
        <w:ind w:left="0"/>
        <w:rPr>
          <w:rFonts w:ascii="Verdana" w:hAnsi="Verdana"/>
          <w:sz w:val="24"/>
          <w:szCs w:val="24"/>
        </w:rPr>
      </w:pPr>
    </w:p>
    <w:p w:rsidR="006547F9" w:rsidRPr="006547F9" w:rsidRDefault="006547F9" w:rsidP="006547F9">
      <w:pPr>
        <w:spacing w:after="0" w:line="240" w:lineRule="auto"/>
        <w:jc w:val="both"/>
        <w:rPr>
          <w:rFonts w:ascii="Verdana" w:hAnsi="Verdana" w:cs="Arial"/>
          <w:sz w:val="24"/>
          <w:szCs w:val="24"/>
        </w:rPr>
      </w:pPr>
      <w:r w:rsidRPr="006547F9">
        <w:rPr>
          <w:rFonts w:ascii="Verdana" w:hAnsi="Verdana" w:cs="Arial"/>
          <w:sz w:val="24"/>
          <w:szCs w:val="24"/>
        </w:rPr>
        <w:t>Laboratoire Pouvoirs Lettres Normes (POLEN - Université d'Orléans)</w:t>
      </w:r>
    </w:p>
    <w:p w:rsidR="00501C1E" w:rsidRDefault="00501C1E" w:rsidP="00FB7318">
      <w:pPr>
        <w:pStyle w:val="Paragraphedeliste"/>
        <w:spacing w:after="0" w:line="240" w:lineRule="auto"/>
        <w:ind w:left="0"/>
        <w:rPr>
          <w:rFonts w:ascii="Verdana" w:hAnsi="Verdana"/>
          <w:sz w:val="24"/>
          <w:szCs w:val="24"/>
        </w:rPr>
      </w:pPr>
    </w:p>
    <w:p w:rsidR="00FB7318" w:rsidRPr="000A3AE2" w:rsidRDefault="00FB7318" w:rsidP="00FB7318">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34048" behindDoc="0" locked="0" layoutInCell="1" allowOverlap="1" wp14:anchorId="1B06E43C" wp14:editId="726E8173">
                <wp:simplePos x="0" y="0"/>
                <wp:positionH relativeFrom="column">
                  <wp:posOffset>-83185</wp:posOffset>
                </wp:positionH>
                <wp:positionV relativeFrom="paragraph">
                  <wp:posOffset>164465</wp:posOffset>
                </wp:positionV>
                <wp:extent cx="6619875" cy="0"/>
                <wp:effectExtent l="0" t="0" r="9525" b="19050"/>
                <wp:wrapNone/>
                <wp:docPr id="536" name="Connecteur droit 53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36" o:spid="_x0000_s1026" style="position:absolute;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" strokecolor="#8db3e2 [1311]"/>
            </w:pict>
          </mc:Fallback>
        </mc:AlternateContent>
      </w:r>
    </w:p>
    <w:p w:rsidR="006547F9" w:rsidRDefault="006547F9" w:rsidP="006547F9">
      <w:pPr>
        <w:spacing w:after="0" w:line="240" w:lineRule="auto"/>
        <w:jc w:val="both"/>
        <w:rPr>
          <w:rFonts w:ascii="Verdana" w:hAnsi="Verdana" w:cs="Arial"/>
          <w:sz w:val="24"/>
          <w:szCs w:val="24"/>
        </w:rPr>
      </w:pPr>
    </w:p>
    <w:p w:rsidR="006547F9" w:rsidRPr="006547F9" w:rsidRDefault="006547F9" w:rsidP="006547F9">
      <w:pPr>
        <w:spacing w:after="0" w:line="240" w:lineRule="auto"/>
        <w:jc w:val="both"/>
        <w:rPr>
          <w:rFonts w:ascii="Verdana" w:hAnsi="Verdana" w:cs="Arial"/>
          <w:sz w:val="24"/>
          <w:szCs w:val="24"/>
        </w:rPr>
      </w:pPr>
      <w:r w:rsidRPr="006547F9">
        <w:rPr>
          <w:rFonts w:ascii="Verdana" w:hAnsi="Verdana" w:cs="Arial"/>
          <w:sz w:val="24"/>
          <w:szCs w:val="24"/>
        </w:rPr>
        <w:t>Le projet porte sur les dynamiques et les identités religieuses saisies dans l’espace urbain de l’Europe moderne (XIVe-XVIIIe siècles). C’est dans les villes, caractérisées par de fortes dynamiques socio-économiques, politiques, culturelles et religieuses, que la laïcisation grandissante de la spiritualité a transformé les pratiques religieuses. Celles-ci posent des questions telles que la visibilité du religieux dans l’espace public et son articulation avec l’espace privé, qui entrent en résonance avec les problématiques contemporaines liées à la laïcité. Ces pratiques – l’usage des textes lus, récités, chantés et mis en scène, les activités confraternelles, les fêtes associant procession, prédication et théâtre – seront étudiées dans leur dimension de religion vécue et d’expérience sensible, ce qui nécessite un cadre chronologique long et une approche pluridisciplinaire (histoire médiévale et moderne, sociologie culturelle, philosophie, histoire du livre, des littératures et des arts, musicologie).</w:t>
      </w:r>
    </w:p>
    <w:p w:rsidR="004C6695" w:rsidRDefault="004C6695">
      <w:pPr>
        <w:rPr>
          <w:rFonts w:ascii="Verdana" w:hAnsi="Verdana"/>
          <w:sz w:val="24"/>
          <w:szCs w:val="24"/>
        </w:rPr>
      </w:pPr>
      <w:r>
        <w:rPr>
          <w:rFonts w:ascii="Verdana" w:hAnsi="Verdana"/>
          <w:sz w:val="24"/>
          <w:szCs w:val="24"/>
        </w:rPr>
        <w:br w:type="page"/>
      </w:r>
    </w:p>
    <w:p w:rsidR="004C6695" w:rsidRDefault="004C6695" w:rsidP="004C6695">
      <w:pPr>
        <w:spacing w:after="0"/>
        <w:ind w:left="-284"/>
        <w:jc w:val="center"/>
        <w:rPr>
          <w:rFonts w:ascii="Verdana" w:hAnsi="Verdana"/>
          <w:b/>
          <w:noProof/>
          <w:sz w:val="24"/>
          <w:szCs w:val="24"/>
          <w:lang w:eastAsia="fr-FR"/>
        </w:rPr>
      </w:pPr>
      <w:r w:rsidRPr="004C6695">
        <w:rPr>
          <w:rFonts w:ascii="Verdana" w:hAnsi="Verdana"/>
          <w:b/>
          <w:noProof/>
          <w:sz w:val="24"/>
          <w:szCs w:val="24"/>
          <w:lang w:eastAsia="fr-FR"/>
        </w:rPr>
        <w:lastRenderedPageBreak/>
        <w:drawing>
          <wp:anchor distT="0" distB="0" distL="114300" distR="114300" simplePos="0" relativeHeight="252751872" behindDoc="0" locked="0" layoutInCell="1" allowOverlap="1" wp14:anchorId="1531C79F" wp14:editId="31C3C9B2">
            <wp:simplePos x="0" y="0"/>
            <wp:positionH relativeFrom="column">
              <wp:posOffset>173990</wp:posOffset>
            </wp:positionH>
            <wp:positionV relativeFrom="paragraph">
              <wp:posOffset>-309880</wp:posOffset>
            </wp:positionV>
            <wp:extent cx="1401445" cy="922655"/>
            <wp:effectExtent l="0" t="0" r="8255" b="0"/>
            <wp:wrapNone/>
            <wp:docPr id="844" name="Imag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1401445" cy="922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695">
        <w:rPr>
          <w:rFonts w:ascii="Verdana" w:hAnsi="Verdana"/>
          <w:b/>
          <w:noProof/>
          <w:sz w:val="24"/>
          <w:szCs w:val="24"/>
          <w:lang w:eastAsia="fr-FR"/>
        </w:rPr>
        <mc:AlternateContent>
          <mc:Choice Requires="wps">
            <w:drawing>
              <wp:anchor distT="0" distB="0" distL="114300" distR="114300" simplePos="0" relativeHeight="252750848" behindDoc="0" locked="0" layoutInCell="1" allowOverlap="1" wp14:anchorId="5E120647" wp14:editId="7487B4D8">
                <wp:simplePos x="0" y="0"/>
                <wp:positionH relativeFrom="column">
                  <wp:posOffset>-16510</wp:posOffset>
                </wp:positionH>
                <wp:positionV relativeFrom="paragraph">
                  <wp:posOffset>-137160</wp:posOffset>
                </wp:positionV>
                <wp:extent cx="6667500" cy="571500"/>
                <wp:effectExtent l="0" t="0" r="19050" b="19050"/>
                <wp:wrapNone/>
                <wp:docPr id="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4C6695">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4C6695">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7" style="position:absolute;left:0;text-align:left;margin-left:-1.3pt;margin-top:-10.8pt;width:525pt;height:4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" fillcolor="#c2d69b [1942]" strokecolor="#d6e3bc [1302]">
                <v:stroke joinstyle="miter"/>
                <v:textbox>
                  <w:txbxContent>
                    <w:p w:rsidR="00806FE5" w:rsidRDefault="00806FE5" w:rsidP="004C6695">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4C6695">
                      <w:pPr>
                        <w:spacing w:after="0"/>
                        <w:jc w:val="right"/>
                        <w:rPr>
                          <w:rFonts w:ascii="Verdana" w:hAnsi="Verdana"/>
                          <w:b/>
                          <w:i/>
                        </w:rPr>
                      </w:pPr>
                      <w:r w:rsidRPr="005872BC">
                        <w:rPr>
                          <w:rFonts w:ascii="Verdana" w:hAnsi="Verdana"/>
                          <w:b/>
                          <w:i/>
                        </w:rPr>
                        <w:t>Modélisation-Système-Langages</w:t>
                      </w:r>
                    </w:p>
                  </w:txbxContent>
                </v:textbox>
              </v:roundrect>
            </w:pict>
          </mc:Fallback>
        </mc:AlternateContent>
      </w:r>
    </w:p>
    <w:p w:rsidR="004C6695" w:rsidRDefault="004C6695" w:rsidP="004C6695">
      <w:pPr>
        <w:spacing w:after="0"/>
        <w:ind w:left="-284"/>
        <w:jc w:val="center"/>
        <w:rPr>
          <w:rFonts w:ascii="Verdana" w:hAnsi="Verdana"/>
          <w:b/>
          <w:noProof/>
          <w:sz w:val="24"/>
          <w:szCs w:val="24"/>
          <w:lang w:eastAsia="fr-FR"/>
        </w:rPr>
      </w:pPr>
    </w:p>
    <w:p w:rsidR="004C6695" w:rsidRDefault="004C6695" w:rsidP="004C6695">
      <w:pPr>
        <w:spacing w:after="0"/>
        <w:ind w:left="-284"/>
        <w:jc w:val="center"/>
        <w:rPr>
          <w:rFonts w:ascii="Verdana" w:hAnsi="Verdana"/>
          <w:b/>
          <w:noProof/>
          <w:sz w:val="24"/>
          <w:szCs w:val="24"/>
          <w:lang w:eastAsia="fr-FR"/>
        </w:rPr>
      </w:pPr>
    </w:p>
    <w:p w:rsidR="004C6695" w:rsidRDefault="004C6695" w:rsidP="004C6695">
      <w:pPr>
        <w:spacing w:after="0"/>
        <w:ind w:left="-284"/>
        <w:jc w:val="center"/>
        <w:rPr>
          <w:rFonts w:ascii="Verdana" w:hAnsi="Verdana"/>
          <w:b/>
          <w:noProof/>
          <w:sz w:val="24"/>
          <w:szCs w:val="24"/>
          <w:lang w:eastAsia="fr-FR"/>
        </w:rPr>
      </w:pPr>
      <w:r>
        <w:rPr>
          <w:rFonts w:ascii="Verdana" w:hAnsi="Verdana"/>
          <w:b/>
          <w:noProof/>
          <w:sz w:val="24"/>
          <w:szCs w:val="24"/>
          <w:lang w:eastAsia="fr-FR"/>
        </w:rPr>
        <w:t>GIRAFON</w:t>
      </w:r>
    </w:p>
    <w:p w:rsidR="004C6695" w:rsidRDefault="004C6695" w:rsidP="004C6695">
      <w:pPr>
        <w:spacing w:after="0"/>
        <w:ind w:left="-284"/>
        <w:jc w:val="center"/>
        <w:rPr>
          <w:rFonts w:ascii="Verdana" w:hAnsi="Verdana"/>
          <w:b/>
          <w:noProof/>
          <w:sz w:val="24"/>
          <w:szCs w:val="24"/>
          <w:lang w:eastAsia="fr-FR"/>
        </w:rPr>
      </w:pPr>
    </w:p>
    <w:p w:rsidR="004C6695" w:rsidRDefault="004C6695" w:rsidP="004C6695">
      <w:pPr>
        <w:spacing w:after="0"/>
        <w:ind w:left="-284"/>
        <w:jc w:val="center"/>
        <w:rPr>
          <w:rFonts w:ascii="Verdana" w:hAnsi="Verdana"/>
          <w:i/>
          <w:noProof/>
          <w:sz w:val="24"/>
          <w:szCs w:val="24"/>
          <w:lang w:eastAsia="fr-FR"/>
        </w:rPr>
      </w:pPr>
      <w:r w:rsidRPr="004C6695">
        <w:rPr>
          <w:rFonts w:ascii="Verdana" w:hAnsi="Verdana"/>
          <w:i/>
          <w:noProof/>
          <w:sz w:val="24"/>
          <w:szCs w:val="24"/>
          <w:lang w:eastAsia="fr-FR"/>
        </w:rPr>
        <w:t>Grands graphes: interrogation, fouille et analyse</w:t>
      </w:r>
    </w:p>
    <w:p w:rsidR="004C6695" w:rsidRDefault="004C6695" w:rsidP="004C6695">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47776" behindDoc="0" locked="0" layoutInCell="1" allowOverlap="1" wp14:anchorId="0A12B9A2" wp14:editId="0B68418A">
                <wp:simplePos x="0" y="0"/>
                <wp:positionH relativeFrom="column">
                  <wp:posOffset>-83185</wp:posOffset>
                </wp:positionH>
                <wp:positionV relativeFrom="paragraph">
                  <wp:posOffset>91440</wp:posOffset>
                </wp:positionV>
                <wp:extent cx="6619875" cy="0"/>
                <wp:effectExtent l="0" t="0" r="9525" b="19050"/>
                <wp:wrapNone/>
                <wp:docPr id="841" name="Connecteur droit 84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41" o:spid="_x0000_s1026" style="position:absolute;z-index:25274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" strokecolor="#d6e3bc [1302]"/>
            </w:pict>
          </mc:Fallback>
        </mc:AlternateContent>
      </w:r>
    </w:p>
    <w:p w:rsidR="004C6695" w:rsidRDefault="004C6695" w:rsidP="004C6695">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4C6695" w:rsidRDefault="004C6695" w:rsidP="004C6695">
      <w:pPr>
        <w:pStyle w:val="Paragraphedeliste"/>
        <w:spacing w:after="0" w:line="240" w:lineRule="atLeast"/>
        <w:ind w:left="0"/>
        <w:rPr>
          <w:rFonts w:ascii="Verdana" w:hAnsi="Verdana"/>
          <w:sz w:val="24"/>
          <w:szCs w:val="24"/>
        </w:rPr>
      </w:pPr>
    </w:p>
    <w:p w:rsidR="004C6695" w:rsidRDefault="00587EB4" w:rsidP="004C6695">
      <w:pPr>
        <w:pStyle w:val="Paragraphedeliste"/>
        <w:spacing w:after="0" w:line="240" w:lineRule="atLeast"/>
        <w:ind w:left="0"/>
        <w:rPr>
          <w:rFonts w:ascii="Verdana" w:hAnsi="Verdana"/>
          <w:sz w:val="24"/>
          <w:szCs w:val="24"/>
        </w:rPr>
      </w:pPr>
      <w:r>
        <w:rPr>
          <w:rFonts w:ascii="Verdana" w:hAnsi="Verdana"/>
          <w:sz w:val="24"/>
          <w:szCs w:val="24"/>
        </w:rPr>
        <w:t>Frédéric LOULERGUE</w:t>
      </w:r>
    </w:p>
    <w:p w:rsidR="00587EB4" w:rsidRDefault="00587EB4" w:rsidP="004C6695">
      <w:pPr>
        <w:pStyle w:val="Paragraphedeliste"/>
        <w:spacing w:after="0" w:line="240" w:lineRule="atLeast"/>
        <w:ind w:left="0"/>
        <w:rPr>
          <w:rFonts w:ascii="Verdana" w:hAnsi="Verdana"/>
          <w:sz w:val="24"/>
          <w:szCs w:val="24"/>
        </w:rPr>
      </w:pPr>
      <w:r>
        <w:rPr>
          <w:rFonts w:ascii="Verdana" w:hAnsi="Verdana"/>
          <w:sz w:val="24"/>
          <w:szCs w:val="24"/>
        </w:rPr>
        <w:t>Laboratoire d’Informatique Fondamentale d’Orléans (LIFO</w:t>
      </w:r>
      <w:r w:rsidR="00327F28">
        <w:rPr>
          <w:rFonts w:ascii="Verdana" w:hAnsi="Verdana"/>
          <w:sz w:val="24"/>
          <w:szCs w:val="24"/>
        </w:rPr>
        <w:t xml:space="preserve"> – Université d’Orléans</w:t>
      </w:r>
      <w:r>
        <w:rPr>
          <w:rFonts w:ascii="Verdana" w:hAnsi="Verdana"/>
          <w:sz w:val="24"/>
          <w:szCs w:val="24"/>
        </w:rPr>
        <w:t>)</w:t>
      </w:r>
    </w:p>
    <w:p w:rsidR="004C6695" w:rsidRDefault="004C6695" w:rsidP="004C6695">
      <w:pPr>
        <w:pStyle w:val="Paragraphedeliste"/>
        <w:spacing w:after="0" w:line="240" w:lineRule="atLeast"/>
        <w:ind w:left="0"/>
        <w:rPr>
          <w:rFonts w:ascii="Verdana" w:hAnsi="Verdana"/>
          <w:sz w:val="24"/>
          <w:szCs w:val="24"/>
        </w:rPr>
      </w:pPr>
    </w:p>
    <w:p w:rsidR="000F380C" w:rsidRPr="000A3AE2" w:rsidRDefault="000F380C" w:rsidP="004C6695">
      <w:pPr>
        <w:pStyle w:val="Paragraphedeliste"/>
        <w:spacing w:after="0" w:line="240" w:lineRule="atLeast"/>
        <w:ind w:left="0"/>
        <w:rPr>
          <w:rFonts w:ascii="Verdana" w:hAnsi="Verdana"/>
          <w:sz w:val="24"/>
          <w:szCs w:val="24"/>
        </w:rPr>
      </w:pPr>
    </w:p>
    <w:p w:rsidR="004C6695" w:rsidRDefault="004C6695" w:rsidP="004C6695">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4C6695" w:rsidRDefault="004C6695" w:rsidP="004C6695">
      <w:pPr>
        <w:pStyle w:val="Paragraphedeliste"/>
        <w:spacing w:after="0" w:line="240" w:lineRule="auto"/>
        <w:ind w:left="0"/>
        <w:rPr>
          <w:rFonts w:ascii="Verdana" w:hAnsi="Verdana"/>
          <w:sz w:val="24"/>
          <w:szCs w:val="24"/>
        </w:rPr>
      </w:pPr>
    </w:p>
    <w:p w:rsidR="00587EB4" w:rsidRDefault="00587EB4" w:rsidP="004C6695">
      <w:pPr>
        <w:pStyle w:val="Paragraphedeliste"/>
        <w:spacing w:after="0" w:line="240" w:lineRule="auto"/>
        <w:ind w:left="0"/>
        <w:rPr>
          <w:rFonts w:ascii="Verdana" w:hAnsi="Verdana"/>
          <w:sz w:val="24"/>
          <w:szCs w:val="24"/>
        </w:rPr>
      </w:pPr>
      <w:r>
        <w:rPr>
          <w:rFonts w:ascii="Verdana" w:hAnsi="Verdana"/>
          <w:sz w:val="24"/>
          <w:szCs w:val="24"/>
        </w:rPr>
        <w:t>2 ans – subvention Région : 138 k€ (coût total prévu : 454 k€)</w:t>
      </w:r>
    </w:p>
    <w:p w:rsidR="004C6695" w:rsidRDefault="004C6695" w:rsidP="004C6695">
      <w:pPr>
        <w:pStyle w:val="Paragraphedeliste"/>
        <w:spacing w:after="0" w:line="240" w:lineRule="auto"/>
        <w:ind w:left="0"/>
        <w:rPr>
          <w:rFonts w:ascii="Verdana" w:hAnsi="Verdana"/>
          <w:sz w:val="24"/>
          <w:szCs w:val="24"/>
        </w:rPr>
      </w:pPr>
    </w:p>
    <w:p w:rsidR="000F380C" w:rsidRPr="000A3AE2" w:rsidRDefault="000F380C" w:rsidP="004C6695">
      <w:pPr>
        <w:pStyle w:val="Paragraphedeliste"/>
        <w:spacing w:after="0" w:line="240" w:lineRule="auto"/>
        <w:ind w:left="0"/>
        <w:rPr>
          <w:rFonts w:ascii="Verdana" w:hAnsi="Verdana"/>
          <w:sz w:val="24"/>
          <w:szCs w:val="24"/>
        </w:rPr>
      </w:pPr>
    </w:p>
    <w:p w:rsidR="004C6695" w:rsidRPr="0053751B" w:rsidRDefault="004C6695" w:rsidP="004C6695">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4C6695" w:rsidRDefault="004C6695" w:rsidP="004C6695">
      <w:pPr>
        <w:pStyle w:val="Paragraphedeliste"/>
        <w:spacing w:after="0" w:line="240" w:lineRule="auto"/>
        <w:ind w:left="0"/>
        <w:rPr>
          <w:rFonts w:ascii="Verdana" w:hAnsi="Verdana"/>
          <w:sz w:val="24"/>
          <w:szCs w:val="24"/>
        </w:rPr>
      </w:pPr>
    </w:p>
    <w:p w:rsidR="00587EB4" w:rsidRPr="00587EB4" w:rsidRDefault="00587EB4" w:rsidP="00587EB4">
      <w:pPr>
        <w:spacing w:after="0" w:line="240" w:lineRule="auto"/>
        <w:jc w:val="both"/>
        <w:rPr>
          <w:rFonts w:ascii="Verdana" w:hAnsi="Verdana" w:cs="Arial"/>
          <w:sz w:val="24"/>
          <w:szCs w:val="24"/>
        </w:rPr>
      </w:pPr>
      <w:r w:rsidRPr="00587EB4">
        <w:rPr>
          <w:rFonts w:ascii="Verdana" w:hAnsi="Verdana" w:cs="Arial"/>
          <w:sz w:val="24"/>
          <w:szCs w:val="24"/>
        </w:rPr>
        <w:t>Laboratoire d'Informatique (LI – Université</w:t>
      </w:r>
      <w:r w:rsidR="0028648E">
        <w:rPr>
          <w:rFonts w:ascii="Verdana" w:hAnsi="Verdana" w:cs="Arial"/>
          <w:sz w:val="24"/>
          <w:szCs w:val="24"/>
        </w:rPr>
        <w:t xml:space="preserve"> François Rabelais</w:t>
      </w:r>
      <w:r w:rsidRPr="00587EB4">
        <w:rPr>
          <w:rFonts w:ascii="Verdana" w:hAnsi="Verdana" w:cs="Arial"/>
          <w:sz w:val="24"/>
          <w:szCs w:val="24"/>
        </w:rPr>
        <w:t xml:space="preserve"> de Tours)</w:t>
      </w:r>
    </w:p>
    <w:p w:rsidR="004C6695" w:rsidRDefault="004C6695" w:rsidP="004C6695">
      <w:pPr>
        <w:pStyle w:val="Paragraphedeliste"/>
        <w:spacing w:after="0" w:line="240" w:lineRule="auto"/>
        <w:ind w:left="0"/>
        <w:rPr>
          <w:rFonts w:ascii="Verdana" w:hAnsi="Verdana"/>
          <w:sz w:val="24"/>
          <w:szCs w:val="24"/>
        </w:rPr>
      </w:pPr>
    </w:p>
    <w:p w:rsidR="004C6695" w:rsidRPr="000A3AE2" w:rsidRDefault="004C6695" w:rsidP="004C6695">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48800" behindDoc="0" locked="0" layoutInCell="1" allowOverlap="1" wp14:anchorId="39A6FBC3" wp14:editId="56153D42">
                <wp:simplePos x="0" y="0"/>
                <wp:positionH relativeFrom="column">
                  <wp:posOffset>-83185</wp:posOffset>
                </wp:positionH>
                <wp:positionV relativeFrom="paragraph">
                  <wp:posOffset>164465</wp:posOffset>
                </wp:positionV>
                <wp:extent cx="6619875" cy="0"/>
                <wp:effectExtent l="0" t="0" r="9525" b="19050"/>
                <wp:wrapNone/>
                <wp:docPr id="842" name="Connecteur droit 84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42" o:spid="_x0000_s1026" style="position:absolute;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" strokecolor="#d6e3bc [1302]"/>
            </w:pict>
          </mc:Fallback>
        </mc:AlternateContent>
      </w:r>
    </w:p>
    <w:p w:rsidR="00587EB4" w:rsidRDefault="00587EB4" w:rsidP="00587EB4">
      <w:pPr>
        <w:spacing w:after="0" w:line="240" w:lineRule="auto"/>
        <w:jc w:val="both"/>
        <w:rPr>
          <w:rFonts w:ascii="Verdana" w:hAnsi="Verdana" w:cs="Arial"/>
          <w:sz w:val="24"/>
          <w:szCs w:val="24"/>
        </w:rPr>
      </w:pPr>
    </w:p>
    <w:p w:rsidR="00587EB4" w:rsidRPr="00587EB4" w:rsidRDefault="00587EB4" w:rsidP="00587EB4">
      <w:pPr>
        <w:spacing w:after="0" w:line="240" w:lineRule="auto"/>
        <w:jc w:val="both"/>
        <w:rPr>
          <w:rFonts w:ascii="Verdana" w:hAnsi="Verdana" w:cs="Arial"/>
          <w:sz w:val="24"/>
          <w:szCs w:val="24"/>
        </w:rPr>
      </w:pPr>
      <w:r w:rsidRPr="00587EB4">
        <w:rPr>
          <w:rFonts w:ascii="Verdana" w:hAnsi="Verdana" w:cs="Arial"/>
          <w:sz w:val="24"/>
          <w:szCs w:val="24"/>
        </w:rPr>
        <w:t xml:space="preserve">Nous vivons désormais entourés de capteurs, nous créons des informations en continu et nous laissons en permanence des traces informatiques de nos activités. Le traitement et l’analyse de ces masses de données, « </w:t>
      </w:r>
      <w:proofErr w:type="spellStart"/>
      <w:r w:rsidRPr="00587EB4">
        <w:rPr>
          <w:rFonts w:ascii="Verdana" w:hAnsi="Verdana" w:cs="Arial"/>
          <w:sz w:val="24"/>
          <w:szCs w:val="24"/>
        </w:rPr>
        <w:t>BigData</w:t>
      </w:r>
      <w:proofErr w:type="spellEnd"/>
      <w:r w:rsidRPr="00587EB4">
        <w:rPr>
          <w:rFonts w:ascii="Verdana" w:hAnsi="Verdana" w:cs="Arial"/>
          <w:sz w:val="24"/>
          <w:szCs w:val="24"/>
        </w:rPr>
        <w:t xml:space="preserve"> » ou </w:t>
      </w:r>
      <w:proofErr w:type="spellStart"/>
      <w:r w:rsidRPr="00587EB4">
        <w:rPr>
          <w:rFonts w:ascii="Verdana" w:hAnsi="Verdana" w:cs="Arial"/>
          <w:sz w:val="24"/>
          <w:szCs w:val="24"/>
        </w:rPr>
        <w:t>mégadonnées</w:t>
      </w:r>
      <w:proofErr w:type="spellEnd"/>
      <w:r w:rsidRPr="00587EB4">
        <w:rPr>
          <w:rFonts w:ascii="Verdana" w:hAnsi="Verdana" w:cs="Arial"/>
          <w:sz w:val="24"/>
          <w:szCs w:val="24"/>
        </w:rPr>
        <w:t xml:space="preserve">, offrent des perspectives innombrables et encore largement inexplorées. Des domaines extrêmement divers sont concernés : la santé (épidémiologie, génomique…), les réseaux énergétiques complexes, les villes intelligentes, la prévision et gestion des risques environnementaux, l'intelligence des patrimoines, etc. La maîtrise des </w:t>
      </w:r>
      <w:proofErr w:type="spellStart"/>
      <w:r w:rsidRPr="00587EB4">
        <w:rPr>
          <w:rFonts w:ascii="Verdana" w:hAnsi="Verdana" w:cs="Arial"/>
          <w:sz w:val="24"/>
          <w:szCs w:val="24"/>
        </w:rPr>
        <w:t>mégadonnées</w:t>
      </w:r>
      <w:proofErr w:type="spellEnd"/>
      <w:r w:rsidRPr="00587EB4">
        <w:rPr>
          <w:rFonts w:ascii="Verdana" w:hAnsi="Verdana" w:cs="Arial"/>
          <w:sz w:val="24"/>
          <w:szCs w:val="24"/>
        </w:rPr>
        <w:t xml:space="preserve"> a, et aura de plus en plus, un impact très important aux niveaux sociétal, économique et commercial. GIRAFON est un projet de recherche en amont qui vise à la conception d’algorithmes et logiciels génériques réutilisables pour le développement d’applications réparties de fouille et d’analyse de </w:t>
      </w:r>
      <w:proofErr w:type="spellStart"/>
      <w:r w:rsidRPr="00587EB4">
        <w:rPr>
          <w:rFonts w:ascii="Verdana" w:hAnsi="Verdana" w:cs="Arial"/>
          <w:sz w:val="24"/>
          <w:szCs w:val="24"/>
        </w:rPr>
        <w:t>mégadonnées</w:t>
      </w:r>
      <w:proofErr w:type="spellEnd"/>
      <w:r w:rsidRPr="00587EB4">
        <w:rPr>
          <w:rFonts w:ascii="Verdana" w:hAnsi="Verdana" w:cs="Arial"/>
          <w:sz w:val="24"/>
          <w:szCs w:val="24"/>
        </w:rPr>
        <w:t xml:space="preserve"> modélisables en graphes et réseaux. Ce projet tient compte de la préservation de la vie privée.</w:t>
      </w:r>
    </w:p>
    <w:p w:rsidR="004C6695" w:rsidRPr="00587EB4" w:rsidRDefault="004C6695">
      <w:pPr>
        <w:rPr>
          <w:rFonts w:ascii="Verdana" w:hAnsi="Verdana"/>
          <w:sz w:val="24"/>
          <w:szCs w:val="24"/>
        </w:rPr>
      </w:pPr>
      <w:r w:rsidRPr="00587EB4">
        <w:rPr>
          <w:rFonts w:ascii="Verdana" w:hAnsi="Verdana"/>
          <w:sz w:val="24"/>
          <w:szCs w:val="24"/>
        </w:rPr>
        <w:br w:type="page"/>
      </w:r>
    </w:p>
    <w:p w:rsidR="004C6695" w:rsidRDefault="00B145D3" w:rsidP="004C6695">
      <w:pPr>
        <w:spacing w:after="0"/>
        <w:ind w:left="-284"/>
        <w:jc w:val="center"/>
        <w:rPr>
          <w:rFonts w:ascii="Verdana" w:hAnsi="Verdana"/>
          <w:b/>
          <w:noProof/>
          <w:sz w:val="24"/>
          <w:szCs w:val="24"/>
          <w:lang w:eastAsia="fr-FR"/>
        </w:rPr>
      </w:pPr>
      <w:r w:rsidRPr="004C6695">
        <w:rPr>
          <w:rFonts w:ascii="Verdana" w:hAnsi="Verdana"/>
          <w:b/>
          <w:noProof/>
          <w:sz w:val="24"/>
          <w:szCs w:val="24"/>
          <w:lang w:eastAsia="fr-FR"/>
        </w:rPr>
        <w:lastRenderedPageBreak/>
        <w:drawing>
          <wp:anchor distT="0" distB="0" distL="114300" distR="114300" simplePos="0" relativeHeight="252758016" behindDoc="0" locked="0" layoutInCell="1" allowOverlap="1" wp14:anchorId="3D8CFC9C" wp14:editId="64C3B0EE">
            <wp:simplePos x="0" y="0"/>
            <wp:positionH relativeFrom="column">
              <wp:posOffset>59055</wp:posOffset>
            </wp:positionH>
            <wp:positionV relativeFrom="paragraph">
              <wp:posOffset>-126365</wp:posOffset>
            </wp:positionV>
            <wp:extent cx="1435735" cy="904875"/>
            <wp:effectExtent l="0" t="0" r="0" b="9525"/>
            <wp:wrapNone/>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842">
        <w:rPr>
          <w:rFonts w:ascii="Verdana" w:hAnsi="Verdana"/>
          <w:noProof/>
          <w:sz w:val="24"/>
          <w:szCs w:val="24"/>
          <w:lang w:eastAsia="fr-FR"/>
        </w:rPr>
        <mc:AlternateContent>
          <mc:Choice Requires="wps">
            <w:drawing>
              <wp:anchor distT="0" distB="0" distL="114300" distR="114300" simplePos="0" relativeHeight="252854272" behindDoc="1" locked="0" layoutInCell="1" allowOverlap="1" wp14:anchorId="51E6D7C3" wp14:editId="1FF03E2A">
                <wp:simplePos x="0" y="0"/>
                <wp:positionH relativeFrom="column">
                  <wp:posOffset>-83185</wp:posOffset>
                </wp:positionH>
                <wp:positionV relativeFrom="paragraph">
                  <wp:posOffset>173990</wp:posOffset>
                </wp:positionV>
                <wp:extent cx="6667500" cy="571500"/>
                <wp:effectExtent l="0" t="0" r="19050" b="19050"/>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B145D3" w:rsidRDefault="00B145D3" w:rsidP="00B145D3">
                            <w:pPr>
                              <w:spacing w:after="0"/>
                              <w:jc w:val="right"/>
                              <w:rPr>
                                <w:rFonts w:ascii="Verdana" w:hAnsi="Verdana"/>
                                <w:b/>
                                <w:i/>
                              </w:rPr>
                            </w:pPr>
                            <w:r w:rsidRPr="005872BC">
                              <w:rPr>
                                <w:rFonts w:ascii="Verdana" w:hAnsi="Verdana"/>
                                <w:b/>
                                <w:i/>
                              </w:rPr>
                              <w:t xml:space="preserve">Mathématiques-Physique-Informatique-Economie / </w:t>
                            </w:r>
                          </w:p>
                          <w:p w:rsidR="00B145D3" w:rsidRPr="005872BC" w:rsidRDefault="00B145D3" w:rsidP="00B145D3">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8" style="position:absolute;left:0;text-align:left;margin-left:-6.55pt;margin-top:13.7pt;width:525pt;height:45pt;z-index:-2504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" fillcolor="#c2d69b [1942]" strokecolor="#d6e3bc [1302]">
                <v:stroke joinstyle="miter"/>
                <v:textbox>
                  <w:txbxContent>
                    <w:p w:rsidR="00B145D3" w:rsidRDefault="00B145D3" w:rsidP="00B145D3">
                      <w:pPr>
                        <w:spacing w:after="0"/>
                        <w:jc w:val="right"/>
                        <w:rPr>
                          <w:rFonts w:ascii="Verdana" w:hAnsi="Verdana"/>
                          <w:b/>
                          <w:i/>
                        </w:rPr>
                      </w:pPr>
                      <w:r w:rsidRPr="005872BC">
                        <w:rPr>
                          <w:rFonts w:ascii="Verdana" w:hAnsi="Verdana"/>
                          <w:b/>
                          <w:i/>
                        </w:rPr>
                        <w:t xml:space="preserve">Mathématiques-Physique-Informatique-Economie / </w:t>
                      </w:r>
                    </w:p>
                    <w:p w:rsidR="00B145D3" w:rsidRPr="005872BC" w:rsidRDefault="00B145D3" w:rsidP="00B145D3">
                      <w:pPr>
                        <w:spacing w:after="0"/>
                        <w:jc w:val="right"/>
                        <w:rPr>
                          <w:rFonts w:ascii="Verdana" w:hAnsi="Verdana"/>
                          <w:b/>
                          <w:i/>
                        </w:rPr>
                      </w:pPr>
                      <w:r w:rsidRPr="005872BC">
                        <w:rPr>
                          <w:rFonts w:ascii="Verdana" w:hAnsi="Verdana"/>
                          <w:b/>
                          <w:i/>
                        </w:rPr>
                        <w:t>Modélisation-Système-Langages</w:t>
                      </w:r>
                    </w:p>
                  </w:txbxContent>
                </v:textbox>
              </v:roundrect>
            </w:pict>
          </mc:Fallback>
        </mc:AlternateContent>
      </w:r>
      <w:r w:rsidRPr="004C6695">
        <w:rPr>
          <w:rFonts w:ascii="Verdana" w:hAnsi="Verdana"/>
          <w:b/>
          <w:noProof/>
          <w:sz w:val="24"/>
          <w:szCs w:val="24"/>
          <w:lang w:eastAsia="fr-FR"/>
        </w:rPr>
        <mc:AlternateContent>
          <mc:Choice Requires="wps">
            <w:drawing>
              <wp:anchor distT="0" distB="0" distL="114300" distR="114300" simplePos="0" relativeHeight="252756992" behindDoc="0" locked="0" layoutInCell="1" allowOverlap="1" wp14:anchorId="5E8DA16E" wp14:editId="7A76E06F">
                <wp:simplePos x="0" y="0"/>
                <wp:positionH relativeFrom="column">
                  <wp:posOffset>-83185</wp:posOffset>
                </wp:positionH>
                <wp:positionV relativeFrom="paragraph">
                  <wp:posOffset>-139700</wp:posOffset>
                </wp:positionV>
                <wp:extent cx="6619875" cy="314325"/>
                <wp:effectExtent l="0" t="0" r="28575" b="28575"/>
                <wp:wrapNone/>
                <wp:docPr id="8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4C6695">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9" style="position:absolute;left:0;text-align:left;margin-left:-6.55pt;margin-top:-11pt;width:521.25pt;height:24.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" fillcolor="#ccc0d9 [1303]" strokecolor="#ccc0d9 [1303]">
                <v:stroke joinstyle="miter"/>
                <v:textbox>
                  <w:txbxContent>
                    <w:p w:rsidR="00806FE5" w:rsidRPr="005872BC" w:rsidRDefault="00806FE5" w:rsidP="004C6695">
                      <w:pPr>
                        <w:jc w:val="right"/>
                        <w:rPr>
                          <w:rFonts w:ascii="Verdana" w:hAnsi="Verdana"/>
                          <w:b/>
                          <w:i/>
                        </w:rPr>
                      </w:pPr>
                      <w:r w:rsidRPr="005872BC">
                        <w:rPr>
                          <w:rFonts w:ascii="Verdana" w:hAnsi="Verdana"/>
                          <w:b/>
                          <w:i/>
                        </w:rPr>
                        <w:t>Santé-Biologie-Chimie du Vivant</w:t>
                      </w:r>
                    </w:p>
                  </w:txbxContent>
                </v:textbox>
              </v:roundrect>
            </w:pict>
          </mc:Fallback>
        </mc:AlternateContent>
      </w:r>
    </w:p>
    <w:p w:rsidR="004C6695" w:rsidRDefault="004C6695" w:rsidP="004C6695">
      <w:pPr>
        <w:spacing w:after="0"/>
        <w:ind w:left="-284"/>
        <w:jc w:val="center"/>
        <w:rPr>
          <w:rFonts w:ascii="Verdana" w:hAnsi="Verdana"/>
          <w:b/>
          <w:noProof/>
          <w:sz w:val="24"/>
          <w:szCs w:val="24"/>
          <w:lang w:eastAsia="fr-FR"/>
        </w:rPr>
      </w:pPr>
    </w:p>
    <w:p w:rsidR="00B145D3" w:rsidRDefault="00B145D3" w:rsidP="004C6695">
      <w:pPr>
        <w:spacing w:after="0"/>
        <w:ind w:left="-284"/>
        <w:jc w:val="center"/>
        <w:rPr>
          <w:rFonts w:ascii="Verdana" w:hAnsi="Verdana"/>
          <w:b/>
          <w:noProof/>
          <w:sz w:val="24"/>
          <w:szCs w:val="24"/>
          <w:lang w:eastAsia="fr-FR"/>
        </w:rPr>
      </w:pPr>
    </w:p>
    <w:p w:rsidR="00B145D3" w:rsidRDefault="00B145D3" w:rsidP="004C6695">
      <w:pPr>
        <w:spacing w:after="0"/>
        <w:ind w:left="-284"/>
        <w:jc w:val="center"/>
        <w:rPr>
          <w:rFonts w:ascii="Verdana" w:hAnsi="Verdana"/>
          <w:b/>
          <w:noProof/>
          <w:sz w:val="24"/>
          <w:szCs w:val="24"/>
          <w:lang w:eastAsia="fr-FR"/>
        </w:rPr>
      </w:pPr>
    </w:p>
    <w:p w:rsidR="004C6695" w:rsidRDefault="004C6695" w:rsidP="004C6695">
      <w:pPr>
        <w:spacing w:after="0"/>
        <w:ind w:left="-284"/>
        <w:jc w:val="center"/>
        <w:rPr>
          <w:rFonts w:ascii="Verdana" w:hAnsi="Verdana"/>
          <w:b/>
          <w:noProof/>
          <w:sz w:val="24"/>
          <w:szCs w:val="24"/>
          <w:lang w:eastAsia="fr-FR"/>
        </w:rPr>
      </w:pPr>
      <w:r w:rsidRPr="004C6695">
        <w:rPr>
          <w:rFonts w:ascii="Verdana" w:hAnsi="Verdana"/>
          <w:b/>
          <w:noProof/>
          <w:sz w:val="24"/>
          <w:szCs w:val="24"/>
          <w:lang w:eastAsia="fr-FR"/>
        </w:rPr>
        <w:t>IMACERVOREPRO</w:t>
      </w:r>
    </w:p>
    <w:p w:rsidR="004C6695" w:rsidRDefault="004C6695" w:rsidP="004C6695">
      <w:pPr>
        <w:spacing w:after="0"/>
        <w:ind w:left="-284"/>
        <w:jc w:val="center"/>
        <w:rPr>
          <w:rFonts w:ascii="Verdana" w:hAnsi="Verdana"/>
          <w:b/>
          <w:noProof/>
          <w:sz w:val="24"/>
          <w:szCs w:val="24"/>
          <w:lang w:eastAsia="fr-FR"/>
        </w:rPr>
      </w:pPr>
    </w:p>
    <w:p w:rsidR="004C6695" w:rsidRDefault="004C6695" w:rsidP="004C6695">
      <w:pPr>
        <w:spacing w:after="0"/>
        <w:ind w:left="-284"/>
        <w:jc w:val="center"/>
        <w:rPr>
          <w:rFonts w:ascii="Verdana" w:hAnsi="Verdana"/>
          <w:i/>
          <w:noProof/>
          <w:sz w:val="24"/>
          <w:szCs w:val="24"/>
          <w:lang w:eastAsia="fr-FR"/>
        </w:rPr>
      </w:pPr>
      <w:r w:rsidRPr="004C6695">
        <w:rPr>
          <w:rFonts w:ascii="Verdana" w:hAnsi="Verdana"/>
          <w:i/>
          <w:noProof/>
          <w:sz w:val="24"/>
          <w:szCs w:val="24"/>
          <w:lang w:eastAsia="fr-FR"/>
        </w:rPr>
        <w:t>Imager la plasticité du cerveau reproducteur</w:t>
      </w:r>
    </w:p>
    <w:p w:rsidR="004C6695" w:rsidRDefault="004C6695" w:rsidP="004C6695">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53920" behindDoc="0" locked="0" layoutInCell="1" allowOverlap="1" wp14:anchorId="23AE7771" wp14:editId="7728E4CB">
                <wp:simplePos x="0" y="0"/>
                <wp:positionH relativeFrom="column">
                  <wp:posOffset>-83185</wp:posOffset>
                </wp:positionH>
                <wp:positionV relativeFrom="paragraph">
                  <wp:posOffset>91440</wp:posOffset>
                </wp:positionV>
                <wp:extent cx="6619875" cy="0"/>
                <wp:effectExtent l="0" t="0" r="9525" b="19050"/>
                <wp:wrapNone/>
                <wp:docPr id="845" name="Connecteur droit 84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45" o:spid="_x0000_s1026" style="position:absolute;z-index:25275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HdpRaXrAQAARAQAAA4AAAAAAAAAAAAAAAAALgIAAGRycy9lMm9Eb2Mu&#10;eG1sUEsBAi0AFAAGAAgAAAAhAEAksGreAAAACgEAAA8AAAAAAAAAAAAAAAAARQQAAGRycy9kb3du&#10;cmV2LnhtbFBLBQYAAAAABAAEAPMAAABQBQAAAAA=&#10;" strokecolor="#ccc0d9 [1303]"/>
            </w:pict>
          </mc:Fallback>
        </mc:AlternateContent>
      </w:r>
    </w:p>
    <w:p w:rsidR="004C6695" w:rsidRDefault="004C6695" w:rsidP="004C6695">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4C6695" w:rsidRDefault="004C6695" w:rsidP="004C6695">
      <w:pPr>
        <w:pStyle w:val="Paragraphedeliste"/>
        <w:spacing w:after="0" w:line="240" w:lineRule="atLeast"/>
        <w:ind w:left="0"/>
        <w:rPr>
          <w:rFonts w:ascii="Verdana" w:hAnsi="Verdana"/>
          <w:sz w:val="24"/>
          <w:szCs w:val="24"/>
        </w:rPr>
      </w:pPr>
    </w:p>
    <w:p w:rsidR="004C6695" w:rsidRDefault="00D31104" w:rsidP="004C6695">
      <w:pPr>
        <w:pStyle w:val="Paragraphedeliste"/>
        <w:spacing w:after="0" w:line="240" w:lineRule="atLeast"/>
        <w:ind w:left="0"/>
        <w:rPr>
          <w:rFonts w:ascii="Verdana" w:hAnsi="Verdana"/>
          <w:sz w:val="24"/>
          <w:szCs w:val="24"/>
        </w:rPr>
      </w:pPr>
      <w:r w:rsidRPr="00D31104">
        <w:rPr>
          <w:rFonts w:ascii="Verdana" w:hAnsi="Verdana"/>
          <w:sz w:val="24"/>
          <w:szCs w:val="24"/>
        </w:rPr>
        <w:t>Matthieu KELLER</w:t>
      </w:r>
    </w:p>
    <w:p w:rsidR="00D31104" w:rsidRDefault="00D31104" w:rsidP="004C6695">
      <w:pPr>
        <w:pStyle w:val="Paragraphedeliste"/>
        <w:spacing w:after="0" w:line="240" w:lineRule="atLeast"/>
        <w:ind w:left="0"/>
        <w:rPr>
          <w:rFonts w:ascii="Verdana" w:hAnsi="Verdana"/>
          <w:sz w:val="24"/>
          <w:szCs w:val="24"/>
        </w:rPr>
      </w:pPr>
      <w:r>
        <w:rPr>
          <w:rFonts w:ascii="Verdana" w:hAnsi="Verdana"/>
          <w:sz w:val="24"/>
          <w:szCs w:val="24"/>
        </w:rPr>
        <w:t>Unité de Physiologie de Reproduction et des Comportements (PRC –</w:t>
      </w:r>
      <w:r w:rsidR="0028648E">
        <w:rPr>
          <w:rFonts w:ascii="Verdana" w:hAnsi="Verdana"/>
          <w:sz w:val="24"/>
          <w:szCs w:val="24"/>
        </w:rPr>
        <w:t xml:space="preserve"> </w:t>
      </w:r>
      <w:r>
        <w:rPr>
          <w:rFonts w:ascii="Verdana" w:hAnsi="Verdana"/>
          <w:sz w:val="24"/>
          <w:szCs w:val="24"/>
        </w:rPr>
        <w:t>INRA – CNRS)</w:t>
      </w:r>
    </w:p>
    <w:p w:rsidR="004C6695" w:rsidRDefault="004C6695" w:rsidP="004C6695">
      <w:pPr>
        <w:pStyle w:val="Paragraphedeliste"/>
        <w:spacing w:after="0" w:line="240" w:lineRule="atLeast"/>
        <w:ind w:left="0"/>
        <w:rPr>
          <w:rFonts w:ascii="Verdana" w:hAnsi="Verdana"/>
          <w:sz w:val="24"/>
          <w:szCs w:val="24"/>
        </w:rPr>
      </w:pPr>
    </w:p>
    <w:p w:rsidR="000F380C" w:rsidRPr="000A3AE2" w:rsidRDefault="000F380C" w:rsidP="004C6695">
      <w:pPr>
        <w:pStyle w:val="Paragraphedeliste"/>
        <w:spacing w:after="0" w:line="240" w:lineRule="atLeast"/>
        <w:ind w:left="0"/>
        <w:rPr>
          <w:rFonts w:ascii="Verdana" w:hAnsi="Verdana"/>
          <w:sz w:val="24"/>
          <w:szCs w:val="24"/>
        </w:rPr>
      </w:pPr>
    </w:p>
    <w:p w:rsidR="004C6695" w:rsidRDefault="004C6695" w:rsidP="004C6695">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4C6695" w:rsidRDefault="004C6695" w:rsidP="004C6695">
      <w:pPr>
        <w:pStyle w:val="Paragraphedeliste"/>
        <w:spacing w:after="0" w:line="240" w:lineRule="auto"/>
        <w:ind w:left="0"/>
        <w:rPr>
          <w:rFonts w:ascii="Verdana" w:hAnsi="Verdana"/>
          <w:sz w:val="24"/>
          <w:szCs w:val="24"/>
        </w:rPr>
      </w:pPr>
    </w:p>
    <w:p w:rsidR="00D31104" w:rsidRDefault="00D31104" w:rsidP="004C6695">
      <w:pPr>
        <w:pStyle w:val="Paragraphedeliste"/>
        <w:spacing w:after="0" w:line="240" w:lineRule="auto"/>
        <w:ind w:left="0"/>
        <w:rPr>
          <w:rFonts w:ascii="Verdana" w:hAnsi="Verdana"/>
          <w:sz w:val="24"/>
          <w:szCs w:val="24"/>
        </w:rPr>
      </w:pPr>
      <w:r>
        <w:rPr>
          <w:rFonts w:ascii="Verdana" w:hAnsi="Verdana"/>
          <w:sz w:val="24"/>
          <w:szCs w:val="24"/>
        </w:rPr>
        <w:t>2 ans – subvention Région : 330 k€ (coût total prévu : 696 k€)</w:t>
      </w:r>
    </w:p>
    <w:p w:rsidR="004C6695" w:rsidRDefault="004C6695" w:rsidP="004C6695">
      <w:pPr>
        <w:pStyle w:val="Paragraphedeliste"/>
        <w:spacing w:after="0" w:line="240" w:lineRule="auto"/>
        <w:ind w:left="0"/>
        <w:rPr>
          <w:rFonts w:ascii="Verdana" w:hAnsi="Verdana"/>
          <w:sz w:val="24"/>
          <w:szCs w:val="24"/>
        </w:rPr>
      </w:pPr>
    </w:p>
    <w:p w:rsidR="000F380C" w:rsidRPr="000A3AE2" w:rsidRDefault="000F380C" w:rsidP="004C6695">
      <w:pPr>
        <w:pStyle w:val="Paragraphedeliste"/>
        <w:spacing w:after="0" w:line="240" w:lineRule="auto"/>
        <w:ind w:left="0"/>
        <w:rPr>
          <w:rFonts w:ascii="Verdana" w:hAnsi="Verdana"/>
          <w:sz w:val="24"/>
          <w:szCs w:val="24"/>
        </w:rPr>
      </w:pPr>
    </w:p>
    <w:p w:rsidR="004C6695" w:rsidRPr="0053751B" w:rsidRDefault="004C6695" w:rsidP="004C6695">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4C6695" w:rsidRDefault="004C6695" w:rsidP="004C6695">
      <w:pPr>
        <w:pStyle w:val="Paragraphedeliste"/>
        <w:spacing w:after="0" w:line="240" w:lineRule="auto"/>
        <w:ind w:left="0"/>
        <w:rPr>
          <w:rFonts w:ascii="Verdana" w:hAnsi="Verdana"/>
          <w:sz w:val="24"/>
          <w:szCs w:val="24"/>
        </w:rPr>
      </w:pPr>
    </w:p>
    <w:p w:rsidR="004C6695" w:rsidRDefault="00D31104" w:rsidP="00D31104">
      <w:pPr>
        <w:spacing w:after="0" w:line="240" w:lineRule="auto"/>
        <w:jc w:val="both"/>
        <w:rPr>
          <w:rFonts w:ascii="Verdana" w:hAnsi="Verdana"/>
          <w:sz w:val="24"/>
          <w:szCs w:val="24"/>
        </w:rPr>
      </w:pPr>
      <w:r w:rsidRPr="00D31104">
        <w:rPr>
          <w:rFonts w:ascii="Verdana" w:hAnsi="Verdana" w:cs="Arial"/>
          <w:sz w:val="24"/>
          <w:szCs w:val="24"/>
        </w:rPr>
        <w:t>Centre de Biophysique Moléculaire (CBM - CNRS)</w:t>
      </w:r>
    </w:p>
    <w:p w:rsidR="004C6695" w:rsidRPr="000A3AE2" w:rsidRDefault="004C6695" w:rsidP="004C6695">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54944" behindDoc="0" locked="0" layoutInCell="1" allowOverlap="1" wp14:anchorId="76DE292B" wp14:editId="43DE4657">
                <wp:simplePos x="0" y="0"/>
                <wp:positionH relativeFrom="column">
                  <wp:posOffset>-83185</wp:posOffset>
                </wp:positionH>
                <wp:positionV relativeFrom="paragraph">
                  <wp:posOffset>164465</wp:posOffset>
                </wp:positionV>
                <wp:extent cx="6619875" cy="0"/>
                <wp:effectExtent l="0" t="0" r="9525" b="19050"/>
                <wp:wrapNone/>
                <wp:docPr id="846" name="Connecteur droit 84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46" o:spid="_x0000_s1026" style="position:absolute;z-index:25275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LGilLbrAQAARAQAAA4AAAAAAAAAAAAAAAAALgIAAGRycy9lMm9Eb2Mu&#10;eG1sUEsBAi0AFAAGAAgAAAAhAB0A9C/eAAAACgEAAA8AAAAAAAAAAAAAAAAARQQAAGRycy9kb3du&#10;cmV2LnhtbFBLBQYAAAAABAAEAPMAAABQBQAAAAA=&#10;" strokecolor="#ccc0d9 [1303]"/>
            </w:pict>
          </mc:Fallback>
        </mc:AlternateContent>
      </w:r>
    </w:p>
    <w:p w:rsidR="00D31104" w:rsidRPr="00D31104" w:rsidRDefault="00D31104" w:rsidP="00996333">
      <w:pPr>
        <w:rPr>
          <w:rFonts w:ascii="Verdana" w:hAnsi="Verdana"/>
          <w:sz w:val="24"/>
          <w:szCs w:val="24"/>
        </w:rPr>
      </w:pPr>
    </w:p>
    <w:p w:rsidR="00D31104" w:rsidRPr="00D31104" w:rsidRDefault="00D31104" w:rsidP="00D31104">
      <w:pPr>
        <w:spacing w:after="0" w:line="240" w:lineRule="auto"/>
        <w:jc w:val="both"/>
        <w:rPr>
          <w:rFonts w:ascii="Verdana" w:hAnsi="Verdana" w:cs="Arial"/>
          <w:sz w:val="24"/>
          <w:szCs w:val="24"/>
        </w:rPr>
      </w:pPr>
      <w:r w:rsidRPr="00D31104">
        <w:rPr>
          <w:rFonts w:ascii="Verdana" w:hAnsi="Verdana" w:cs="Arial"/>
          <w:sz w:val="24"/>
          <w:szCs w:val="24"/>
        </w:rPr>
        <w:t>Chez les mammifères, espèce humaine comprise, la vie reproductive de la femelle se caractérise par de nombreux bouleversements physiologiques survenant lors de l’accouplement, la gestation, la mise-bas et l’allaitement. Ceux-ci s’accompagnent de modifications au niveau du système nerveux central, appelée plasticité cérébrale, indispensable à la mise en place de comportements sexuel ou maternel adaptés. Jusqu’à présent cette plasticité cérébrale n’a été étudiée que dans certaines régions du cerveau et par des approches cellulaires, n’offrant ainsi qu’une vue parcellaire. Afin d’accéder à une analyse plus longitudinale et dynamique, ce projet se propose, grâce aux plateformes d’imagerie d’Orléans et de Nouzilly, d’explorer, par une approche non invasive d’Imagerie par Résonance Magnétique anatomique et métabolique, cette plasticité cérébrale survenant au cours de la vie reproductive chez 2 modèles animaux complémentaires par leurs physiologies et les comportements reproducteurs exprimés: la ratte et la brebis. Cette étude constituera une avancée dans la compréhension des mécanismes de plasticité cérébrale indispensables à l’adaptation comportementale.</w:t>
      </w:r>
    </w:p>
    <w:p w:rsidR="00996333" w:rsidRDefault="00FB7318" w:rsidP="00996333">
      <w:r w:rsidRPr="00D6257D">
        <w:rPr>
          <w:rFonts w:ascii="Verdana" w:hAnsi="Verdana"/>
          <w:sz w:val="24"/>
          <w:szCs w:val="24"/>
        </w:rPr>
        <w:br w:type="page"/>
      </w:r>
    </w:p>
    <w:p w:rsidR="00996333" w:rsidRDefault="00996333" w:rsidP="00996333">
      <w:pPr>
        <w:spacing w:after="0"/>
        <w:ind w:left="-284"/>
        <w:jc w:val="center"/>
        <w:rPr>
          <w:rFonts w:ascii="Verdana" w:hAnsi="Verdana"/>
          <w:b/>
          <w:noProof/>
          <w:sz w:val="16"/>
          <w:szCs w:val="16"/>
          <w:lang w:eastAsia="fr-FR"/>
        </w:rPr>
      </w:pPr>
      <w:r>
        <w:rPr>
          <w:rFonts w:ascii="Arial Rounded MT Bold" w:hAnsi="Arial Rounded MT Bold"/>
          <w:noProof/>
          <w:sz w:val="24"/>
          <w:szCs w:val="24"/>
          <w:lang w:eastAsia="fr-FR"/>
        </w:rPr>
        <w:lastRenderedPageBreak/>
        <w:drawing>
          <wp:anchor distT="0" distB="0" distL="114300" distR="114300" simplePos="0" relativeHeight="252706816" behindDoc="0" locked="0" layoutInCell="1" allowOverlap="1" wp14:anchorId="1A95DC1D" wp14:editId="022A056D">
            <wp:simplePos x="0" y="0"/>
            <wp:positionH relativeFrom="column">
              <wp:posOffset>-130810</wp:posOffset>
            </wp:positionH>
            <wp:positionV relativeFrom="paragraph">
              <wp:posOffset>-311150</wp:posOffset>
            </wp:positionV>
            <wp:extent cx="1409700" cy="906780"/>
            <wp:effectExtent l="0" t="0" r="0" b="7620"/>
            <wp:wrapNone/>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1409700" cy="906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705792" behindDoc="0" locked="0" layoutInCell="1" allowOverlap="1" wp14:anchorId="640F34AA" wp14:editId="3664539F">
                <wp:simplePos x="0" y="0"/>
                <wp:positionH relativeFrom="column">
                  <wp:posOffset>-207010</wp:posOffset>
                </wp:positionH>
                <wp:positionV relativeFrom="paragraph">
                  <wp:posOffset>-60325</wp:posOffset>
                </wp:positionV>
                <wp:extent cx="6667500" cy="314325"/>
                <wp:effectExtent l="0" t="0" r="19050" b="28575"/>
                <wp:wrapNone/>
                <wp:docPr id="7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
                        </a:xfrm>
                        <a:prstGeom prst="roundRect">
                          <a:avLst/>
                        </a:prstGeom>
                        <a:solidFill>
                          <a:srgbClr val="C0504D">
                            <a:lumMod val="40000"/>
                            <a:lumOff val="60000"/>
                          </a:srgbClr>
                        </a:solidFill>
                        <a:ln w="9525">
                          <a:solidFill>
                            <a:srgbClr val="C0504D">
                              <a:lumMod val="20000"/>
                              <a:lumOff val="80000"/>
                            </a:srgbClr>
                          </a:solidFill>
                          <a:miter lim="800000"/>
                          <a:headEnd/>
                          <a:tailEnd/>
                        </a:ln>
                      </wps:spPr>
                      <wps:txbx>
                        <w:txbxContent>
                          <w:p w:rsidR="00806FE5" w:rsidRPr="00B1036E" w:rsidRDefault="00806FE5" w:rsidP="00996333">
                            <w:pPr>
                              <w:spacing w:after="0"/>
                              <w:jc w:val="right"/>
                              <w:rPr>
                                <w:rFonts w:ascii="Verdana" w:hAnsi="Verdana"/>
                                <w:b/>
                                <w:i/>
                              </w:rPr>
                            </w:pPr>
                            <w:r>
                              <w:rPr>
                                <w:rFonts w:ascii="Verdana" w:hAnsi="Verdana"/>
                                <w:b/>
                                <w:i/>
                              </w:rPr>
                              <w:t>Géosciences – Environnement et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0" style="position:absolute;left:0;text-align:left;margin-left:-16.3pt;margin-top:-4.75pt;width:525pt;height:24.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" fillcolor="#e6b9b8" strokecolor="#f2dcdb">
                <v:stroke joinstyle="miter"/>
                <v:textbox>
                  <w:txbxContent>
                    <w:p w:rsidR="00806FE5" w:rsidRPr="00B1036E" w:rsidRDefault="00806FE5" w:rsidP="00996333">
                      <w:pPr>
                        <w:spacing w:after="0"/>
                        <w:jc w:val="right"/>
                        <w:rPr>
                          <w:rFonts w:ascii="Verdana" w:hAnsi="Verdana"/>
                          <w:b/>
                          <w:i/>
                        </w:rPr>
                      </w:pPr>
                      <w:r>
                        <w:rPr>
                          <w:rFonts w:ascii="Verdana" w:hAnsi="Verdana"/>
                          <w:b/>
                          <w:i/>
                        </w:rPr>
                        <w:t>Géosciences – Environnement et Espace</w:t>
                      </w:r>
                    </w:p>
                  </w:txbxContent>
                </v:textbox>
              </v:roundrect>
            </w:pict>
          </mc:Fallback>
        </mc:AlternateContent>
      </w:r>
    </w:p>
    <w:p w:rsidR="00996333" w:rsidRDefault="00996333" w:rsidP="00996333">
      <w:pPr>
        <w:spacing w:after="0"/>
        <w:ind w:left="-284"/>
        <w:jc w:val="center"/>
        <w:rPr>
          <w:rFonts w:ascii="Verdana" w:hAnsi="Verdana"/>
          <w:b/>
          <w:noProof/>
          <w:sz w:val="16"/>
          <w:szCs w:val="16"/>
          <w:lang w:eastAsia="fr-FR"/>
        </w:rPr>
      </w:pPr>
    </w:p>
    <w:p w:rsidR="00996333" w:rsidRPr="005872BC" w:rsidRDefault="00996333" w:rsidP="00996333">
      <w:pPr>
        <w:spacing w:after="0"/>
        <w:ind w:left="-284"/>
        <w:jc w:val="center"/>
        <w:rPr>
          <w:rFonts w:ascii="Verdana" w:hAnsi="Verdana"/>
          <w:b/>
          <w:noProof/>
          <w:sz w:val="16"/>
          <w:szCs w:val="16"/>
          <w:lang w:eastAsia="fr-FR"/>
        </w:rPr>
      </w:pPr>
    </w:p>
    <w:p w:rsidR="00996333" w:rsidRDefault="00996333" w:rsidP="00996333">
      <w:pPr>
        <w:ind w:left="-284"/>
        <w:jc w:val="center"/>
        <w:rPr>
          <w:rFonts w:ascii="Verdana" w:hAnsi="Verdana"/>
          <w:b/>
          <w:noProof/>
          <w:sz w:val="24"/>
          <w:szCs w:val="24"/>
          <w:lang w:eastAsia="fr-FR"/>
        </w:rPr>
      </w:pPr>
      <w:r>
        <w:rPr>
          <w:rFonts w:ascii="Verdana" w:hAnsi="Verdana"/>
          <w:b/>
          <w:noProof/>
          <w:sz w:val="24"/>
          <w:szCs w:val="24"/>
          <w:lang w:eastAsia="fr-FR"/>
        </w:rPr>
        <w:t>MAGIC</w:t>
      </w:r>
    </w:p>
    <w:p w:rsidR="00996333" w:rsidRDefault="00996333" w:rsidP="00996333">
      <w:pPr>
        <w:spacing w:after="0"/>
        <w:ind w:left="-284"/>
        <w:jc w:val="center"/>
        <w:rPr>
          <w:rFonts w:ascii="Verdana" w:hAnsi="Verdana"/>
          <w:i/>
          <w:noProof/>
          <w:sz w:val="24"/>
          <w:szCs w:val="24"/>
          <w:lang w:eastAsia="fr-FR"/>
        </w:rPr>
      </w:pPr>
      <w:r w:rsidRPr="00745842">
        <w:rPr>
          <w:rFonts w:ascii="Verdana" w:hAnsi="Verdana"/>
          <w:i/>
          <w:noProof/>
          <w:sz w:val="24"/>
          <w:szCs w:val="24"/>
          <w:lang w:eastAsia="fr-FR"/>
        </w:rPr>
        <w:t>Modèles Analogiques de Glissements et Incision de Canyons</w:t>
      </w:r>
    </w:p>
    <w:p w:rsidR="00996333" w:rsidRDefault="00996333" w:rsidP="0099633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03744" behindDoc="0" locked="0" layoutInCell="1" allowOverlap="1" wp14:anchorId="6CF9FAC1" wp14:editId="4D159F4B">
                <wp:simplePos x="0" y="0"/>
                <wp:positionH relativeFrom="column">
                  <wp:posOffset>-83185</wp:posOffset>
                </wp:positionH>
                <wp:positionV relativeFrom="paragraph">
                  <wp:posOffset>91440</wp:posOffset>
                </wp:positionV>
                <wp:extent cx="6619875" cy="0"/>
                <wp:effectExtent l="0" t="0" r="9525" b="19050"/>
                <wp:wrapNone/>
                <wp:docPr id="538" name="Connecteur droit 538"/>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rgbClr val="C0504D">
                              <a:lumMod val="40000"/>
                              <a:lumOff val="60000"/>
                            </a:srgbClr>
                          </a:solidFill>
                          <a:prstDash val="solid"/>
                        </a:ln>
                        <a:effectLst/>
                      </wps:spPr>
                      <wps:bodyPr/>
                    </wps:wsp>
                  </a:graphicData>
                </a:graphic>
                <wp14:sizeRelH relativeFrom="margin">
                  <wp14:pctWidth>0</wp14:pctWidth>
                </wp14:sizeRelH>
              </wp:anchor>
            </w:drawing>
          </mc:Choice>
          <mc:Fallback>
            <w:pict>
              <v:line id="Connecteur droit 538" o:spid="_x0000_s1026" style="position:absolute;z-index:25270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" strokecolor="#e6b9b8"/>
            </w:pict>
          </mc:Fallback>
        </mc:AlternateContent>
      </w:r>
    </w:p>
    <w:p w:rsidR="00996333" w:rsidRDefault="00996333" w:rsidP="0099633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996333" w:rsidRPr="00F25330" w:rsidRDefault="00996333" w:rsidP="00996333">
      <w:pPr>
        <w:pStyle w:val="Paragraphedeliste"/>
        <w:spacing w:after="0" w:line="240" w:lineRule="atLeast"/>
        <w:ind w:left="709"/>
        <w:rPr>
          <w:rFonts w:ascii="Verdana" w:hAnsi="Verdana"/>
          <w:sz w:val="24"/>
          <w:szCs w:val="24"/>
        </w:rPr>
      </w:pPr>
    </w:p>
    <w:p w:rsidR="00996333" w:rsidRDefault="0081274C" w:rsidP="00996333">
      <w:pPr>
        <w:pStyle w:val="Paragraphedeliste"/>
        <w:spacing w:after="0" w:line="240" w:lineRule="atLeast"/>
        <w:ind w:left="0"/>
        <w:rPr>
          <w:rFonts w:ascii="Verdana" w:hAnsi="Verdana"/>
          <w:sz w:val="24"/>
          <w:szCs w:val="24"/>
        </w:rPr>
      </w:pPr>
      <w:r>
        <w:rPr>
          <w:rFonts w:ascii="Verdana" w:hAnsi="Verdana"/>
          <w:sz w:val="24"/>
          <w:szCs w:val="24"/>
        </w:rPr>
        <w:t>Laurence GIROLAMI</w:t>
      </w:r>
    </w:p>
    <w:p w:rsidR="0081274C" w:rsidRDefault="0081274C" w:rsidP="00996333">
      <w:pPr>
        <w:pStyle w:val="Paragraphedeliste"/>
        <w:spacing w:after="0" w:line="240" w:lineRule="atLeast"/>
        <w:ind w:left="0"/>
        <w:rPr>
          <w:rFonts w:ascii="Verdana" w:hAnsi="Verdana"/>
          <w:sz w:val="24"/>
          <w:szCs w:val="24"/>
        </w:rPr>
      </w:pPr>
      <w:proofErr w:type="spellStart"/>
      <w:r>
        <w:rPr>
          <w:rFonts w:ascii="Verdana" w:hAnsi="Verdana"/>
          <w:sz w:val="24"/>
          <w:szCs w:val="24"/>
        </w:rPr>
        <w:t>GéoHydrosystèmes</w:t>
      </w:r>
      <w:proofErr w:type="spellEnd"/>
      <w:r>
        <w:rPr>
          <w:rFonts w:ascii="Verdana" w:hAnsi="Verdana"/>
          <w:sz w:val="24"/>
          <w:szCs w:val="24"/>
        </w:rPr>
        <w:t xml:space="preserve"> Continentaux (</w:t>
      </w:r>
      <w:proofErr w:type="spellStart"/>
      <w:r>
        <w:rPr>
          <w:rFonts w:ascii="Verdana" w:hAnsi="Verdana"/>
          <w:sz w:val="24"/>
          <w:szCs w:val="24"/>
        </w:rPr>
        <w:t>GéHCO</w:t>
      </w:r>
      <w:proofErr w:type="spellEnd"/>
      <w:r w:rsidR="00327F28">
        <w:rPr>
          <w:rFonts w:ascii="Verdana" w:hAnsi="Verdana"/>
          <w:sz w:val="24"/>
          <w:szCs w:val="24"/>
        </w:rPr>
        <w:t xml:space="preserve"> – Université François Rabelais de Tours</w:t>
      </w:r>
      <w:r>
        <w:rPr>
          <w:rFonts w:ascii="Verdana" w:hAnsi="Verdana"/>
          <w:sz w:val="24"/>
          <w:szCs w:val="24"/>
        </w:rPr>
        <w:t>)</w:t>
      </w:r>
    </w:p>
    <w:p w:rsidR="00996333" w:rsidRDefault="00996333" w:rsidP="00996333">
      <w:pPr>
        <w:pStyle w:val="Paragraphedeliste"/>
        <w:spacing w:after="0" w:line="240" w:lineRule="atLeast"/>
        <w:ind w:left="0"/>
        <w:rPr>
          <w:rFonts w:ascii="Verdana" w:hAnsi="Verdana"/>
          <w:sz w:val="24"/>
          <w:szCs w:val="24"/>
        </w:rPr>
      </w:pPr>
    </w:p>
    <w:p w:rsidR="000F380C" w:rsidRPr="000A3AE2" w:rsidRDefault="000F380C" w:rsidP="00996333">
      <w:pPr>
        <w:pStyle w:val="Paragraphedeliste"/>
        <w:spacing w:after="0" w:line="240" w:lineRule="atLeast"/>
        <w:ind w:left="0"/>
        <w:rPr>
          <w:rFonts w:ascii="Verdana" w:hAnsi="Verdana"/>
          <w:sz w:val="24"/>
          <w:szCs w:val="24"/>
        </w:rPr>
      </w:pPr>
    </w:p>
    <w:p w:rsidR="00996333" w:rsidRDefault="00996333" w:rsidP="00996333">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996333" w:rsidRPr="000A3AE2" w:rsidRDefault="00996333" w:rsidP="00996333">
      <w:pPr>
        <w:pStyle w:val="Paragraphedeliste"/>
        <w:spacing w:after="0" w:line="240" w:lineRule="auto"/>
        <w:ind w:left="709"/>
        <w:rPr>
          <w:rFonts w:ascii="Verdana" w:hAnsi="Verdana"/>
          <w:sz w:val="24"/>
          <w:szCs w:val="24"/>
        </w:rPr>
      </w:pPr>
    </w:p>
    <w:p w:rsidR="00996333" w:rsidRDefault="00B62CD9" w:rsidP="00996333">
      <w:pPr>
        <w:pStyle w:val="Paragraphedeliste"/>
        <w:spacing w:after="0" w:line="240" w:lineRule="auto"/>
        <w:ind w:left="0"/>
        <w:rPr>
          <w:rFonts w:ascii="Verdana" w:hAnsi="Verdana"/>
          <w:sz w:val="24"/>
          <w:szCs w:val="24"/>
        </w:rPr>
      </w:pPr>
      <w:r>
        <w:rPr>
          <w:rFonts w:ascii="Verdana" w:hAnsi="Verdana"/>
          <w:sz w:val="24"/>
          <w:szCs w:val="24"/>
        </w:rPr>
        <w:t>2 ans – subvention Région : 110 k€ (coût total prévu : 182 k€)</w:t>
      </w:r>
    </w:p>
    <w:p w:rsidR="00996333" w:rsidRDefault="00996333" w:rsidP="00996333">
      <w:pPr>
        <w:pStyle w:val="Paragraphedeliste"/>
        <w:spacing w:after="0" w:line="240" w:lineRule="auto"/>
        <w:ind w:left="0"/>
        <w:rPr>
          <w:rFonts w:ascii="Verdana" w:hAnsi="Verdana"/>
          <w:sz w:val="24"/>
          <w:szCs w:val="24"/>
        </w:rPr>
      </w:pPr>
    </w:p>
    <w:p w:rsidR="000F380C" w:rsidRPr="000A3AE2" w:rsidRDefault="000F380C" w:rsidP="00996333">
      <w:pPr>
        <w:pStyle w:val="Paragraphedeliste"/>
        <w:spacing w:after="0" w:line="240" w:lineRule="auto"/>
        <w:ind w:left="0"/>
        <w:rPr>
          <w:rFonts w:ascii="Verdana" w:hAnsi="Verdana"/>
          <w:sz w:val="24"/>
          <w:szCs w:val="24"/>
        </w:rPr>
      </w:pPr>
    </w:p>
    <w:p w:rsidR="00996333" w:rsidRPr="0053751B" w:rsidRDefault="00996333" w:rsidP="00996333">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996333" w:rsidRDefault="00996333" w:rsidP="00996333">
      <w:pPr>
        <w:spacing w:after="0" w:line="240" w:lineRule="auto"/>
        <w:rPr>
          <w:rFonts w:ascii="Verdana" w:hAnsi="Verdana"/>
          <w:sz w:val="24"/>
          <w:szCs w:val="24"/>
        </w:rPr>
      </w:pPr>
    </w:p>
    <w:p w:rsidR="00B62CD9" w:rsidRPr="00B62CD9" w:rsidRDefault="0044500A" w:rsidP="00B62CD9">
      <w:pPr>
        <w:spacing w:after="0" w:line="240" w:lineRule="auto"/>
        <w:jc w:val="both"/>
        <w:rPr>
          <w:rFonts w:ascii="Verdana" w:hAnsi="Verdana" w:cs="Arial"/>
          <w:sz w:val="24"/>
          <w:szCs w:val="24"/>
        </w:rPr>
      </w:pPr>
      <w:r>
        <w:rPr>
          <w:rFonts w:ascii="Verdana" w:hAnsi="Verdana" w:cs="Arial"/>
          <w:sz w:val="24"/>
          <w:szCs w:val="24"/>
        </w:rPr>
        <w:t>Le Mans Géosciences</w:t>
      </w:r>
      <w:r w:rsidR="00B62CD9" w:rsidRPr="00B62CD9">
        <w:rPr>
          <w:rFonts w:ascii="Verdana" w:hAnsi="Verdana" w:cs="Arial"/>
          <w:sz w:val="24"/>
          <w:szCs w:val="24"/>
        </w:rPr>
        <w:t xml:space="preserve"> (</w:t>
      </w:r>
      <w:r w:rsidRPr="00B62CD9">
        <w:rPr>
          <w:rFonts w:ascii="Verdana" w:hAnsi="Verdana" w:cs="Arial"/>
          <w:sz w:val="24"/>
          <w:szCs w:val="24"/>
        </w:rPr>
        <w:t xml:space="preserve">Université </w:t>
      </w:r>
      <w:r>
        <w:rPr>
          <w:rFonts w:ascii="Verdana" w:hAnsi="Verdana" w:cs="Arial"/>
          <w:sz w:val="24"/>
          <w:szCs w:val="24"/>
        </w:rPr>
        <w:t>du Mans -</w:t>
      </w:r>
      <w:r w:rsidRPr="00B62CD9">
        <w:rPr>
          <w:rFonts w:ascii="Verdana" w:hAnsi="Verdana" w:cs="Arial"/>
          <w:sz w:val="24"/>
          <w:szCs w:val="24"/>
        </w:rPr>
        <w:t xml:space="preserve"> </w:t>
      </w:r>
      <w:r w:rsidR="00B62CD9" w:rsidRPr="00B62CD9">
        <w:rPr>
          <w:rFonts w:ascii="Verdana" w:hAnsi="Verdana" w:cs="Arial"/>
          <w:sz w:val="24"/>
          <w:szCs w:val="24"/>
        </w:rPr>
        <w:t>LPG –– CNRS)</w:t>
      </w:r>
    </w:p>
    <w:p w:rsidR="00B62CD9" w:rsidRPr="00B62CD9" w:rsidRDefault="00B62CD9" w:rsidP="00B62CD9">
      <w:pPr>
        <w:spacing w:after="0" w:line="240" w:lineRule="auto"/>
        <w:jc w:val="both"/>
        <w:rPr>
          <w:rFonts w:ascii="Verdana" w:hAnsi="Verdana" w:cs="Arial"/>
          <w:sz w:val="24"/>
          <w:szCs w:val="24"/>
        </w:rPr>
      </w:pPr>
      <w:r w:rsidRPr="00B62CD9">
        <w:rPr>
          <w:rFonts w:ascii="Verdana" w:hAnsi="Verdana" w:cs="Arial"/>
          <w:iCs/>
          <w:sz w:val="24"/>
          <w:szCs w:val="24"/>
        </w:rPr>
        <w:t>Pôle Poitevin de Recherche pour l'Ingénieur en Mécanique, Matériaux et Énergétique</w:t>
      </w:r>
      <w:r w:rsidRPr="00B62CD9">
        <w:rPr>
          <w:rFonts w:ascii="Verdana" w:hAnsi="Verdana" w:cs="Arial"/>
          <w:sz w:val="24"/>
          <w:szCs w:val="24"/>
        </w:rPr>
        <w:t xml:space="preserve"> (Institute </w:t>
      </w:r>
      <w:proofErr w:type="spellStart"/>
      <w:r w:rsidRPr="00B62CD9">
        <w:rPr>
          <w:rFonts w:ascii="Verdana" w:hAnsi="Verdana" w:cs="Arial"/>
          <w:sz w:val="24"/>
          <w:szCs w:val="24"/>
        </w:rPr>
        <w:t>Pprime</w:t>
      </w:r>
      <w:proofErr w:type="spellEnd"/>
      <w:r w:rsidRPr="00B62CD9">
        <w:rPr>
          <w:rFonts w:ascii="Verdana" w:hAnsi="Verdana" w:cs="Arial"/>
          <w:sz w:val="24"/>
          <w:szCs w:val="24"/>
        </w:rPr>
        <w:t xml:space="preserve"> – CNRS Poitiers)</w:t>
      </w:r>
    </w:p>
    <w:p w:rsidR="00B62CD9" w:rsidRPr="00B62CD9" w:rsidRDefault="00B62CD9" w:rsidP="00B62CD9">
      <w:pPr>
        <w:spacing w:after="0" w:line="240" w:lineRule="auto"/>
        <w:jc w:val="both"/>
        <w:rPr>
          <w:rFonts w:ascii="Verdana" w:hAnsi="Verdana" w:cs="Arial"/>
          <w:sz w:val="24"/>
          <w:szCs w:val="24"/>
        </w:rPr>
      </w:pPr>
      <w:proofErr w:type="spellStart"/>
      <w:r w:rsidRPr="00B62CD9">
        <w:rPr>
          <w:rFonts w:ascii="Verdana" w:hAnsi="Verdana" w:cs="Arial"/>
          <w:sz w:val="24"/>
          <w:szCs w:val="24"/>
        </w:rPr>
        <w:t>GéoAzur</w:t>
      </w:r>
      <w:proofErr w:type="spellEnd"/>
      <w:r w:rsidRPr="00B62CD9">
        <w:rPr>
          <w:rFonts w:ascii="Verdana" w:hAnsi="Verdana" w:cs="Arial"/>
          <w:sz w:val="24"/>
          <w:szCs w:val="24"/>
        </w:rPr>
        <w:t xml:space="preserve"> (Université de Nice – Sophia Antipolis)</w:t>
      </w:r>
    </w:p>
    <w:p w:rsidR="00996333" w:rsidRPr="00F25330" w:rsidRDefault="00996333" w:rsidP="00996333">
      <w:pPr>
        <w:spacing w:after="0" w:line="240" w:lineRule="auto"/>
        <w:rPr>
          <w:rFonts w:ascii="Verdana" w:hAnsi="Verdana"/>
          <w:sz w:val="24"/>
          <w:szCs w:val="24"/>
        </w:rPr>
      </w:pPr>
    </w:p>
    <w:p w:rsidR="00996333" w:rsidRPr="000A3AE2" w:rsidRDefault="00996333" w:rsidP="0099633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04768" behindDoc="0" locked="0" layoutInCell="1" allowOverlap="1" wp14:anchorId="518CF0B6" wp14:editId="26FB689C">
                <wp:simplePos x="0" y="0"/>
                <wp:positionH relativeFrom="column">
                  <wp:posOffset>-83185</wp:posOffset>
                </wp:positionH>
                <wp:positionV relativeFrom="paragraph">
                  <wp:posOffset>164465</wp:posOffset>
                </wp:positionV>
                <wp:extent cx="6619875" cy="0"/>
                <wp:effectExtent l="0" t="0" r="9525" b="19050"/>
                <wp:wrapNone/>
                <wp:docPr id="539" name="Connecteur droit 539"/>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rgbClr val="C0504D">
                              <a:lumMod val="40000"/>
                              <a:lumOff val="60000"/>
                            </a:srgbClr>
                          </a:solidFill>
                          <a:prstDash val="solid"/>
                        </a:ln>
                        <a:effectLst/>
                      </wps:spPr>
                      <wps:bodyPr/>
                    </wps:wsp>
                  </a:graphicData>
                </a:graphic>
                <wp14:sizeRelH relativeFrom="margin">
                  <wp14:pctWidth>0</wp14:pctWidth>
                </wp14:sizeRelH>
              </wp:anchor>
            </w:drawing>
          </mc:Choice>
          <mc:Fallback>
            <w:pict>
              <v:line id="Connecteur droit 539" o:spid="_x0000_s1026" style="position:absolute;z-index:2527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" strokecolor="#e6b9b8"/>
            </w:pict>
          </mc:Fallback>
        </mc:AlternateContent>
      </w:r>
    </w:p>
    <w:p w:rsidR="00B62CD9" w:rsidRDefault="00B62CD9" w:rsidP="00B62CD9">
      <w:pPr>
        <w:autoSpaceDE w:val="0"/>
        <w:autoSpaceDN w:val="0"/>
        <w:adjustRightInd w:val="0"/>
        <w:spacing w:after="0" w:line="240" w:lineRule="auto"/>
        <w:jc w:val="both"/>
        <w:rPr>
          <w:rFonts w:ascii="Verdana" w:hAnsi="Verdana" w:cs="Helvetica"/>
          <w:sz w:val="24"/>
          <w:szCs w:val="24"/>
        </w:rPr>
      </w:pPr>
    </w:p>
    <w:p w:rsidR="00B62CD9" w:rsidRPr="00B62CD9" w:rsidRDefault="00B62CD9" w:rsidP="00B62CD9">
      <w:pPr>
        <w:autoSpaceDE w:val="0"/>
        <w:autoSpaceDN w:val="0"/>
        <w:adjustRightInd w:val="0"/>
        <w:spacing w:after="0" w:line="240" w:lineRule="auto"/>
        <w:jc w:val="both"/>
        <w:rPr>
          <w:rFonts w:ascii="Verdana" w:hAnsi="Verdana" w:cs="Helvetica"/>
          <w:sz w:val="24"/>
          <w:szCs w:val="24"/>
        </w:rPr>
      </w:pPr>
      <w:r w:rsidRPr="00B62CD9">
        <w:rPr>
          <w:rFonts w:ascii="Verdana" w:hAnsi="Verdana" w:cs="Helvetica"/>
          <w:sz w:val="24"/>
          <w:szCs w:val="24"/>
        </w:rPr>
        <w:t xml:space="preserve">A l'interface continent-océan, le transfert de sédiments depuis les rivières jusqu'aux marges continentales peut être assuré directement par le biais de </w:t>
      </w:r>
      <w:r w:rsidRPr="00B62CD9">
        <w:rPr>
          <w:rFonts w:ascii="Verdana" w:hAnsi="Verdana" w:cs="Helvetica-Oblique"/>
          <w:i/>
          <w:iCs/>
          <w:sz w:val="24"/>
          <w:szCs w:val="24"/>
        </w:rPr>
        <w:t xml:space="preserve">courants </w:t>
      </w:r>
      <w:proofErr w:type="spellStart"/>
      <w:r w:rsidRPr="00B62CD9">
        <w:rPr>
          <w:rFonts w:ascii="Verdana" w:hAnsi="Verdana" w:cs="Helvetica-Oblique"/>
          <w:i/>
          <w:iCs/>
          <w:sz w:val="24"/>
          <w:szCs w:val="24"/>
        </w:rPr>
        <w:t>hyperpycnaux</w:t>
      </w:r>
      <w:proofErr w:type="spellEnd"/>
      <w:r w:rsidRPr="00B62CD9">
        <w:rPr>
          <w:rFonts w:ascii="Verdana" w:hAnsi="Verdana" w:cs="Helvetica-Oblique"/>
          <w:i/>
          <w:iCs/>
          <w:sz w:val="24"/>
          <w:szCs w:val="24"/>
        </w:rPr>
        <w:t xml:space="preserve"> </w:t>
      </w:r>
      <w:r w:rsidRPr="00B62CD9">
        <w:rPr>
          <w:rFonts w:ascii="Verdana" w:hAnsi="Verdana" w:cs="Helvetica"/>
          <w:sz w:val="24"/>
          <w:szCs w:val="24"/>
        </w:rPr>
        <w:t>(coulées de boues fortement concentrées) initiés après une augmentation brutale du débit liquide (inondation, rupture de barrage). Une fois immergés, ces courants forment des avalanches sous-marines qui se propagent depuis l'embouchure des rivières jusqu’aux fonds abyssaux. Ces phénomènes ont des conséquences importantes sur l'évolution des vallées (érosion des berges, destruction des aménagements) et la stabilité des marges (déstabilisation de pentes, destruction de câbles de communication), tout en ayant des répercussions majeures sur l'érosion du littoral. MAGIC propose de modéliser en laboratoire ces phénomènes complexes afin d'identifier les mécanismes clés qui gouvernent leur dynamique.</w:t>
      </w:r>
    </w:p>
    <w:p w:rsidR="00996333" w:rsidRPr="005872BC" w:rsidRDefault="00996333" w:rsidP="00996333">
      <w:pPr>
        <w:spacing w:after="0"/>
        <w:ind w:left="-284"/>
        <w:jc w:val="center"/>
        <w:rPr>
          <w:rFonts w:ascii="Verdana" w:hAnsi="Verdana"/>
          <w:b/>
          <w:noProof/>
          <w:sz w:val="16"/>
          <w:szCs w:val="16"/>
          <w:lang w:eastAsia="fr-FR"/>
        </w:rPr>
      </w:pPr>
      <w:r>
        <w:rPr>
          <w:rFonts w:ascii="Verdana" w:hAnsi="Verdana"/>
          <w:sz w:val="24"/>
          <w:szCs w:val="24"/>
        </w:rPr>
        <w:br w:type="page"/>
      </w:r>
    </w:p>
    <w:p w:rsidR="00996333" w:rsidRDefault="00996333" w:rsidP="00996333">
      <w:pPr>
        <w:ind w:left="-284"/>
        <w:jc w:val="center"/>
        <w:rPr>
          <w:rFonts w:ascii="Verdana" w:hAnsi="Verdana"/>
          <w:b/>
          <w:noProof/>
          <w:sz w:val="24"/>
          <w:szCs w:val="24"/>
          <w:lang w:eastAsia="fr-FR"/>
        </w:rPr>
      </w:pPr>
      <w:r w:rsidRPr="00996333">
        <w:rPr>
          <w:rFonts w:ascii="Verdana" w:hAnsi="Verdana"/>
          <w:b/>
          <w:noProof/>
          <w:sz w:val="24"/>
          <w:szCs w:val="24"/>
          <w:lang w:eastAsia="fr-FR"/>
        </w:rPr>
        <w:lastRenderedPageBreak/>
        <w:drawing>
          <wp:anchor distT="0" distB="0" distL="114300" distR="114300" simplePos="0" relativeHeight="252741632" behindDoc="0" locked="0" layoutInCell="1" allowOverlap="1" wp14:anchorId="5A7800F3" wp14:editId="48C94C0F">
            <wp:simplePos x="0" y="0"/>
            <wp:positionH relativeFrom="column">
              <wp:posOffset>107315</wp:posOffset>
            </wp:positionH>
            <wp:positionV relativeFrom="paragraph">
              <wp:posOffset>-90805</wp:posOffset>
            </wp:positionV>
            <wp:extent cx="1401445" cy="922655"/>
            <wp:effectExtent l="0" t="0" r="8255" b="0"/>
            <wp:wrapNone/>
            <wp:docPr id="838" name="Imag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1401445" cy="922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333">
        <w:rPr>
          <w:rFonts w:ascii="Verdana" w:hAnsi="Verdana"/>
          <w:b/>
          <w:noProof/>
          <w:sz w:val="24"/>
          <w:szCs w:val="24"/>
          <w:lang w:eastAsia="fr-FR"/>
        </w:rPr>
        <mc:AlternateContent>
          <mc:Choice Requires="wps">
            <w:drawing>
              <wp:anchor distT="0" distB="0" distL="114300" distR="114300" simplePos="0" relativeHeight="252740608" behindDoc="0" locked="0" layoutInCell="1" allowOverlap="1" wp14:anchorId="09788749" wp14:editId="6FEAAD7E">
                <wp:simplePos x="0" y="0"/>
                <wp:positionH relativeFrom="column">
                  <wp:posOffset>-64135</wp:posOffset>
                </wp:positionH>
                <wp:positionV relativeFrom="paragraph">
                  <wp:posOffset>379730</wp:posOffset>
                </wp:positionV>
                <wp:extent cx="6648450" cy="542925"/>
                <wp:effectExtent l="0" t="0" r="19050" b="28575"/>
                <wp:wrapNone/>
                <wp:docPr id="8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42925"/>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Default="00806FE5" w:rsidP="00996333">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996333">
                            <w:pPr>
                              <w:spacing w:after="0"/>
                              <w:jc w:val="right"/>
                              <w:rPr>
                                <w:rFonts w:ascii="Verdana" w:hAnsi="Verdana"/>
                                <w:b/>
                                <w:i/>
                              </w:rPr>
                            </w:pPr>
                            <w:r w:rsidRPr="005872BC">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1" style="position:absolute;left:0;text-align:left;margin-left:-5.05pt;margin-top:29.9pt;width:523.5pt;height:42.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" fillcolor="#8db3e2 [1311]" strokecolor="#8db3e2 [1311]">
                <v:stroke joinstyle="miter"/>
                <v:textbox>
                  <w:txbxContent>
                    <w:p w:rsidR="00806FE5" w:rsidRDefault="00806FE5" w:rsidP="00996333">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996333">
                      <w:pPr>
                        <w:spacing w:after="0"/>
                        <w:jc w:val="right"/>
                        <w:rPr>
                          <w:rFonts w:ascii="Verdana" w:hAnsi="Verdana"/>
                          <w:b/>
                          <w:i/>
                        </w:rPr>
                      </w:pPr>
                      <w:r w:rsidRPr="005872BC">
                        <w:rPr>
                          <w:rFonts w:ascii="Verdana" w:hAnsi="Verdana"/>
                          <w:b/>
                          <w:i/>
                        </w:rPr>
                        <w:t>Sciences Humaines et Sociales</w:t>
                      </w:r>
                    </w:p>
                  </w:txbxContent>
                </v:textbox>
              </v:roundrect>
            </w:pict>
          </mc:Fallback>
        </mc:AlternateContent>
      </w:r>
      <w:r w:rsidRPr="00996333">
        <w:rPr>
          <w:rFonts w:ascii="Verdana" w:hAnsi="Verdana"/>
          <w:b/>
          <w:noProof/>
          <w:sz w:val="24"/>
          <w:szCs w:val="24"/>
          <w:lang w:eastAsia="fr-FR"/>
        </w:rPr>
        <mc:AlternateContent>
          <mc:Choice Requires="wps">
            <w:drawing>
              <wp:anchor distT="0" distB="0" distL="114300" distR="114300" simplePos="0" relativeHeight="252739584" behindDoc="0" locked="0" layoutInCell="1" allowOverlap="1" wp14:anchorId="3668D482" wp14:editId="6EAD4D39">
                <wp:simplePos x="0" y="0"/>
                <wp:positionH relativeFrom="column">
                  <wp:posOffset>-83185</wp:posOffset>
                </wp:positionH>
                <wp:positionV relativeFrom="paragraph">
                  <wp:posOffset>-184785</wp:posOffset>
                </wp:positionV>
                <wp:extent cx="6667500" cy="571500"/>
                <wp:effectExtent l="0" t="0" r="19050" b="19050"/>
                <wp:wrapNone/>
                <wp:docPr id="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996333">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996333">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2" style="position:absolute;left:0;text-align:left;margin-left:-6.55pt;margin-top:-14.55pt;width:525pt;height:4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" fillcolor="#c2d69b [1942]" strokecolor="#d6e3bc [1302]">
                <v:stroke joinstyle="miter"/>
                <v:textbox>
                  <w:txbxContent>
                    <w:p w:rsidR="00806FE5" w:rsidRDefault="00806FE5" w:rsidP="00996333">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996333">
                      <w:pPr>
                        <w:spacing w:after="0"/>
                        <w:jc w:val="right"/>
                        <w:rPr>
                          <w:rFonts w:ascii="Verdana" w:hAnsi="Verdana"/>
                          <w:b/>
                          <w:i/>
                        </w:rPr>
                      </w:pPr>
                      <w:r w:rsidRPr="005872BC">
                        <w:rPr>
                          <w:rFonts w:ascii="Verdana" w:hAnsi="Verdana"/>
                          <w:b/>
                          <w:i/>
                        </w:rPr>
                        <w:t>Modélisation-Système-Langages</w:t>
                      </w:r>
                    </w:p>
                  </w:txbxContent>
                </v:textbox>
              </v:roundrect>
            </w:pict>
          </mc:Fallback>
        </mc:AlternateContent>
      </w:r>
    </w:p>
    <w:p w:rsidR="00996333" w:rsidRDefault="00996333" w:rsidP="00996333">
      <w:pPr>
        <w:ind w:left="-284"/>
        <w:jc w:val="center"/>
        <w:rPr>
          <w:rFonts w:ascii="Verdana" w:hAnsi="Verdana"/>
          <w:b/>
          <w:noProof/>
          <w:sz w:val="24"/>
          <w:szCs w:val="24"/>
          <w:lang w:eastAsia="fr-FR"/>
        </w:rPr>
      </w:pPr>
    </w:p>
    <w:p w:rsidR="004C6695" w:rsidRDefault="004C6695" w:rsidP="00996333">
      <w:pPr>
        <w:ind w:left="-284"/>
        <w:jc w:val="center"/>
        <w:rPr>
          <w:rFonts w:ascii="Verdana" w:hAnsi="Verdana"/>
          <w:b/>
          <w:noProof/>
          <w:sz w:val="24"/>
          <w:szCs w:val="24"/>
          <w:lang w:eastAsia="fr-FR"/>
        </w:rPr>
      </w:pPr>
      <w:r>
        <w:rPr>
          <w:noProof/>
          <w:lang w:eastAsia="fr-FR"/>
        </w:rPr>
        <mc:AlternateContent>
          <mc:Choice Requires="wps">
            <w:drawing>
              <wp:anchor distT="0" distB="0" distL="114300" distR="114300" simplePos="0" relativeHeight="252743680" behindDoc="0" locked="0" layoutInCell="1" allowOverlap="1" wp14:anchorId="587F4C08" wp14:editId="2694A3E0">
                <wp:simplePos x="0" y="0"/>
                <wp:positionH relativeFrom="column">
                  <wp:posOffset>-73660</wp:posOffset>
                </wp:positionH>
                <wp:positionV relativeFrom="paragraph">
                  <wp:posOffset>246380</wp:posOffset>
                </wp:positionV>
                <wp:extent cx="6667500" cy="323850"/>
                <wp:effectExtent l="0" t="0" r="19050" b="19050"/>
                <wp:wrapNone/>
                <wp:docPr id="839" name="Zone de texte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4C6695">
                            <w:pPr>
                              <w:jc w:val="right"/>
                              <w:rPr>
                                <w:rFonts w:ascii="Verdana" w:hAnsi="Verdana"/>
                                <w:b/>
                                <w:i/>
                                <w:sz w:val="24"/>
                                <w:szCs w:val="24"/>
                              </w:rPr>
                            </w:pPr>
                            <w:r>
                              <w:rPr>
                                <w:rFonts w:ascii="Verdana" w:hAnsi="Verdana"/>
                                <w:b/>
                                <w:i/>
                              </w:rPr>
                              <w:t>Thématiques et actions 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839" o:spid="_x0000_s1133" style="position:absolute;left:0;text-align:left;margin-left:-5.8pt;margin-top:19.4pt;width:525pt;height:2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" fillcolor="#d8d8d8 [2732]" strokecolor="#d8d8d8 [2732]">
                <v:stroke joinstyle="miter"/>
                <v:textbox>
                  <w:txbxContent>
                    <w:p w:rsidR="00806FE5" w:rsidRPr="000A3AE2" w:rsidRDefault="00806FE5" w:rsidP="004C6695">
                      <w:pPr>
                        <w:jc w:val="right"/>
                        <w:rPr>
                          <w:rFonts w:ascii="Verdana" w:hAnsi="Verdana"/>
                          <w:b/>
                          <w:i/>
                          <w:sz w:val="24"/>
                          <w:szCs w:val="24"/>
                        </w:rPr>
                      </w:pPr>
                      <w:r>
                        <w:rPr>
                          <w:rFonts w:ascii="Verdana" w:hAnsi="Verdana"/>
                          <w:b/>
                          <w:i/>
                        </w:rPr>
                        <w:t>Thématiques et actions transversales</w:t>
                      </w:r>
                    </w:p>
                  </w:txbxContent>
                </v:textbox>
              </v:roundrect>
            </w:pict>
          </mc:Fallback>
        </mc:AlternateContent>
      </w:r>
    </w:p>
    <w:p w:rsidR="004C6695" w:rsidRDefault="004C6695" w:rsidP="00996333">
      <w:pPr>
        <w:ind w:left="-284"/>
        <w:jc w:val="center"/>
        <w:rPr>
          <w:rFonts w:ascii="Verdana" w:hAnsi="Verdana"/>
          <w:b/>
          <w:noProof/>
          <w:sz w:val="24"/>
          <w:szCs w:val="24"/>
          <w:lang w:eastAsia="fr-FR"/>
        </w:rPr>
      </w:pPr>
    </w:p>
    <w:p w:rsidR="00996333" w:rsidRDefault="00996333" w:rsidP="00996333">
      <w:pPr>
        <w:ind w:left="-284"/>
        <w:jc w:val="center"/>
        <w:rPr>
          <w:rFonts w:ascii="Verdana" w:hAnsi="Verdana"/>
          <w:b/>
          <w:noProof/>
          <w:sz w:val="24"/>
          <w:szCs w:val="24"/>
          <w:lang w:eastAsia="fr-FR"/>
        </w:rPr>
      </w:pPr>
      <w:r>
        <w:rPr>
          <w:rFonts w:ascii="Verdana" w:hAnsi="Verdana"/>
          <w:b/>
          <w:noProof/>
          <w:sz w:val="24"/>
          <w:szCs w:val="24"/>
          <w:lang w:eastAsia="fr-FR"/>
        </w:rPr>
        <w:t>MutMond</w:t>
      </w:r>
    </w:p>
    <w:p w:rsidR="00996333" w:rsidRDefault="00996333" w:rsidP="00996333">
      <w:pPr>
        <w:spacing w:after="0"/>
        <w:ind w:left="-284"/>
        <w:jc w:val="center"/>
        <w:rPr>
          <w:rFonts w:ascii="Verdana" w:hAnsi="Verdana"/>
          <w:i/>
          <w:noProof/>
          <w:sz w:val="24"/>
          <w:szCs w:val="24"/>
          <w:lang w:eastAsia="fr-FR"/>
        </w:rPr>
      </w:pPr>
      <w:r w:rsidRPr="00996333">
        <w:rPr>
          <w:rFonts w:ascii="Verdana" w:hAnsi="Verdana"/>
          <w:i/>
          <w:noProof/>
          <w:sz w:val="24"/>
          <w:szCs w:val="24"/>
          <w:lang w:eastAsia="fr-FR"/>
        </w:rPr>
        <w:t>Le Futur de la Mondialisation: le rôle des Mutations environnementales, technologiques, institutionnelles et sociales</w:t>
      </w:r>
    </w:p>
    <w:p w:rsidR="00996333" w:rsidRDefault="00996333" w:rsidP="0099633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36512" behindDoc="0" locked="0" layoutInCell="1" allowOverlap="1" wp14:anchorId="038250EE" wp14:editId="396764B9">
                <wp:simplePos x="0" y="0"/>
                <wp:positionH relativeFrom="column">
                  <wp:posOffset>-83185</wp:posOffset>
                </wp:positionH>
                <wp:positionV relativeFrom="paragraph">
                  <wp:posOffset>91440</wp:posOffset>
                </wp:positionV>
                <wp:extent cx="6619875" cy="0"/>
                <wp:effectExtent l="0" t="0" r="9525" b="19050"/>
                <wp:wrapNone/>
                <wp:docPr id="834" name="Connecteur droit 834"/>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chemeClr val="accent3">
                              <a:lumMod val="40000"/>
                              <a:lumOff val="60000"/>
                            </a:schemeClr>
                          </a:solidFill>
                          <a:prstDash val="solid"/>
                        </a:ln>
                        <a:effectLst/>
                      </wps:spPr>
                      <wps:bodyPr/>
                    </wps:wsp>
                  </a:graphicData>
                </a:graphic>
                <wp14:sizeRelH relativeFrom="margin">
                  <wp14:pctWidth>0</wp14:pctWidth>
                </wp14:sizeRelH>
              </wp:anchor>
            </w:drawing>
          </mc:Choice>
          <mc:Fallback>
            <w:pict>
              <v:line id="Connecteur droit 834" o:spid="_x0000_s1026" style="position:absolute;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" strokecolor="#d6e3bc [1302]"/>
            </w:pict>
          </mc:Fallback>
        </mc:AlternateContent>
      </w:r>
    </w:p>
    <w:p w:rsidR="00996333" w:rsidRDefault="00996333" w:rsidP="0099633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996333" w:rsidRPr="00F25330" w:rsidRDefault="00996333" w:rsidP="00996333">
      <w:pPr>
        <w:pStyle w:val="Paragraphedeliste"/>
        <w:spacing w:after="0" w:line="240" w:lineRule="atLeast"/>
        <w:ind w:left="709"/>
        <w:rPr>
          <w:rFonts w:ascii="Verdana" w:hAnsi="Verdana"/>
          <w:sz w:val="24"/>
          <w:szCs w:val="24"/>
        </w:rPr>
      </w:pPr>
    </w:p>
    <w:p w:rsidR="00996333" w:rsidRDefault="00B46878" w:rsidP="00996333">
      <w:pPr>
        <w:pStyle w:val="Paragraphedeliste"/>
        <w:spacing w:after="0" w:line="240" w:lineRule="atLeast"/>
        <w:ind w:left="0"/>
        <w:rPr>
          <w:rFonts w:ascii="Verdana" w:hAnsi="Verdana"/>
          <w:sz w:val="24"/>
          <w:szCs w:val="24"/>
        </w:rPr>
      </w:pPr>
      <w:r>
        <w:rPr>
          <w:rFonts w:ascii="Verdana" w:hAnsi="Verdana"/>
          <w:sz w:val="24"/>
          <w:szCs w:val="24"/>
        </w:rPr>
        <w:t>Rémi BAZILLIER</w:t>
      </w:r>
    </w:p>
    <w:p w:rsidR="00B46878" w:rsidRDefault="00B46878" w:rsidP="00996333">
      <w:pPr>
        <w:pStyle w:val="Paragraphedeliste"/>
        <w:spacing w:after="0" w:line="240" w:lineRule="atLeast"/>
        <w:ind w:left="0"/>
        <w:rPr>
          <w:rFonts w:ascii="Verdana" w:hAnsi="Verdana"/>
          <w:sz w:val="24"/>
          <w:szCs w:val="24"/>
        </w:rPr>
      </w:pPr>
      <w:r>
        <w:rPr>
          <w:rFonts w:ascii="Verdana" w:hAnsi="Verdana"/>
          <w:sz w:val="24"/>
          <w:szCs w:val="24"/>
        </w:rPr>
        <w:t>Laboratoire d’Economie d’Orléans (LEO –</w:t>
      </w:r>
      <w:r w:rsidR="0028648E">
        <w:rPr>
          <w:rFonts w:ascii="Verdana" w:hAnsi="Verdana"/>
          <w:sz w:val="24"/>
          <w:szCs w:val="24"/>
        </w:rPr>
        <w:t xml:space="preserve"> </w:t>
      </w:r>
      <w:r>
        <w:rPr>
          <w:rFonts w:ascii="Verdana" w:hAnsi="Verdana"/>
          <w:sz w:val="24"/>
          <w:szCs w:val="24"/>
        </w:rPr>
        <w:t>Université d’Orléans – CNRS)</w:t>
      </w:r>
    </w:p>
    <w:p w:rsidR="00B46878" w:rsidRDefault="00B46878" w:rsidP="00996333">
      <w:pPr>
        <w:pStyle w:val="Paragraphedeliste"/>
        <w:spacing w:after="0" w:line="240" w:lineRule="atLeast"/>
        <w:ind w:left="0"/>
        <w:rPr>
          <w:rFonts w:ascii="Verdana" w:hAnsi="Verdana"/>
          <w:sz w:val="24"/>
          <w:szCs w:val="24"/>
        </w:rPr>
      </w:pPr>
    </w:p>
    <w:p w:rsidR="000F380C" w:rsidRPr="000A3AE2" w:rsidRDefault="000F380C" w:rsidP="00996333">
      <w:pPr>
        <w:pStyle w:val="Paragraphedeliste"/>
        <w:spacing w:after="0" w:line="240" w:lineRule="atLeast"/>
        <w:ind w:left="0"/>
        <w:rPr>
          <w:rFonts w:ascii="Verdana" w:hAnsi="Verdana"/>
          <w:sz w:val="24"/>
          <w:szCs w:val="24"/>
        </w:rPr>
      </w:pPr>
    </w:p>
    <w:p w:rsidR="00996333" w:rsidRDefault="00996333" w:rsidP="00996333">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996333" w:rsidRPr="000A3AE2" w:rsidRDefault="00996333" w:rsidP="00996333">
      <w:pPr>
        <w:pStyle w:val="Paragraphedeliste"/>
        <w:spacing w:after="0" w:line="240" w:lineRule="auto"/>
        <w:ind w:left="709"/>
        <w:rPr>
          <w:rFonts w:ascii="Verdana" w:hAnsi="Verdana"/>
          <w:sz w:val="24"/>
          <w:szCs w:val="24"/>
        </w:rPr>
      </w:pPr>
    </w:p>
    <w:p w:rsidR="00996333" w:rsidRDefault="004C2399" w:rsidP="00996333">
      <w:pPr>
        <w:pStyle w:val="Paragraphedeliste"/>
        <w:spacing w:after="0" w:line="240" w:lineRule="auto"/>
        <w:ind w:left="0"/>
        <w:rPr>
          <w:rFonts w:ascii="Verdana" w:hAnsi="Verdana"/>
          <w:sz w:val="24"/>
          <w:szCs w:val="24"/>
        </w:rPr>
      </w:pPr>
      <w:r>
        <w:rPr>
          <w:rFonts w:ascii="Verdana" w:hAnsi="Verdana"/>
          <w:sz w:val="24"/>
          <w:szCs w:val="24"/>
        </w:rPr>
        <w:t xml:space="preserve">2 ans – subvention Région : </w:t>
      </w:r>
      <w:r w:rsidR="00B46878">
        <w:rPr>
          <w:rFonts w:ascii="Verdana" w:hAnsi="Verdana"/>
          <w:sz w:val="24"/>
          <w:szCs w:val="24"/>
        </w:rPr>
        <w:t xml:space="preserve">115 </w:t>
      </w:r>
      <w:r>
        <w:rPr>
          <w:rFonts w:ascii="Verdana" w:hAnsi="Verdana"/>
          <w:sz w:val="24"/>
          <w:szCs w:val="24"/>
        </w:rPr>
        <w:t xml:space="preserve">k€ (coût total prévu : </w:t>
      </w:r>
      <w:r w:rsidR="00B46878">
        <w:rPr>
          <w:rFonts w:ascii="Verdana" w:hAnsi="Verdana"/>
          <w:sz w:val="24"/>
          <w:szCs w:val="24"/>
        </w:rPr>
        <w:t xml:space="preserve">479 </w:t>
      </w:r>
      <w:r>
        <w:rPr>
          <w:rFonts w:ascii="Verdana" w:hAnsi="Verdana"/>
          <w:sz w:val="24"/>
          <w:szCs w:val="24"/>
        </w:rPr>
        <w:t>k€)</w:t>
      </w:r>
    </w:p>
    <w:p w:rsidR="00996333" w:rsidRDefault="00996333" w:rsidP="00996333">
      <w:pPr>
        <w:pStyle w:val="Paragraphedeliste"/>
        <w:spacing w:after="0" w:line="240" w:lineRule="auto"/>
        <w:ind w:left="0"/>
        <w:rPr>
          <w:rFonts w:ascii="Verdana" w:hAnsi="Verdana"/>
          <w:sz w:val="24"/>
          <w:szCs w:val="24"/>
        </w:rPr>
      </w:pPr>
    </w:p>
    <w:p w:rsidR="000F380C" w:rsidRPr="000A3AE2" w:rsidRDefault="000F380C" w:rsidP="00996333">
      <w:pPr>
        <w:pStyle w:val="Paragraphedeliste"/>
        <w:spacing w:after="0" w:line="240" w:lineRule="auto"/>
        <w:ind w:left="0"/>
        <w:rPr>
          <w:rFonts w:ascii="Verdana" w:hAnsi="Verdana"/>
          <w:sz w:val="24"/>
          <w:szCs w:val="24"/>
        </w:rPr>
      </w:pPr>
    </w:p>
    <w:p w:rsidR="00996333" w:rsidRPr="0053751B" w:rsidRDefault="00996333" w:rsidP="00996333">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996333" w:rsidRDefault="00996333" w:rsidP="00996333">
      <w:pPr>
        <w:spacing w:after="0" w:line="240" w:lineRule="auto"/>
        <w:rPr>
          <w:rFonts w:ascii="Verdana" w:hAnsi="Verdana"/>
          <w:sz w:val="24"/>
          <w:szCs w:val="24"/>
        </w:rPr>
      </w:pPr>
    </w:p>
    <w:p w:rsidR="00996333" w:rsidRPr="00B46878" w:rsidRDefault="00B46878" w:rsidP="00996333">
      <w:pPr>
        <w:spacing w:after="0" w:line="240" w:lineRule="auto"/>
        <w:rPr>
          <w:rFonts w:ascii="Verdana" w:hAnsi="Verdana"/>
          <w:sz w:val="24"/>
          <w:szCs w:val="24"/>
        </w:rPr>
      </w:pPr>
      <w:r w:rsidRPr="00B46878">
        <w:rPr>
          <w:rFonts w:ascii="Verdana" w:hAnsi="Verdana" w:cs="Arial"/>
          <w:sz w:val="24"/>
          <w:szCs w:val="24"/>
        </w:rPr>
        <w:t>Groupe d’Études et de Recherche sur la Coopération Internationale et Européenne (GERCIE - Université François Rabelais de Tours)</w:t>
      </w:r>
    </w:p>
    <w:p w:rsidR="00996333" w:rsidRPr="000A3AE2" w:rsidRDefault="00996333" w:rsidP="0099633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37536" behindDoc="0" locked="0" layoutInCell="1" allowOverlap="1" wp14:anchorId="4E8FD1C4" wp14:editId="7E6F2DC2">
                <wp:simplePos x="0" y="0"/>
                <wp:positionH relativeFrom="column">
                  <wp:posOffset>-83185</wp:posOffset>
                </wp:positionH>
                <wp:positionV relativeFrom="paragraph">
                  <wp:posOffset>164465</wp:posOffset>
                </wp:positionV>
                <wp:extent cx="6619875" cy="0"/>
                <wp:effectExtent l="0" t="0" r="9525" b="19050"/>
                <wp:wrapNone/>
                <wp:docPr id="835" name="Connecteur droit 835"/>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chemeClr val="accent3">
                              <a:lumMod val="40000"/>
                              <a:lumOff val="60000"/>
                            </a:schemeClr>
                          </a:solidFill>
                          <a:prstDash val="solid"/>
                        </a:ln>
                        <a:effectLst/>
                      </wps:spPr>
                      <wps:bodyPr/>
                    </wps:wsp>
                  </a:graphicData>
                </a:graphic>
                <wp14:sizeRelH relativeFrom="margin">
                  <wp14:pctWidth>0</wp14:pctWidth>
                </wp14:sizeRelH>
              </wp:anchor>
            </w:drawing>
          </mc:Choice>
          <mc:Fallback>
            <w:pict>
              <v:line id="Connecteur droit 835" o:spid="_x0000_s1026" style="position:absolute;z-index:25273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" strokecolor="#d6e3bc [1302]"/>
            </w:pict>
          </mc:Fallback>
        </mc:AlternateContent>
      </w:r>
    </w:p>
    <w:p w:rsidR="005E0B16" w:rsidRDefault="005E0B16" w:rsidP="005E0B16">
      <w:pPr>
        <w:spacing w:after="0" w:line="240" w:lineRule="auto"/>
        <w:jc w:val="both"/>
        <w:rPr>
          <w:rFonts w:ascii="Verdana" w:hAnsi="Verdana" w:cs="Arial"/>
          <w:sz w:val="24"/>
          <w:szCs w:val="24"/>
        </w:rPr>
      </w:pPr>
    </w:p>
    <w:p w:rsidR="00B46878" w:rsidRPr="00B46878" w:rsidRDefault="00B46878" w:rsidP="00B46878">
      <w:pPr>
        <w:spacing w:after="0" w:line="240" w:lineRule="auto"/>
        <w:jc w:val="both"/>
        <w:rPr>
          <w:rFonts w:ascii="Verdana" w:hAnsi="Verdana" w:cs="Arial"/>
          <w:sz w:val="24"/>
          <w:szCs w:val="24"/>
        </w:rPr>
      </w:pPr>
      <w:r w:rsidRPr="00B46878">
        <w:rPr>
          <w:rFonts w:ascii="Verdana" w:hAnsi="Verdana" w:cs="Arial"/>
          <w:sz w:val="24"/>
          <w:szCs w:val="24"/>
        </w:rPr>
        <w:t xml:space="preserve">De la création de nouvelles routes maritimes dues à la fonte des glaciers du Nord à l’explosion du commerce en ligne, la nature des échanges internationaux se transforme avec les mutations technologiques et climatiques. Le monde est en effet en profonde mutation : le réchauffement climatique, la révolution technologique et les bouleversements institutionnels et sociaux qu’ils créent sont autant de facteurs qui demain, pourront changer notre façon d’échanger des biens, des services, de considérer les flux de capitaux ou les flux migratoires. Quels impacts ces mutations auront-elles sur la mondialisation de tous ces types   d’échanges ? Comment en retour, la mondialisation peut-elle accompagner ces mutations ? </w:t>
      </w:r>
    </w:p>
    <w:p w:rsidR="00996333" w:rsidRDefault="00B46878" w:rsidP="000F380C">
      <w:pPr>
        <w:spacing w:after="0" w:line="240" w:lineRule="auto"/>
        <w:jc w:val="both"/>
        <w:rPr>
          <w:rFonts w:ascii="Verdana" w:hAnsi="Verdana"/>
          <w:sz w:val="24"/>
          <w:szCs w:val="24"/>
        </w:rPr>
      </w:pPr>
      <w:r w:rsidRPr="00B46878">
        <w:rPr>
          <w:rFonts w:ascii="Verdana" w:hAnsi="Verdana" w:cs="Arial"/>
          <w:sz w:val="24"/>
          <w:szCs w:val="24"/>
        </w:rPr>
        <w:t xml:space="preserve">Ce travail sera menée conjointement par des économistes du Laboratoire d’Economie d’Orléans (LEO) et des juristes du Groupe d’Etude et de Recherche sur la Coopération Internationale et Européenne (GERCIE): les premiers souhaitent quantifier des canaux de transmission précis pouvant exister entre ces mutations et la mondialisation tout en projetant ce que pourront être les échanges dans le monde dans les décennies à venir ; les seconds abordent ces questions en réfléchissant aux nouveaux cadres institutionnels et normatifs (conventions internationales, règlementations européennes, traités) qui doivent être mis en place afin d’accompagner au mieux ces mutations et ces nouvelles formes d’échanges dans le monde. </w:t>
      </w:r>
      <w:r w:rsidR="00996333">
        <w:rPr>
          <w:rFonts w:ascii="Verdana" w:hAnsi="Verdana"/>
          <w:sz w:val="24"/>
          <w:szCs w:val="24"/>
        </w:rPr>
        <w:br w:type="page"/>
      </w:r>
    </w:p>
    <w:p w:rsidR="00996333" w:rsidRDefault="00996333" w:rsidP="00996333">
      <w:pPr>
        <w:spacing w:after="0"/>
        <w:ind w:left="-284"/>
        <w:jc w:val="center"/>
        <w:rPr>
          <w:rFonts w:ascii="Verdana" w:hAnsi="Verdana"/>
          <w:b/>
          <w:noProof/>
          <w:sz w:val="16"/>
          <w:szCs w:val="16"/>
          <w:lang w:eastAsia="fr-FR"/>
        </w:rPr>
      </w:pPr>
      <w:r w:rsidRPr="00996333">
        <w:rPr>
          <w:rFonts w:ascii="Verdana" w:hAnsi="Verdana"/>
          <w:b/>
          <w:noProof/>
          <w:sz w:val="16"/>
          <w:szCs w:val="16"/>
          <w:lang w:eastAsia="fr-FR"/>
        </w:rPr>
        <w:lastRenderedPageBreak/>
        <w:drawing>
          <wp:anchor distT="0" distB="0" distL="114300" distR="114300" simplePos="0" relativeHeight="252734464" behindDoc="0" locked="0" layoutInCell="1" allowOverlap="1" wp14:anchorId="60BDEC57" wp14:editId="7120A73C">
            <wp:simplePos x="0" y="0"/>
            <wp:positionH relativeFrom="column">
              <wp:posOffset>107315</wp:posOffset>
            </wp:positionH>
            <wp:positionV relativeFrom="paragraph">
              <wp:posOffset>-214630</wp:posOffset>
            </wp:positionV>
            <wp:extent cx="1401445" cy="922655"/>
            <wp:effectExtent l="0" t="0" r="8255" b="0"/>
            <wp:wrapNone/>
            <wp:docPr id="833" name="Imag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1401445" cy="922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333">
        <w:rPr>
          <w:rFonts w:ascii="Verdana" w:hAnsi="Verdana"/>
          <w:b/>
          <w:noProof/>
          <w:sz w:val="16"/>
          <w:szCs w:val="16"/>
          <w:lang w:eastAsia="fr-FR"/>
        </w:rPr>
        <mc:AlternateContent>
          <mc:Choice Requires="wps">
            <w:drawing>
              <wp:anchor distT="0" distB="0" distL="114300" distR="114300" simplePos="0" relativeHeight="252733440" behindDoc="0" locked="0" layoutInCell="1" allowOverlap="1" wp14:anchorId="081CA8FA" wp14:editId="4E8B3CC9">
                <wp:simplePos x="0" y="0"/>
                <wp:positionH relativeFrom="column">
                  <wp:posOffset>-83185</wp:posOffset>
                </wp:positionH>
                <wp:positionV relativeFrom="paragraph">
                  <wp:posOffset>-51435</wp:posOffset>
                </wp:positionV>
                <wp:extent cx="6667500" cy="571500"/>
                <wp:effectExtent l="0" t="0" r="19050" b="19050"/>
                <wp:wrapNone/>
                <wp:docPr id="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996333">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996333">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4" style="position:absolute;left:0;text-align:left;margin-left:-6.55pt;margin-top:-4.05pt;width:525pt;height:4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" fillcolor="#c2d69b [1942]" strokecolor="#d6e3bc [1302]">
                <v:stroke joinstyle="miter"/>
                <v:textbox>
                  <w:txbxContent>
                    <w:p w:rsidR="00806FE5" w:rsidRDefault="00806FE5" w:rsidP="00996333">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996333">
                      <w:pPr>
                        <w:spacing w:after="0"/>
                        <w:jc w:val="right"/>
                        <w:rPr>
                          <w:rFonts w:ascii="Verdana" w:hAnsi="Verdana"/>
                          <w:b/>
                          <w:i/>
                        </w:rPr>
                      </w:pPr>
                      <w:r w:rsidRPr="005872BC">
                        <w:rPr>
                          <w:rFonts w:ascii="Verdana" w:hAnsi="Verdana"/>
                          <w:b/>
                          <w:i/>
                        </w:rPr>
                        <w:t>Modélisation-Système-Langages</w:t>
                      </w:r>
                    </w:p>
                  </w:txbxContent>
                </v:textbox>
              </v:roundrect>
            </w:pict>
          </mc:Fallback>
        </mc:AlternateContent>
      </w:r>
    </w:p>
    <w:p w:rsidR="00996333" w:rsidRDefault="00996333" w:rsidP="00996333">
      <w:pPr>
        <w:spacing w:after="0"/>
        <w:ind w:left="-284"/>
        <w:jc w:val="center"/>
        <w:rPr>
          <w:rFonts w:ascii="Verdana" w:hAnsi="Verdana"/>
          <w:b/>
          <w:noProof/>
          <w:sz w:val="16"/>
          <w:szCs w:val="16"/>
          <w:lang w:eastAsia="fr-FR"/>
        </w:rPr>
      </w:pPr>
    </w:p>
    <w:p w:rsidR="00996333" w:rsidRDefault="00996333" w:rsidP="00996333">
      <w:pPr>
        <w:spacing w:after="0"/>
        <w:ind w:left="-284"/>
        <w:jc w:val="center"/>
        <w:rPr>
          <w:rFonts w:ascii="Verdana" w:hAnsi="Verdana"/>
          <w:b/>
          <w:noProof/>
          <w:sz w:val="16"/>
          <w:szCs w:val="16"/>
          <w:lang w:eastAsia="fr-FR"/>
        </w:rPr>
      </w:pPr>
    </w:p>
    <w:p w:rsidR="00996333" w:rsidRPr="005872BC" w:rsidRDefault="00996333" w:rsidP="00996333">
      <w:pPr>
        <w:spacing w:after="0"/>
        <w:ind w:left="-284"/>
        <w:jc w:val="center"/>
        <w:rPr>
          <w:rFonts w:ascii="Verdana" w:hAnsi="Verdana"/>
          <w:b/>
          <w:noProof/>
          <w:sz w:val="16"/>
          <w:szCs w:val="16"/>
          <w:lang w:eastAsia="fr-FR"/>
        </w:rPr>
      </w:pPr>
    </w:p>
    <w:p w:rsidR="00996333" w:rsidRDefault="00996333" w:rsidP="00996333">
      <w:pPr>
        <w:ind w:left="-284"/>
        <w:jc w:val="center"/>
        <w:rPr>
          <w:rFonts w:ascii="Verdana" w:hAnsi="Verdana"/>
          <w:b/>
          <w:noProof/>
          <w:sz w:val="24"/>
          <w:szCs w:val="24"/>
          <w:lang w:eastAsia="fr-FR"/>
        </w:rPr>
      </w:pPr>
      <w:r>
        <w:rPr>
          <w:rFonts w:ascii="Verdana" w:hAnsi="Verdana"/>
          <w:b/>
          <w:noProof/>
          <w:sz w:val="24"/>
          <w:szCs w:val="24"/>
          <w:lang w:eastAsia="fr-FR"/>
        </w:rPr>
        <w:t>ODIL</w:t>
      </w:r>
    </w:p>
    <w:p w:rsidR="00996333" w:rsidRDefault="00996333" w:rsidP="00996333">
      <w:pPr>
        <w:spacing w:after="0"/>
        <w:ind w:left="-284"/>
        <w:jc w:val="center"/>
        <w:rPr>
          <w:rFonts w:ascii="Verdana" w:hAnsi="Verdana"/>
          <w:i/>
          <w:noProof/>
          <w:sz w:val="24"/>
          <w:szCs w:val="24"/>
          <w:lang w:eastAsia="fr-FR"/>
        </w:rPr>
      </w:pPr>
      <w:r w:rsidRPr="00996333">
        <w:rPr>
          <w:rFonts w:ascii="Verdana" w:hAnsi="Verdana"/>
          <w:i/>
          <w:noProof/>
          <w:sz w:val="24"/>
          <w:szCs w:val="24"/>
          <w:lang w:eastAsia="fr-FR"/>
        </w:rPr>
        <w:t>Outiller les données pour le développement des industries de la langue</w:t>
      </w:r>
    </w:p>
    <w:p w:rsidR="00996333" w:rsidRDefault="00996333" w:rsidP="0099633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30368" behindDoc="0" locked="0" layoutInCell="1" allowOverlap="1" wp14:anchorId="4091E594" wp14:editId="382127D2">
                <wp:simplePos x="0" y="0"/>
                <wp:positionH relativeFrom="column">
                  <wp:posOffset>-83185</wp:posOffset>
                </wp:positionH>
                <wp:positionV relativeFrom="paragraph">
                  <wp:posOffset>91440</wp:posOffset>
                </wp:positionV>
                <wp:extent cx="6619875" cy="0"/>
                <wp:effectExtent l="0" t="0" r="9525" b="19050"/>
                <wp:wrapNone/>
                <wp:docPr id="830" name="Connecteur droit 830"/>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chemeClr val="accent3">
                              <a:lumMod val="40000"/>
                              <a:lumOff val="60000"/>
                            </a:schemeClr>
                          </a:solidFill>
                          <a:prstDash val="solid"/>
                        </a:ln>
                        <a:effectLst/>
                      </wps:spPr>
                      <wps:bodyPr/>
                    </wps:wsp>
                  </a:graphicData>
                </a:graphic>
                <wp14:sizeRelH relativeFrom="margin">
                  <wp14:pctWidth>0</wp14:pctWidth>
                </wp14:sizeRelH>
              </wp:anchor>
            </w:drawing>
          </mc:Choice>
          <mc:Fallback>
            <w:pict>
              <v:line id="Connecteur droit 830" o:spid="_x0000_s1026" style="position:absolute;z-index:2527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" strokecolor="#d6e3bc [1302]"/>
            </w:pict>
          </mc:Fallback>
        </mc:AlternateContent>
      </w:r>
    </w:p>
    <w:p w:rsidR="00996333" w:rsidRDefault="00996333" w:rsidP="0099633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996333" w:rsidRPr="00F25330" w:rsidRDefault="00996333" w:rsidP="00996333">
      <w:pPr>
        <w:pStyle w:val="Paragraphedeliste"/>
        <w:spacing w:after="0" w:line="240" w:lineRule="atLeast"/>
        <w:ind w:left="709"/>
        <w:rPr>
          <w:rFonts w:ascii="Verdana" w:hAnsi="Verdana"/>
          <w:sz w:val="24"/>
          <w:szCs w:val="24"/>
        </w:rPr>
      </w:pPr>
    </w:p>
    <w:p w:rsidR="00996333" w:rsidRDefault="005827C4" w:rsidP="00996333">
      <w:pPr>
        <w:pStyle w:val="Paragraphedeliste"/>
        <w:spacing w:after="0" w:line="240" w:lineRule="atLeast"/>
        <w:ind w:left="0"/>
        <w:rPr>
          <w:rFonts w:ascii="Verdana" w:hAnsi="Verdana"/>
          <w:sz w:val="24"/>
          <w:szCs w:val="24"/>
        </w:rPr>
      </w:pPr>
      <w:r>
        <w:rPr>
          <w:rFonts w:ascii="Verdana" w:hAnsi="Verdana"/>
          <w:sz w:val="24"/>
          <w:szCs w:val="24"/>
        </w:rPr>
        <w:t>Olivier BAUDE</w:t>
      </w:r>
    </w:p>
    <w:p w:rsidR="005827C4" w:rsidRDefault="005827C4" w:rsidP="00996333">
      <w:pPr>
        <w:pStyle w:val="Paragraphedeliste"/>
        <w:spacing w:after="0" w:line="240" w:lineRule="atLeast"/>
        <w:ind w:left="0"/>
        <w:rPr>
          <w:rFonts w:ascii="Verdana" w:hAnsi="Verdana"/>
          <w:sz w:val="24"/>
          <w:szCs w:val="24"/>
        </w:rPr>
      </w:pPr>
      <w:r>
        <w:rPr>
          <w:rFonts w:ascii="Verdana" w:hAnsi="Verdana"/>
          <w:sz w:val="24"/>
          <w:szCs w:val="24"/>
        </w:rPr>
        <w:t>Laboratoire Ligérien de Linguistique (LLL –</w:t>
      </w:r>
      <w:r w:rsidR="0028648E">
        <w:rPr>
          <w:rFonts w:ascii="Verdana" w:hAnsi="Verdana"/>
          <w:sz w:val="24"/>
          <w:szCs w:val="24"/>
        </w:rPr>
        <w:t xml:space="preserve"> </w:t>
      </w:r>
      <w:r>
        <w:rPr>
          <w:rFonts w:ascii="Verdana" w:hAnsi="Verdana"/>
          <w:sz w:val="24"/>
          <w:szCs w:val="24"/>
        </w:rPr>
        <w:t>Université d’Orléans – CNRS)</w:t>
      </w:r>
    </w:p>
    <w:p w:rsidR="00996333" w:rsidRDefault="00996333" w:rsidP="00996333">
      <w:pPr>
        <w:pStyle w:val="Paragraphedeliste"/>
        <w:spacing w:after="0" w:line="240" w:lineRule="atLeast"/>
        <w:ind w:left="0"/>
        <w:rPr>
          <w:rFonts w:ascii="Verdana" w:hAnsi="Verdana"/>
          <w:sz w:val="24"/>
          <w:szCs w:val="24"/>
        </w:rPr>
      </w:pPr>
    </w:p>
    <w:p w:rsidR="000F380C" w:rsidRPr="000A3AE2" w:rsidRDefault="000F380C" w:rsidP="00996333">
      <w:pPr>
        <w:pStyle w:val="Paragraphedeliste"/>
        <w:spacing w:after="0" w:line="240" w:lineRule="atLeast"/>
        <w:ind w:left="0"/>
        <w:rPr>
          <w:rFonts w:ascii="Verdana" w:hAnsi="Verdana"/>
          <w:sz w:val="24"/>
          <w:szCs w:val="24"/>
        </w:rPr>
      </w:pPr>
    </w:p>
    <w:p w:rsidR="00996333" w:rsidRDefault="00996333" w:rsidP="00996333">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996333" w:rsidRPr="000A3AE2" w:rsidRDefault="00996333" w:rsidP="00996333">
      <w:pPr>
        <w:pStyle w:val="Paragraphedeliste"/>
        <w:spacing w:after="0" w:line="240" w:lineRule="auto"/>
        <w:ind w:left="709"/>
        <w:rPr>
          <w:rFonts w:ascii="Verdana" w:hAnsi="Verdana"/>
          <w:sz w:val="24"/>
          <w:szCs w:val="24"/>
        </w:rPr>
      </w:pPr>
    </w:p>
    <w:p w:rsidR="00996333" w:rsidRDefault="005827C4" w:rsidP="00996333">
      <w:pPr>
        <w:pStyle w:val="Paragraphedeliste"/>
        <w:spacing w:after="0" w:line="240" w:lineRule="auto"/>
        <w:ind w:left="0"/>
        <w:rPr>
          <w:rFonts w:ascii="Verdana" w:hAnsi="Verdana"/>
          <w:sz w:val="24"/>
          <w:szCs w:val="24"/>
        </w:rPr>
      </w:pPr>
      <w:r>
        <w:rPr>
          <w:rFonts w:ascii="Verdana" w:hAnsi="Verdana"/>
          <w:sz w:val="24"/>
          <w:szCs w:val="24"/>
        </w:rPr>
        <w:t>2 ans – subvention Région : 135 k€ (coût total prévu : 390 k€)</w:t>
      </w:r>
    </w:p>
    <w:p w:rsidR="00996333" w:rsidRDefault="00996333" w:rsidP="00996333">
      <w:pPr>
        <w:pStyle w:val="Paragraphedeliste"/>
        <w:spacing w:after="0" w:line="240" w:lineRule="auto"/>
        <w:ind w:left="0"/>
        <w:rPr>
          <w:rFonts w:ascii="Verdana" w:hAnsi="Verdana"/>
          <w:sz w:val="24"/>
          <w:szCs w:val="24"/>
        </w:rPr>
      </w:pPr>
    </w:p>
    <w:p w:rsidR="000F380C" w:rsidRPr="000A3AE2" w:rsidRDefault="000F380C" w:rsidP="00996333">
      <w:pPr>
        <w:pStyle w:val="Paragraphedeliste"/>
        <w:spacing w:after="0" w:line="240" w:lineRule="auto"/>
        <w:ind w:left="0"/>
        <w:rPr>
          <w:rFonts w:ascii="Verdana" w:hAnsi="Verdana"/>
          <w:sz w:val="24"/>
          <w:szCs w:val="24"/>
        </w:rPr>
      </w:pPr>
    </w:p>
    <w:p w:rsidR="00996333" w:rsidRPr="0053751B" w:rsidRDefault="00996333" w:rsidP="00996333">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996333" w:rsidRDefault="00996333" w:rsidP="00996333">
      <w:pPr>
        <w:spacing w:after="0" w:line="240" w:lineRule="auto"/>
        <w:rPr>
          <w:rFonts w:ascii="Verdana" w:hAnsi="Verdana"/>
          <w:sz w:val="24"/>
          <w:szCs w:val="24"/>
        </w:rPr>
      </w:pPr>
    </w:p>
    <w:p w:rsidR="005827C4" w:rsidRPr="005827C4" w:rsidRDefault="005827C4" w:rsidP="005827C4">
      <w:pPr>
        <w:spacing w:after="0" w:line="240" w:lineRule="auto"/>
        <w:jc w:val="both"/>
        <w:rPr>
          <w:rFonts w:ascii="Verdana" w:hAnsi="Verdana" w:cs="Arial"/>
          <w:sz w:val="24"/>
          <w:szCs w:val="24"/>
        </w:rPr>
      </w:pPr>
      <w:r w:rsidRPr="005827C4">
        <w:rPr>
          <w:rFonts w:ascii="Verdana" w:hAnsi="Verdana" w:cs="Arial"/>
          <w:sz w:val="24"/>
          <w:szCs w:val="24"/>
        </w:rPr>
        <w:t>Laboratoire d'Infor</w:t>
      </w:r>
      <w:r w:rsidR="0028648E">
        <w:rPr>
          <w:rFonts w:ascii="Verdana" w:hAnsi="Verdana" w:cs="Arial"/>
          <w:sz w:val="24"/>
          <w:szCs w:val="24"/>
        </w:rPr>
        <w:t xml:space="preserve">matique Fondamentale d'Orléans </w:t>
      </w:r>
      <w:r w:rsidRPr="005827C4">
        <w:rPr>
          <w:rFonts w:ascii="Verdana" w:hAnsi="Verdana" w:cs="Arial"/>
          <w:sz w:val="24"/>
          <w:szCs w:val="24"/>
        </w:rPr>
        <w:t>(LIFO – Université d’Orléans</w:t>
      </w:r>
      <w:r w:rsidR="00EB2FBD">
        <w:rPr>
          <w:rFonts w:ascii="Verdana" w:hAnsi="Verdana" w:cs="Arial"/>
          <w:sz w:val="24"/>
          <w:szCs w:val="24"/>
        </w:rPr>
        <w:t xml:space="preserve"> – INSA Centre-Val de Loire</w:t>
      </w:r>
      <w:r w:rsidRPr="005827C4">
        <w:rPr>
          <w:rFonts w:ascii="Verdana" w:hAnsi="Verdana" w:cs="Arial"/>
          <w:sz w:val="24"/>
          <w:szCs w:val="24"/>
        </w:rPr>
        <w:t>)</w:t>
      </w:r>
    </w:p>
    <w:p w:rsidR="005827C4" w:rsidRPr="005827C4" w:rsidRDefault="005827C4" w:rsidP="005827C4">
      <w:pPr>
        <w:spacing w:after="0" w:line="240" w:lineRule="auto"/>
        <w:jc w:val="both"/>
        <w:rPr>
          <w:rFonts w:ascii="Verdana" w:hAnsi="Verdana" w:cs="Arial"/>
          <w:sz w:val="24"/>
          <w:szCs w:val="24"/>
        </w:rPr>
      </w:pPr>
      <w:r w:rsidRPr="005827C4">
        <w:rPr>
          <w:rFonts w:ascii="Verdana" w:hAnsi="Verdana" w:cs="Arial"/>
          <w:sz w:val="24"/>
          <w:szCs w:val="24"/>
        </w:rPr>
        <w:t>Laboratoire d'Informatique (LI -Université François Rabelais de Tours)</w:t>
      </w:r>
    </w:p>
    <w:p w:rsidR="00996333" w:rsidRPr="000A3AE2" w:rsidRDefault="00996333" w:rsidP="0099633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31392" behindDoc="0" locked="0" layoutInCell="1" allowOverlap="1" wp14:anchorId="6B0180F2" wp14:editId="33BCC611">
                <wp:simplePos x="0" y="0"/>
                <wp:positionH relativeFrom="column">
                  <wp:posOffset>-83185</wp:posOffset>
                </wp:positionH>
                <wp:positionV relativeFrom="paragraph">
                  <wp:posOffset>164465</wp:posOffset>
                </wp:positionV>
                <wp:extent cx="6619875" cy="0"/>
                <wp:effectExtent l="0" t="0" r="9525" b="19050"/>
                <wp:wrapNone/>
                <wp:docPr id="831" name="Connecteur droit 831"/>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chemeClr val="accent3">
                              <a:lumMod val="40000"/>
                              <a:lumOff val="60000"/>
                            </a:schemeClr>
                          </a:solidFill>
                          <a:prstDash val="solid"/>
                        </a:ln>
                        <a:effectLst/>
                      </wps:spPr>
                      <wps:bodyPr/>
                    </wps:wsp>
                  </a:graphicData>
                </a:graphic>
                <wp14:sizeRelH relativeFrom="margin">
                  <wp14:pctWidth>0</wp14:pctWidth>
                </wp14:sizeRelH>
              </wp:anchor>
            </w:drawing>
          </mc:Choice>
          <mc:Fallback>
            <w:pict>
              <v:line id="Connecteur droit 831" o:spid="_x0000_s1026" style="position:absolute;z-index:25273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" strokecolor="#d6e3bc [1302]"/>
            </w:pict>
          </mc:Fallback>
        </mc:AlternateContent>
      </w:r>
    </w:p>
    <w:p w:rsidR="005827C4" w:rsidRDefault="005827C4" w:rsidP="005827C4">
      <w:pPr>
        <w:spacing w:after="0" w:line="240" w:lineRule="auto"/>
        <w:jc w:val="both"/>
        <w:rPr>
          <w:rFonts w:ascii="Verdana" w:hAnsi="Verdana" w:cs="Arial"/>
          <w:sz w:val="24"/>
          <w:szCs w:val="24"/>
        </w:rPr>
      </w:pPr>
    </w:p>
    <w:p w:rsidR="005827C4" w:rsidRPr="00327F28" w:rsidRDefault="005827C4" w:rsidP="005827C4">
      <w:pPr>
        <w:spacing w:after="0" w:line="240" w:lineRule="auto"/>
        <w:jc w:val="both"/>
        <w:rPr>
          <w:rFonts w:ascii="Verdana" w:hAnsi="Verdana" w:cs="Arial"/>
          <w:sz w:val="24"/>
          <w:szCs w:val="24"/>
        </w:rPr>
      </w:pPr>
      <w:r w:rsidRPr="00327F28">
        <w:rPr>
          <w:rFonts w:ascii="Verdana" w:hAnsi="Verdana" w:cs="Arial"/>
          <w:sz w:val="24"/>
          <w:szCs w:val="24"/>
        </w:rPr>
        <w:t xml:space="preserve">ODIL a pour objectif de valoriser une ressource centrale dans l’identité de notre région Centre-Val de Loire : </w:t>
      </w:r>
      <w:r w:rsidRPr="00327F28">
        <w:rPr>
          <w:rFonts w:ascii="Verdana" w:hAnsi="Verdana" w:cs="Arial"/>
          <w:bCs/>
          <w:sz w:val="24"/>
          <w:szCs w:val="24"/>
        </w:rPr>
        <w:t>le français</w:t>
      </w:r>
      <w:r w:rsidRPr="00327F28">
        <w:rPr>
          <w:rFonts w:ascii="Verdana" w:hAnsi="Verdana" w:cs="Arial"/>
          <w:sz w:val="24"/>
          <w:szCs w:val="24"/>
        </w:rPr>
        <w:t>.</w:t>
      </w:r>
    </w:p>
    <w:p w:rsidR="005827C4" w:rsidRPr="00327F28" w:rsidRDefault="005827C4" w:rsidP="005827C4">
      <w:pPr>
        <w:spacing w:after="0" w:line="240" w:lineRule="auto"/>
        <w:jc w:val="both"/>
        <w:rPr>
          <w:rFonts w:ascii="Verdana" w:hAnsi="Verdana" w:cs="Arial"/>
          <w:sz w:val="24"/>
          <w:szCs w:val="24"/>
        </w:rPr>
      </w:pPr>
      <w:r w:rsidRPr="00327F28">
        <w:rPr>
          <w:rFonts w:ascii="Verdana" w:hAnsi="Verdana" w:cs="Arial"/>
          <w:sz w:val="24"/>
          <w:szCs w:val="24"/>
        </w:rPr>
        <w:t xml:space="preserve">Une langue n’a d’existence pour la recherche scientifique qu’en fonction de la qualité de ressources préparées pour son exploitation. Alors que le patrimoine écrit du français est bien étudié, il manque aujourd’hui un </w:t>
      </w:r>
      <w:r w:rsidRPr="00327F28">
        <w:rPr>
          <w:rFonts w:ascii="Verdana" w:hAnsi="Verdana" w:cs="Arial"/>
          <w:bCs/>
          <w:sz w:val="24"/>
          <w:szCs w:val="24"/>
        </w:rPr>
        <w:t xml:space="preserve">corpus de référence pour le français oral </w:t>
      </w:r>
      <w:r w:rsidRPr="00327F28">
        <w:rPr>
          <w:rFonts w:ascii="Verdana" w:hAnsi="Verdana" w:cs="Arial"/>
          <w:sz w:val="24"/>
          <w:szCs w:val="24"/>
        </w:rPr>
        <w:t>dont les variations demandent le développement de systèmes d’annotation spécifiques.</w:t>
      </w:r>
    </w:p>
    <w:p w:rsidR="005827C4" w:rsidRPr="00327F28" w:rsidRDefault="005827C4" w:rsidP="005827C4">
      <w:pPr>
        <w:spacing w:after="0" w:line="240" w:lineRule="auto"/>
        <w:jc w:val="both"/>
        <w:rPr>
          <w:rFonts w:ascii="Verdana" w:hAnsi="Verdana" w:cs="Arial"/>
          <w:sz w:val="24"/>
          <w:szCs w:val="24"/>
        </w:rPr>
      </w:pPr>
      <w:r w:rsidRPr="00327F28">
        <w:rPr>
          <w:rFonts w:ascii="Verdana" w:hAnsi="Verdana" w:cs="Arial"/>
          <w:sz w:val="24"/>
          <w:szCs w:val="24"/>
        </w:rPr>
        <w:t xml:space="preserve">En partant du corpus des ESLO (enquêtes sociolinguistiques menées à Orléans et environs), ce programme vise à lever un obstacle technologique et scientifique en finalisant le plus grand corpus de français oral au meilleur niveau international – sur le format d’ICE aux Etats-Unis, de l’IDS en Allemagne – afin d’établir un </w:t>
      </w:r>
      <w:r w:rsidRPr="00327F28">
        <w:rPr>
          <w:rFonts w:ascii="Verdana" w:hAnsi="Verdana" w:cs="Arial"/>
          <w:bCs/>
          <w:sz w:val="24"/>
          <w:szCs w:val="24"/>
        </w:rPr>
        <w:t xml:space="preserve">standard scientifique </w:t>
      </w:r>
      <w:r w:rsidRPr="00327F28">
        <w:rPr>
          <w:rFonts w:ascii="Verdana" w:hAnsi="Verdana" w:cs="Arial"/>
          <w:sz w:val="24"/>
          <w:szCs w:val="24"/>
        </w:rPr>
        <w:t xml:space="preserve">et un réservoir de données exploitables par les </w:t>
      </w:r>
      <w:r w:rsidRPr="00327F28">
        <w:rPr>
          <w:rFonts w:ascii="Verdana" w:hAnsi="Verdana" w:cs="Arial"/>
          <w:bCs/>
          <w:sz w:val="24"/>
          <w:szCs w:val="24"/>
        </w:rPr>
        <w:t>entreprises en</w:t>
      </w:r>
      <w:r w:rsidRPr="00327F28">
        <w:rPr>
          <w:rFonts w:ascii="Verdana" w:hAnsi="Verdana" w:cs="Arial"/>
          <w:sz w:val="24"/>
          <w:szCs w:val="24"/>
        </w:rPr>
        <w:t xml:space="preserve"> </w:t>
      </w:r>
      <w:r w:rsidRPr="00327F28">
        <w:rPr>
          <w:rFonts w:ascii="Verdana" w:hAnsi="Verdana" w:cs="Arial"/>
          <w:bCs/>
          <w:sz w:val="24"/>
          <w:szCs w:val="24"/>
        </w:rPr>
        <w:t>technologies de l’information et de la communication</w:t>
      </w:r>
      <w:r w:rsidRPr="00327F28">
        <w:rPr>
          <w:rFonts w:ascii="Verdana" w:hAnsi="Verdana" w:cs="Arial"/>
          <w:sz w:val="24"/>
          <w:szCs w:val="24"/>
        </w:rPr>
        <w:t>, secteur en émergence sur l’axe ligérien.</w:t>
      </w:r>
    </w:p>
    <w:p w:rsidR="00996333" w:rsidRPr="00327F28" w:rsidRDefault="00996333">
      <w:pPr>
        <w:rPr>
          <w:rFonts w:ascii="Verdana" w:hAnsi="Verdana"/>
          <w:sz w:val="24"/>
          <w:szCs w:val="24"/>
        </w:rPr>
      </w:pPr>
      <w:r w:rsidRPr="00327F28">
        <w:rPr>
          <w:rFonts w:ascii="Verdana" w:hAnsi="Verdana"/>
          <w:sz w:val="24"/>
          <w:szCs w:val="24"/>
        </w:rPr>
        <w:br w:type="page"/>
      </w:r>
    </w:p>
    <w:p w:rsidR="00996333" w:rsidRDefault="00996333" w:rsidP="00996333">
      <w:pPr>
        <w:spacing w:after="0"/>
        <w:ind w:left="-284"/>
        <w:jc w:val="center"/>
        <w:rPr>
          <w:rFonts w:ascii="Verdana" w:hAnsi="Verdana"/>
          <w:b/>
          <w:noProof/>
          <w:sz w:val="16"/>
          <w:szCs w:val="16"/>
          <w:lang w:eastAsia="fr-FR"/>
        </w:rPr>
      </w:pPr>
      <w:r w:rsidRPr="00996333">
        <w:rPr>
          <w:rFonts w:ascii="Verdana" w:hAnsi="Verdana"/>
          <w:b/>
          <w:noProof/>
          <w:sz w:val="16"/>
          <w:szCs w:val="16"/>
          <w:lang w:eastAsia="fr-FR"/>
        </w:rPr>
        <w:lastRenderedPageBreak/>
        <w:drawing>
          <wp:anchor distT="0" distB="0" distL="114300" distR="114300" simplePos="0" relativeHeight="252728320" behindDoc="0" locked="0" layoutInCell="1" allowOverlap="1" wp14:anchorId="6BC69299" wp14:editId="3BF2D5EB">
            <wp:simplePos x="0" y="0"/>
            <wp:positionH relativeFrom="column">
              <wp:posOffset>107315</wp:posOffset>
            </wp:positionH>
            <wp:positionV relativeFrom="paragraph">
              <wp:posOffset>-205105</wp:posOffset>
            </wp:positionV>
            <wp:extent cx="1401445" cy="922655"/>
            <wp:effectExtent l="0" t="0" r="8255" b="0"/>
            <wp:wrapNone/>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1401445" cy="922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333">
        <w:rPr>
          <w:rFonts w:ascii="Verdana" w:hAnsi="Verdana"/>
          <w:b/>
          <w:noProof/>
          <w:sz w:val="16"/>
          <w:szCs w:val="16"/>
          <w:lang w:eastAsia="fr-FR"/>
        </w:rPr>
        <mc:AlternateContent>
          <mc:Choice Requires="wps">
            <w:drawing>
              <wp:anchor distT="0" distB="0" distL="114300" distR="114300" simplePos="0" relativeHeight="252724224" behindDoc="0" locked="0" layoutInCell="1" allowOverlap="1" wp14:anchorId="5C110EBD" wp14:editId="156F596E">
                <wp:simplePos x="0" y="0"/>
                <wp:positionH relativeFrom="column">
                  <wp:posOffset>-83185</wp:posOffset>
                </wp:positionH>
                <wp:positionV relativeFrom="paragraph">
                  <wp:posOffset>-203835</wp:posOffset>
                </wp:positionV>
                <wp:extent cx="6667500" cy="571500"/>
                <wp:effectExtent l="0" t="0" r="19050" b="19050"/>
                <wp:wrapNone/>
                <wp:docPr id="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996333">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996333">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5" style="position:absolute;left:0;text-align:left;margin-left:-6.55pt;margin-top:-16.05pt;width:525pt;height:4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" fillcolor="#c2d69b [1942]" strokecolor="#d6e3bc [1302]">
                <v:stroke joinstyle="miter"/>
                <v:textbox>
                  <w:txbxContent>
                    <w:p w:rsidR="00806FE5" w:rsidRDefault="00806FE5" w:rsidP="00996333">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996333">
                      <w:pPr>
                        <w:spacing w:after="0"/>
                        <w:jc w:val="right"/>
                        <w:rPr>
                          <w:rFonts w:ascii="Verdana" w:hAnsi="Verdana"/>
                          <w:b/>
                          <w:i/>
                        </w:rPr>
                      </w:pPr>
                      <w:r w:rsidRPr="005872BC">
                        <w:rPr>
                          <w:rFonts w:ascii="Verdana" w:hAnsi="Verdana"/>
                          <w:b/>
                          <w:i/>
                        </w:rPr>
                        <w:t>Modélisation-Système-Langages</w:t>
                      </w:r>
                    </w:p>
                  </w:txbxContent>
                </v:textbox>
              </v:roundrect>
            </w:pict>
          </mc:Fallback>
        </mc:AlternateContent>
      </w:r>
    </w:p>
    <w:p w:rsidR="00996333" w:rsidRDefault="00996333" w:rsidP="00996333">
      <w:pPr>
        <w:spacing w:after="0"/>
        <w:ind w:left="-284"/>
        <w:jc w:val="center"/>
        <w:rPr>
          <w:rFonts w:ascii="Verdana" w:hAnsi="Verdana"/>
          <w:b/>
          <w:noProof/>
          <w:sz w:val="16"/>
          <w:szCs w:val="16"/>
          <w:lang w:eastAsia="fr-FR"/>
        </w:rPr>
      </w:pPr>
    </w:p>
    <w:p w:rsidR="00996333" w:rsidRDefault="00996333" w:rsidP="00996333">
      <w:pPr>
        <w:spacing w:after="0"/>
        <w:ind w:left="-284"/>
        <w:jc w:val="center"/>
        <w:rPr>
          <w:rFonts w:ascii="Verdana" w:hAnsi="Verdana"/>
          <w:b/>
          <w:noProof/>
          <w:sz w:val="16"/>
          <w:szCs w:val="16"/>
          <w:lang w:eastAsia="fr-FR"/>
        </w:rPr>
      </w:pPr>
      <w:r w:rsidRPr="00745842">
        <w:rPr>
          <w:rFonts w:ascii="Verdana" w:hAnsi="Verdana"/>
          <w:noProof/>
          <w:sz w:val="24"/>
          <w:szCs w:val="24"/>
          <w:lang w:eastAsia="fr-FR"/>
        </w:rPr>
        <mc:AlternateContent>
          <mc:Choice Requires="wps">
            <w:drawing>
              <wp:anchor distT="0" distB="0" distL="114300" distR="114300" simplePos="0" relativeHeight="252727296" behindDoc="0" locked="0" layoutInCell="1" allowOverlap="1" wp14:anchorId="7118246F" wp14:editId="463AA9A4">
                <wp:simplePos x="0" y="0"/>
                <wp:positionH relativeFrom="column">
                  <wp:posOffset>-83185</wp:posOffset>
                </wp:positionH>
                <wp:positionV relativeFrom="paragraph">
                  <wp:posOffset>76835</wp:posOffset>
                </wp:positionV>
                <wp:extent cx="6619875" cy="314325"/>
                <wp:effectExtent l="0" t="0" r="28575" b="28575"/>
                <wp:wrapNone/>
                <wp:docPr id="8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996333">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6" style="position:absolute;left:0;text-align:left;margin-left:-6.55pt;margin-top:6.05pt;width:521.25pt;height:24.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" fillcolor="#ccc0d9 [1303]" strokecolor="#ccc0d9 [1303]">
                <v:stroke joinstyle="miter"/>
                <v:textbox>
                  <w:txbxContent>
                    <w:p w:rsidR="00806FE5" w:rsidRPr="005872BC" w:rsidRDefault="00806FE5" w:rsidP="00996333">
                      <w:pPr>
                        <w:jc w:val="right"/>
                        <w:rPr>
                          <w:rFonts w:ascii="Verdana" w:hAnsi="Verdana"/>
                          <w:b/>
                          <w:i/>
                        </w:rPr>
                      </w:pPr>
                      <w:r w:rsidRPr="005872BC">
                        <w:rPr>
                          <w:rFonts w:ascii="Verdana" w:hAnsi="Verdana"/>
                          <w:b/>
                          <w:i/>
                        </w:rPr>
                        <w:t>Santé-Biologie-Chimie du Vivant</w:t>
                      </w:r>
                    </w:p>
                  </w:txbxContent>
                </v:textbox>
              </v:roundrect>
            </w:pict>
          </mc:Fallback>
        </mc:AlternateContent>
      </w:r>
    </w:p>
    <w:p w:rsidR="00996333" w:rsidRDefault="00996333" w:rsidP="00996333">
      <w:pPr>
        <w:spacing w:after="0"/>
        <w:ind w:left="-284"/>
        <w:jc w:val="center"/>
        <w:rPr>
          <w:rFonts w:ascii="Verdana" w:hAnsi="Verdana"/>
          <w:b/>
          <w:noProof/>
          <w:sz w:val="16"/>
          <w:szCs w:val="16"/>
          <w:lang w:eastAsia="fr-FR"/>
        </w:rPr>
      </w:pPr>
    </w:p>
    <w:p w:rsidR="00996333" w:rsidRDefault="00996333" w:rsidP="00996333">
      <w:pPr>
        <w:spacing w:after="0"/>
        <w:ind w:left="-284"/>
        <w:jc w:val="center"/>
        <w:rPr>
          <w:rFonts w:ascii="Verdana" w:hAnsi="Verdana"/>
          <w:b/>
          <w:noProof/>
          <w:sz w:val="16"/>
          <w:szCs w:val="16"/>
          <w:lang w:eastAsia="fr-FR"/>
        </w:rPr>
      </w:pPr>
    </w:p>
    <w:p w:rsidR="00996333" w:rsidRPr="005872BC" w:rsidRDefault="00996333" w:rsidP="00996333">
      <w:pPr>
        <w:spacing w:after="0"/>
        <w:ind w:left="-284"/>
        <w:jc w:val="center"/>
        <w:rPr>
          <w:rFonts w:ascii="Verdana" w:hAnsi="Verdana"/>
          <w:b/>
          <w:noProof/>
          <w:sz w:val="16"/>
          <w:szCs w:val="16"/>
          <w:lang w:eastAsia="fr-FR"/>
        </w:rPr>
      </w:pPr>
    </w:p>
    <w:p w:rsidR="00996333" w:rsidRDefault="00996333" w:rsidP="00996333">
      <w:pPr>
        <w:ind w:left="-284"/>
        <w:jc w:val="center"/>
        <w:rPr>
          <w:rFonts w:ascii="Verdana" w:hAnsi="Verdana"/>
          <w:b/>
          <w:noProof/>
          <w:sz w:val="24"/>
          <w:szCs w:val="24"/>
          <w:lang w:eastAsia="fr-FR"/>
        </w:rPr>
      </w:pPr>
      <w:r>
        <w:rPr>
          <w:rFonts w:ascii="Verdana" w:hAnsi="Verdana"/>
          <w:b/>
          <w:noProof/>
          <w:sz w:val="24"/>
          <w:szCs w:val="24"/>
          <w:lang w:eastAsia="fr-FR"/>
        </w:rPr>
        <w:t>OTITE4D</w:t>
      </w:r>
    </w:p>
    <w:p w:rsidR="00996333" w:rsidRDefault="00996333" w:rsidP="00996333">
      <w:pPr>
        <w:spacing w:after="0"/>
        <w:ind w:left="-284"/>
        <w:jc w:val="center"/>
        <w:rPr>
          <w:rFonts w:ascii="Verdana" w:hAnsi="Verdana"/>
          <w:i/>
          <w:noProof/>
          <w:sz w:val="24"/>
          <w:szCs w:val="24"/>
          <w:lang w:eastAsia="fr-FR"/>
        </w:rPr>
      </w:pPr>
      <w:r w:rsidRPr="00996333">
        <w:rPr>
          <w:rFonts w:ascii="Verdana" w:hAnsi="Verdana"/>
          <w:i/>
          <w:noProof/>
          <w:sz w:val="24"/>
          <w:szCs w:val="24"/>
          <w:lang w:eastAsia="fr-FR"/>
        </w:rPr>
        <w:t>Outils de Traitement d'Image en TEP 4D</w:t>
      </w:r>
    </w:p>
    <w:p w:rsidR="00996333" w:rsidRDefault="00996333" w:rsidP="0099633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21152" behindDoc="0" locked="0" layoutInCell="1" allowOverlap="1" wp14:anchorId="30C50424" wp14:editId="113CA1D6">
                <wp:simplePos x="0" y="0"/>
                <wp:positionH relativeFrom="column">
                  <wp:posOffset>-83185</wp:posOffset>
                </wp:positionH>
                <wp:positionV relativeFrom="paragraph">
                  <wp:posOffset>91440</wp:posOffset>
                </wp:positionV>
                <wp:extent cx="6619875" cy="0"/>
                <wp:effectExtent l="0" t="0" r="9525" b="19050"/>
                <wp:wrapNone/>
                <wp:docPr id="825" name="Connecteur droit 825"/>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chemeClr val="accent3">
                              <a:lumMod val="40000"/>
                              <a:lumOff val="60000"/>
                            </a:schemeClr>
                          </a:solidFill>
                          <a:prstDash val="solid"/>
                        </a:ln>
                        <a:effectLst/>
                      </wps:spPr>
                      <wps:bodyPr/>
                    </wps:wsp>
                  </a:graphicData>
                </a:graphic>
                <wp14:sizeRelH relativeFrom="margin">
                  <wp14:pctWidth>0</wp14:pctWidth>
                </wp14:sizeRelH>
              </wp:anchor>
            </w:drawing>
          </mc:Choice>
          <mc:Fallback>
            <w:pict>
              <v:line id="Connecteur droit 825" o:spid="_x0000_s1026" style="position:absolute;z-index:25272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" strokecolor="#d6e3bc [1302]"/>
            </w:pict>
          </mc:Fallback>
        </mc:AlternateContent>
      </w:r>
    </w:p>
    <w:p w:rsidR="00996333" w:rsidRDefault="00996333" w:rsidP="0099633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996333" w:rsidRPr="00F25330" w:rsidRDefault="00996333" w:rsidP="00996333">
      <w:pPr>
        <w:pStyle w:val="Paragraphedeliste"/>
        <w:spacing w:after="0" w:line="240" w:lineRule="atLeast"/>
        <w:ind w:left="709"/>
        <w:rPr>
          <w:rFonts w:ascii="Verdana" w:hAnsi="Verdana"/>
          <w:sz w:val="24"/>
          <w:szCs w:val="24"/>
        </w:rPr>
      </w:pPr>
    </w:p>
    <w:p w:rsidR="00996333" w:rsidRDefault="005968B5" w:rsidP="00996333">
      <w:pPr>
        <w:pStyle w:val="Paragraphedeliste"/>
        <w:spacing w:after="0" w:line="240" w:lineRule="atLeast"/>
        <w:ind w:left="0"/>
        <w:rPr>
          <w:rFonts w:ascii="Verdana" w:hAnsi="Verdana"/>
          <w:sz w:val="24"/>
          <w:szCs w:val="24"/>
        </w:rPr>
      </w:pPr>
      <w:proofErr w:type="spellStart"/>
      <w:r>
        <w:rPr>
          <w:rFonts w:ascii="Verdana" w:hAnsi="Verdana"/>
          <w:sz w:val="24"/>
          <w:szCs w:val="24"/>
        </w:rPr>
        <w:t>Maïtine</w:t>
      </w:r>
      <w:proofErr w:type="spellEnd"/>
      <w:r>
        <w:rPr>
          <w:rFonts w:ascii="Verdana" w:hAnsi="Verdana"/>
          <w:sz w:val="24"/>
          <w:szCs w:val="24"/>
        </w:rPr>
        <w:t xml:space="preserve"> BERGOUNIOUX</w:t>
      </w:r>
    </w:p>
    <w:p w:rsidR="00327F28" w:rsidRDefault="00327F28" w:rsidP="00327F28">
      <w:pPr>
        <w:spacing w:after="0" w:line="240" w:lineRule="atLeast"/>
        <w:rPr>
          <w:rFonts w:ascii="Verdana" w:hAnsi="Verdana"/>
          <w:sz w:val="24"/>
          <w:szCs w:val="24"/>
        </w:rPr>
      </w:pPr>
      <w:r w:rsidRPr="00327F28">
        <w:rPr>
          <w:rFonts w:ascii="Verdana" w:hAnsi="Verdana"/>
          <w:sz w:val="24"/>
          <w:szCs w:val="24"/>
        </w:rPr>
        <w:t>Laboratoire de Mathématiques -</w:t>
      </w:r>
      <w:r>
        <w:rPr>
          <w:rFonts w:ascii="Verdana" w:hAnsi="Verdana"/>
          <w:sz w:val="24"/>
          <w:szCs w:val="24"/>
        </w:rPr>
        <w:t xml:space="preserve"> </w:t>
      </w:r>
      <w:r w:rsidRPr="00327F28">
        <w:rPr>
          <w:rFonts w:ascii="Verdana" w:hAnsi="Verdana"/>
          <w:sz w:val="24"/>
          <w:szCs w:val="24"/>
        </w:rPr>
        <w:t>Analyse, Probabilités,</w:t>
      </w:r>
      <w:r>
        <w:rPr>
          <w:rFonts w:ascii="Verdana" w:hAnsi="Verdana"/>
          <w:sz w:val="24"/>
          <w:szCs w:val="24"/>
        </w:rPr>
        <w:t xml:space="preserve"> Modélisation – Orléans (MAPMO </w:t>
      </w:r>
      <w:r w:rsidR="00211B27">
        <w:rPr>
          <w:rFonts w:ascii="Verdana" w:hAnsi="Verdana"/>
          <w:sz w:val="24"/>
          <w:szCs w:val="24"/>
        </w:rPr>
        <w:t>–</w:t>
      </w:r>
      <w:r>
        <w:rPr>
          <w:rFonts w:ascii="Verdana" w:hAnsi="Verdana"/>
          <w:sz w:val="24"/>
          <w:szCs w:val="24"/>
        </w:rPr>
        <w:t xml:space="preserve"> </w:t>
      </w:r>
      <w:r w:rsidRPr="00327F28">
        <w:rPr>
          <w:rFonts w:ascii="Verdana" w:hAnsi="Verdana"/>
          <w:sz w:val="24"/>
          <w:szCs w:val="24"/>
        </w:rPr>
        <w:t>Univ</w:t>
      </w:r>
      <w:r w:rsidR="00211B27">
        <w:rPr>
          <w:rFonts w:ascii="Verdana" w:hAnsi="Verdana"/>
          <w:sz w:val="24"/>
          <w:szCs w:val="24"/>
        </w:rPr>
        <w:t>ersité d’</w:t>
      </w:r>
      <w:r w:rsidRPr="00327F28">
        <w:rPr>
          <w:rFonts w:ascii="Verdana" w:hAnsi="Verdana"/>
          <w:sz w:val="24"/>
          <w:szCs w:val="24"/>
        </w:rPr>
        <w:t>Orléans-CNRS)</w:t>
      </w:r>
    </w:p>
    <w:p w:rsidR="00996333" w:rsidRDefault="00996333" w:rsidP="00996333">
      <w:pPr>
        <w:pStyle w:val="Paragraphedeliste"/>
        <w:spacing w:after="0" w:line="240" w:lineRule="atLeast"/>
        <w:ind w:left="0"/>
        <w:rPr>
          <w:rFonts w:ascii="Verdana" w:hAnsi="Verdana"/>
          <w:sz w:val="24"/>
          <w:szCs w:val="24"/>
        </w:rPr>
      </w:pPr>
    </w:p>
    <w:p w:rsidR="000F380C" w:rsidRPr="000A3AE2" w:rsidRDefault="000F380C" w:rsidP="00996333">
      <w:pPr>
        <w:pStyle w:val="Paragraphedeliste"/>
        <w:spacing w:after="0" w:line="240" w:lineRule="atLeast"/>
        <w:ind w:left="0"/>
        <w:rPr>
          <w:rFonts w:ascii="Verdana" w:hAnsi="Verdana"/>
          <w:sz w:val="24"/>
          <w:szCs w:val="24"/>
        </w:rPr>
      </w:pPr>
    </w:p>
    <w:p w:rsidR="00996333" w:rsidRDefault="00996333" w:rsidP="00996333">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996333" w:rsidRPr="000A3AE2" w:rsidRDefault="00996333" w:rsidP="00996333">
      <w:pPr>
        <w:pStyle w:val="Paragraphedeliste"/>
        <w:spacing w:after="0" w:line="240" w:lineRule="auto"/>
        <w:ind w:left="709"/>
        <w:rPr>
          <w:rFonts w:ascii="Verdana" w:hAnsi="Verdana"/>
          <w:sz w:val="24"/>
          <w:szCs w:val="24"/>
        </w:rPr>
      </w:pPr>
    </w:p>
    <w:p w:rsidR="00996333" w:rsidRDefault="005968B5" w:rsidP="00996333">
      <w:pPr>
        <w:pStyle w:val="Paragraphedeliste"/>
        <w:spacing w:after="0" w:line="240" w:lineRule="auto"/>
        <w:ind w:left="0"/>
        <w:rPr>
          <w:rFonts w:ascii="Verdana" w:hAnsi="Verdana"/>
          <w:sz w:val="24"/>
          <w:szCs w:val="24"/>
        </w:rPr>
      </w:pPr>
      <w:r>
        <w:rPr>
          <w:rFonts w:ascii="Verdana" w:hAnsi="Verdana"/>
          <w:sz w:val="24"/>
          <w:szCs w:val="24"/>
        </w:rPr>
        <w:t>2 ans – subvention Région : 148 k€ (coût total prévu : 440 k€)</w:t>
      </w:r>
    </w:p>
    <w:p w:rsidR="00996333" w:rsidRDefault="00996333" w:rsidP="00996333">
      <w:pPr>
        <w:pStyle w:val="Paragraphedeliste"/>
        <w:spacing w:after="0" w:line="240" w:lineRule="auto"/>
        <w:ind w:left="0"/>
        <w:rPr>
          <w:rFonts w:ascii="Verdana" w:hAnsi="Verdana"/>
          <w:sz w:val="24"/>
          <w:szCs w:val="24"/>
        </w:rPr>
      </w:pPr>
    </w:p>
    <w:p w:rsidR="000F380C" w:rsidRPr="000A3AE2" w:rsidRDefault="000F380C" w:rsidP="00996333">
      <w:pPr>
        <w:pStyle w:val="Paragraphedeliste"/>
        <w:spacing w:after="0" w:line="240" w:lineRule="auto"/>
        <w:ind w:left="0"/>
        <w:rPr>
          <w:rFonts w:ascii="Verdana" w:hAnsi="Verdana"/>
          <w:sz w:val="24"/>
          <w:szCs w:val="24"/>
        </w:rPr>
      </w:pPr>
    </w:p>
    <w:p w:rsidR="00996333" w:rsidRPr="0053751B" w:rsidRDefault="00996333" w:rsidP="00996333">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996333" w:rsidRDefault="00996333" w:rsidP="00996333">
      <w:pPr>
        <w:spacing w:after="0" w:line="240" w:lineRule="auto"/>
        <w:rPr>
          <w:rFonts w:ascii="Verdana" w:hAnsi="Verdana"/>
          <w:sz w:val="24"/>
          <w:szCs w:val="24"/>
        </w:rPr>
      </w:pPr>
    </w:p>
    <w:p w:rsidR="005968B5" w:rsidRPr="005968B5" w:rsidRDefault="005968B5" w:rsidP="005968B5">
      <w:pPr>
        <w:spacing w:after="0" w:line="240" w:lineRule="auto"/>
        <w:jc w:val="both"/>
        <w:rPr>
          <w:rFonts w:ascii="Verdana" w:hAnsi="Verdana" w:cs="Arial"/>
          <w:sz w:val="24"/>
          <w:szCs w:val="24"/>
        </w:rPr>
      </w:pPr>
      <w:r w:rsidRPr="005968B5">
        <w:rPr>
          <w:rFonts w:ascii="Verdana" w:hAnsi="Verdana" w:cs="Arial"/>
          <w:sz w:val="24"/>
          <w:szCs w:val="24"/>
        </w:rPr>
        <w:t>Imagerie et Cerveau (IC - Université François Rabelais de Tours - Inserm)</w:t>
      </w:r>
    </w:p>
    <w:p w:rsidR="005968B5" w:rsidRPr="005968B5" w:rsidRDefault="005968B5" w:rsidP="005968B5">
      <w:pPr>
        <w:spacing w:after="0" w:line="240" w:lineRule="auto"/>
        <w:jc w:val="both"/>
        <w:rPr>
          <w:rFonts w:ascii="Verdana" w:hAnsi="Verdana" w:cs="Arial"/>
          <w:sz w:val="24"/>
          <w:szCs w:val="24"/>
        </w:rPr>
      </w:pPr>
      <w:r w:rsidRPr="005968B5">
        <w:rPr>
          <w:rFonts w:ascii="Verdana" w:hAnsi="Verdana" w:cs="Arial"/>
          <w:sz w:val="24"/>
          <w:szCs w:val="24"/>
        </w:rPr>
        <w:t>Laboratoire d’Informatique (LI -Université François Rabelais de Tours)</w:t>
      </w:r>
    </w:p>
    <w:p w:rsidR="005968B5" w:rsidRPr="005968B5" w:rsidRDefault="005968B5" w:rsidP="005968B5">
      <w:pPr>
        <w:spacing w:after="0" w:line="240" w:lineRule="auto"/>
        <w:jc w:val="both"/>
        <w:rPr>
          <w:rFonts w:ascii="Verdana" w:hAnsi="Verdana" w:cs="Arial"/>
          <w:sz w:val="24"/>
          <w:szCs w:val="24"/>
        </w:rPr>
      </w:pPr>
      <w:proofErr w:type="spellStart"/>
      <w:r w:rsidRPr="005968B5">
        <w:rPr>
          <w:rFonts w:ascii="Verdana" w:hAnsi="Verdana" w:cs="Arial"/>
          <w:sz w:val="24"/>
          <w:szCs w:val="24"/>
        </w:rPr>
        <w:t>Transgenèse</w:t>
      </w:r>
      <w:proofErr w:type="spellEnd"/>
      <w:r w:rsidRPr="005968B5">
        <w:rPr>
          <w:rFonts w:ascii="Verdana" w:hAnsi="Verdana" w:cs="Arial"/>
          <w:sz w:val="24"/>
          <w:szCs w:val="24"/>
        </w:rPr>
        <w:t xml:space="preserve"> et Archivage d'Animaux Modèles (TAAM – UPS – CNRS)</w:t>
      </w:r>
    </w:p>
    <w:p w:rsidR="00996333" w:rsidRPr="00F25330" w:rsidRDefault="00996333" w:rsidP="00996333">
      <w:pPr>
        <w:spacing w:after="0" w:line="240" w:lineRule="auto"/>
        <w:rPr>
          <w:rFonts w:ascii="Verdana" w:hAnsi="Verdana"/>
          <w:sz w:val="24"/>
          <w:szCs w:val="24"/>
        </w:rPr>
      </w:pPr>
    </w:p>
    <w:p w:rsidR="00996333" w:rsidRPr="000A3AE2" w:rsidRDefault="00996333" w:rsidP="0099633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22176" behindDoc="0" locked="0" layoutInCell="1" allowOverlap="1" wp14:anchorId="5E195087" wp14:editId="0C333751">
                <wp:simplePos x="0" y="0"/>
                <wp:positionH relativeFrom="column">
                  <wp:posOffset>-83185</wp:posOffset>
                </wp:positionH>
                <wp:positionV relativeFrom="paragraph">
                  <wp:posOffset>78740</wp:posOffset>
                </wp:positionV>
                <wp:extent cx="6619875" cy="0"/>
                <wp:effectExtent l="0" t="0" r="9525" b="19050"/>
                <wp:wrapNone/>
                <wp:docPr id="826" name="Connecteur droit 826"/>
                <wp:cNvGraphicFramePr/>
                <a:graphic xmlns:a="http://schemas.openxmlformats.org/drawingml/2006/main">
                  <a:graphicData uri="http://schemas.microsoft.com/office/word/2010/wordprocessingShape">
                    <wps:wsp>
                      <wps:cNvCnPr/>
                      <wps:spPr>
                        <a:xfrm>
                          <a:off x="0" y="0"/>
                          <a:ext cx="6619875" cy="0"/>
                        </a:xfrm>
                        <a:prstGeom prst="line">
                          <a:avLst/>
                        </a:prstGeom>
                        <a:noFill/>
                        <a:ln w="9525" cap="flat" cmpd="sng" algn="ctr">
                          <a:solidFill>
                            <a:schemeClr val="accent3">
                              <a:lumMod val="40000"/>
                              <a:lumOff val="60000"/>
                            </a:schemeClr>
                          </a:solidFill>
                          <a:prstDash val="solid"/>
                        </a:ln>
                        <a:effectLst/>
                      </wps:spPr>
                      <wps:bodyPr/>
                    </wps:wsp>
                  </a:graphicData>
                </a:graphic>
                <wp14:sizeRelH relativeFrom="margin">
                  <wp14:pctWidth>0</wp14:pctWidth>
                </wp14:sizeRelH>
              </wp:anchor>
            </w:drawing>
          </mc:Choice>
          <mc:Fallback>
            <w:pict>
              <v:line id="Connecteur droit 826" o:spid="_x0000_s1026" style="position:absolute;z-index:25272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6.2pt" to="514.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" strokecolor="#d6e3bc [1302]"/>
            </w:pict>
          </mc:Fallback>
        </mc:AlternateContent>
      </w:r>
    </w:p>
    <w:p w:rsidR="00996333" w:rsidRPr="005968B5" w:rsidRDefault="005968B5" w:rsidP="005968B5">
      <w:pPr>
        <w:jc w:val="both"/>
        <w:rPr>
          <w:rFonts w:ascii="Verdana" w:hAnsi="Verdana"/>
          <w:sz w:val="24"/>
          <w:szCs w:val="24"/>
        </w:rPr>
      </w:pPr>
      <w:r w:rsidRPr="005968B5">
        <w:rPr>
          <w:rFonts w:ascii="Verdana" w:hAnsi="Verdana" w:cs="Arial"/>
          <w:sz w:val="24"/>
          <w:szCs w:val="24"/>
        </w:rPr>
        <w:t xml:space="preserve">L’imagerie de tomographie par émission de positons (TEP), de par son potentiel à visualiser n’importe quelle cible moléculaire ou processus physiologique, se développe comme un outil crucial pour le diagnostic, l’évaluation de thérapeutiques ou le </w:t>
      </w:r>
      <w:proofErr w:type="spellStart"/>
      <w:r w:rsidRPr="005968B5">
        <w:rPr>
          <w:rFonts w:ascii="Verdana" w:hAnsi="Verdana" w:cs="Arial"/>
          <w:sz w:val="24"/>
          <w:szCs w:val="24"/>
        </w:rPr>
        <w:t>théranostic</w:t>
      </w:r>
      <w:proofErr w:type="spellEnd"/>
      <w:r w:rsidRPr="005968B5">
        <w:rPr>
          <w:rFonts w:ascii="Verdana" w:hAnsi="Verdana" w:cs="Arial"/>
          <w:sz w:val="24"/>
          <w:szCs w:val="24"/>
        </w:rPr>
        <w:t xml:space="preserve"> pour une médecine personnalisée. Cependant, l’interprétation des images TEP nécessite le développement d’outils spécifiques de traitements 4D qui intègrent une modélisation des phénomènes observés. Dans ce projet, il est proposé de combiner des compétences régionales complémentaires en mathématiques, traitement d’image et imagerie médicale TEP pour développer et valider des outils qui permettent une extraction fiable et précise des biomarqueurs d’intérêt en TEP et qui comblent le fossé qui existe entre les méthodes mathématiques théoriques développées en traitement d’image fondamental, et celles qui sont réellement utilisés en routine clinique. Les méthodes de traitement spécifiques développées permettront de travailler avec des images vectorielles dans le cadre par exemple des protocoles sur les maladies neurologiques et les tumeurs cancéreuses.</w:t>
      </w:r>
      <w:r w:rsidR="00996333" w:rsidRPr="005968B5">
        <w:rPr>
          <w:rFonts w:ascii="Verdana" w:hAnsi="Verdana"/>
          <w:sz w:val="24"/>
          <w:szCs w:val="24"/>
        </w:rPr>
        <w:br w:type="page"/>
      </w:r>
    </w:p>
    <w:p w:rsidR="00FB7318" w:rsidRPr="00D6257D" w:rsidRDefault="00FB7318" w:rsidP="00D6257D">
      <w:pPr>
        <w:autoSpaceDE w:val="0"/>
        <w:autoSpaceDN w:val="0"/>
        <w:adjustRightInd w:val="0"/>
        <w:spacing w:after="0" w:line="240" w:lineRule="auto"/>
        <w:jc w:val="both"/>
        <w:rPr>
          <w:rFonts w:ascii="Verdana" w:hAnsi="Verdana" w:cs="Arial"/>
          <w:sz w:val="24"/>
          <w:szCs w:val="24"/>
        </w:rPr>
      </w:pPr>
    </w:p>
    <w:p w:rsidR="00BE7790" w:rsidRDefault="00996333" w:rsidP="00BE7790">
      <w:r w:rsidRPr="00996333">
        <w:rPr>
          <w:rFonts w:ascii="Verdana" w:hAnsi="Verdana"/>
          <w:noProof/>
          <w:sz w:val="24"/>
          <w:szCs w:val="24"/>
          <w:lang w:eastAsia="fr-FR"/>
        </w:rPr>
        <w:drawing>
          <wp:anchor distT="0" distB="0" distL="114300" distR="114300" simplePos="0" relativeHeight="252701696" behindDoc="0" locked="0" layoutInCell="1" allowOverlap="1" wp14:anchorId="3EF2664C" wp14:editId="744B3DE2">
            <wp:simplePos x="0" y="0"/>
            <wp:positionH relativeFrom="column">
              <wp:posOffset>59055</wp:posOffset>
            </wp:positionH>
            <wp:positionV relativeFrom="paragraph">
              <wp:posOffset>-111760</wp:posOffset>
            </wp:positionV>
            <wp:extent cx="1435735" cy="904875"/>
            <wp:effectExtent l="0" t="0" r="0" b="9525"/>
            <wp:wrapNone/>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333">
        <w:rPr>
          <w:rFonts w:ascii="Verdana" w:hAnsi="Verdana"/>
          <w:noProof/>
          <w:sz w:val="24"/>
          <w:szCs w:val="24"/>
          <w:lang w:eastAsia="fr-FR"/>
        </w:rPr>
        <mc:AlternateContent>
          <mc:Choice Requires="wps">
            <w:drawing>
              <wp:anchor distT="0" distB="0" distL="114300" distR="114300" simplePos="0" relativeHeight="252700672" behindDoc="0" locked="0" layoutInCell="1" allowOverlap="1" wp14:anchorId="1017C7EE" wp14:editId="7B5DB812">
                <wp:simplePos x="0" y="0"/>
                <wp:positionH relativeFrom="column">
                  <wp:posOffset>-83185</wp:posOffset>
                </wp:positionH>
                <wp:positionV relativeFrom="paragraph">
                  <wp:posOffset>84455</wp:posOffset>
                </wp:positionV>
                <wp:extent cx="6619875" cy="314325"/>
                <wp:effectExtent l="0" t="0" r="28575" b="28575"/>
                <wp:wrapNone/>
                <wp:docPr id="7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996333">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7" style="position:absolute;margin-left:-6.55pt;margin-top:6.65pt;width:521.25pt;height:24.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" fillcolor="#ccc0d9 [1303]" strokecolor="#ccc0d9 [1303]">
                <v:stroke joinstyle="miter"/>
                <v:textbox>
                  <w:txbxContent>
                    <w:p w:rsidR="00806FE5" w:rsidRPr="005872BC" w:rsidRDefault="00806FE5" w:rsidP="00996333">
                      <w:pPr>
                        <w:jc w:val="right"/>
                        <w:rPr>
                          <w:rFonts w:ascii="Verdana" w:hAnsi="Verdana"/>
                          <w:b/>
                          <w:i/>
                        </w:rPr>
                      </w:pPr>
                      <w:r w:rsidRPr="005872BC">
                        <w:rPr>
                          <w:rFonts w:ascii="Verdana" w:hAnsi="Verdana"/>
                          <w:b/>
                          <w:i/>
                        </w:rPr>
                        <w:t>Santé-Biologie-Chimie du Vivant</w:t>
                      </w:r>
                    </w:p>
                  </w:txbxContent>
                </v:textbox>
              </v:roundrect>
            </w:pict>
          </mc:Fallback>
        </mc:AlternateContent>
      </w:r>
    </w:p>
    <w:p w:rsidR="00BE7790" w:rsidRPr="000A3AE2" w:rsidRDefault="00BE7790" w:rsidP="00BE7790">
      <w:pPr>
        <w:ind w:left="-284"/>
        <w:jc w:val="center"/>
        <w:rPr>
          <w:rFonts w:ascii="Verdana" w:hAnsi="Verdana"/>
          <w:sz w:val="24"/>
          <w:szCs w:val="24"/>
        </w:rPr>
      </w:pPr>
    </w:p>
    <w:p w:rsidR="00BE7790" w:rsidRDefault="00996333" w:rsidP="00BE7790">
      <w:pPr>
        <w:ind w:left="-284"/>
        <w:jc w:val="center"/>
        <w:rPr>
          <w:rFonts w:ascii="Verdana" w:hAnsi="Verdana"/>
          <w:b/>
          <w:noProof/>
          <w:sz w:val="24"/>
          <w:szCs w:val="24"/>
          <w:lang w:eastAsia="fr-FR"/>
        </w:rPr>
      </w:pPr>
      <w:r w:rsidRPr="00996333">
        <w:rPr>
          <w:rFonts w:ascii="Verdana" w:hAnsi="Verdana"/>
          <w:b/>
          <w:noProof/>
          <w:sz w:val="24"/>
          <w:szCs w:val="24"/>
          <w:lang w:eastAsia="fr-FR"/>
        </w:rPr>
        <w:t>Xylobiotic</w:t>
      </w:r>
    </w:p>
    <w:p w:rsidR="00501C1E" w:rsidRDefault="00501C1E" w:rsidP="00BE7790">
      <w:pPr>
        <w:spacing w:after="0"/>
        <w:ind w:left="-284"/>
        <w:jc w:val="center"/>
        <w:rPr>
          <w:rFonts w:ascii="Verdana" w:hAnsi="Verdana"/>
          <w:i/>
          <w:noProof/>
          <w:sz w:val="24"/>
          <w:szCs w:val="24"/>
          <w:lang w:eastAsia="fr-FR"/>
        </w:rPr>
      </w:pPr>
      <w:r w:rsidRPr="00501C1E">
        <w:rPr>
          <w:rFonts w:ascii="Verdana" w:hAnsi="Verdana"/>
          <w:i/>
          <w:noProof/>
          <w:sz w:val="24"/>
          <w:szCs w:val="24"/>
          <w:lang w:eastAsia="fr-FR"/>
        </w:rPr>
        <w:t>Ecologie des communautés microbiennes symbiotiques dans les populations invasives d'insectes xylophages</w:t>
      </w:r>
    </w:p>
    <w:p w:rsidR="00BE7790" w:rsidRDefault="00BE7790" w:rsidP="00BE7790">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1997184" behindDoc="0" locked="0" layoutInCell="1" allowOverlap="1" wp14:anchorId="3BA9FBD1" wp14:editId="032E5F57">
                <wp:simplePos x="0" y="0"/>
                <wp:positionH relativeFrom="column">
                  <wp:posOffset>-83185</wp:posOffset>
                </wp:positionH>
                <wp:positionV relativeFrom="paragraph">
                  <wp:posOffset>91440</wp:posOffset>
                </wp:positionV>
                <wp:extent cx="6619875" cy="0"/>
                <wp:effectExtent l="0" t="0" r="9525" b="19050"/>
                <wp:wrapNone/>
                <wp:docPr id="487" name="Connecteur droit 48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487"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M0uzYLrAQAARAQAAA4AAAAAAAAAAAAAAAAALgIAAGRycy9lMm9Eb2Mu&#10;eG1sUEsBAi0AFAAGAAgAAAAhAEAksGreAAAACgEAAA8AAAAAAAAAAAAAAAAARQQAAGRycy9kb3du&#10;cmV2LnhtbFBLBQYAAAAABAAEAPMAAABQBQAAAAA=&#10;" strokecolor="#ccc0d9 [1303]"/>
            </w:pict>
          </mc:Fallback>
        </mc:AlternateContent>
      </w:r>
    </w:p>
    <w:p w:rsidR="00BE7790" w:rsidRDefault="00BE7790" w:rsidP="00BE7790">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BE7790" w:rsidRPr="00F25330" w:rsidRDefault="00BE7790" w:rsidP="00BE7790">
      <w:pPr>
        <w:pStyle w:val="Paragraphedeliste"/>
        <w:spacing w:after="0" w:line="240" w:lineRule="atLeast"/>
        <w:ind w:left="709"/>
        <w:rPr>
          <w:rFonts w:ascii="Verdana" w:hAnsi="Verdana"/>
          <w:sz w:val="24"/>
          <w:szCs w:val="24"/>
        </w:rPr>
      </w:pPr>
    </w:p>
    <w:p w:rsidR="00BE7790" w:rsidRDefault="00A364EF" w:rsidP="00BE7790">
      <w:pPr>
        <w:pStyle w:val="Paragraphedeliste"/>
        <w:spacing w:after="0" w:line="240" w:lineRule="atLeast"/>
        <w:ind w:left="0"/>
        <w:rPr>
          <w:rFonts w:ascii="Verdana" w:hAnsi="Verdana"/>
          <w:sz w:val="24"/>
          <w:szCs w:val="24"/>
        </w:rPr>
      </w:pPr>
      <w:r>
        <w:rPr>
          <w:rFonts w:ascii="Verdana" w:hAnsi="Verdana"/>
          <w:sz w:val="24"/>
          <w:szCs w:val="24"/>
        </w:rPr>
        <w:t>Franck DEDEINE</w:t>
      </w:r>
    </w:p>
    <w:p w:rsidR="00BE7790" w:rsidRDefault="00A364EF" w:rsidP="00BE7790">
      <w:pPr>
        <w:pStyle w:val="Paragraphedeliste"/>
        <w:spacing w:after="0" w:line="240" w:lineRule="atLeast"/>
        <w:ind w:left="0"/>
        <w:rPr>
          <w:rFonts w:ascii="Verdana" w:hAnsi="Verdana"/>
          <w:sz w:val="24"/>
          <w:szCs w:val="24"/>
        </w:rPr>
      </w:pPr>
      <w:r>
        <w:rPr>
          <w:rFonts w:ascii="Verdana" w:hAnsi="Verdana"/>
          <w:sz w:val="24"/>
          <w:szCs w:val="24"/>
        </w:rPr>
        <w:t>Institut de Recherche sur la Biologie de l’Insecte (IRBI –</w:t>
      </w:r>
      <w:r w:rsidR="0028648E">
        <w:rPr>
          <w:rFonts w:ascii="Verdana" w:hAnsi="Verdana"/>
          <w:sz w:val="24"/>
          <w:szCs w:val="24"/>
        </w:rPr>
        <w:t xml:space="preserve"> </w:t>
      </w:r>
      <w:r>
        <w:rPr>
          <w:rFonts w:ascii="Verdana" w:hAnsi="Verdana"/>
          <w:sz w:val="24"/>
          <w:szCs w:val="24"/>
        </w:rPr>
        <w:t>CNRS – Université François Rabelais de Tours)</w:t>
      </w:r>
    </w:p>
    <w:p w:rsidR="00BE7790" w:rsidRDefault="00BE7790" w:rsidP="00BE7790">
      <w:pPr>
        <w:pStyle w:val="Paragraphedeliste"/>
        <w:spacing w:after="0" w:line="240" w:lineRule="atLeast"/>
        <w:ind w:left="0"/>
        <w:rPr>
          <w:rFonts w:ascii="Verdana" w:hAnsi="Verdana"/>
          <w:sz w:val="24"/>
          <w:szCs w:val="24"/>
        </w:rPr>
      </w:pPr>
    </w:p>
    <w:p w:rsidR="000F380C" w:rsidRPr="000A3AE2" w:rsidRDefault="000F380C" w:rsidP="00BE7790">
      <w:pPr>
        <w:pStyle w:val="Paragraphedeliste"/>
        <w:spacing w:after="0" w:line="240" w:lineRule="atLeast"/>
        <w:ind w:left="0"/>
        <w:rPr>
          <w:rFonts w:ascii="Verdana" w:hAnsi="Verdana"/>
          <w:sz w:val="24"/>
          <w:szCs w:val="24"/>
        </w:rPr>
      </w:pPr>
    </w:p>
    <w:p w:rsidR="00BE7790" w:rsidRDefault="00BE7790" w:rsidP="00BE7790">
      <w:pPr>
        <w:pStyle w:val="Paragraphedeliste"/>
        <w:numPr>
          <w:ilvl w:val="0"/>
          <w:numId w:val="1"/>
        </w:numPr>
        <w:spacing w:after="0" w:line="240" w:lineRule="auto"/>
        <w:ind w:left="709"/>
        <w:rPr>
          <w:rFonts w:ascii="Verdana" w:hAnsi="Verdana"/>
          <w:sz w:val="24"/>
          <w:szCs w:val="24"/>
        </w:rPr>
      </w:pPr>
      <w:r w:rsidRPr="000A3AE2">
        <w:rPr>
          <w:rFonts w:ascii="Verdana" w:hAnsi="Verdana"/>
          <w:sz w:val="24"/>
          <w:szCs w:val="24"/>
        </w:rPr>
        <w:t>Durée</w:t>
      </w:r>
      <w:r>
        <w:rPr>
          <w:rFonts w:ascii="Verdana" w:hAnsi="Verdana"/>
          <w:sz w:val="24"/>
          <w:szCs w:val="24"/>
        </w:rPr>
        <w:t xml:space="preserve"> / Coût</w:t>
      </w:r>
    </w:p>
    <w:p w:rsidR="00BE7790" w:rsidRPr="000A3AE2" w:rsidRDefault="00BE7790" w:rsidP="00BE7790">
      <w:pPr>
        <w:pStyle w:val="Paragraphedeliste"/>
        <w:spacing w:after="0" w:line="240" w:lineRule="auto"/>
        <w:ind w:left="709"/>
        <w:rPr>
          <w:rFonts w:ascii="Verdana" w:hAnsi="Verdana"/>
          <w:sz w:val="24"/>
          <w:szCs w:val="24"/>
        </w:rPr>
      </w:pPr>
    </w:p>
    <w:p w:rsidR="00BE7790" w:rsidRDefault="00A364EF" w:rsidP="00BE7790">
      <w:pPr>
        <w:pStyle w:val="Paragraphedeliste"/>
        <w:spacing w:after="0" w:line="240" w:lineRule="auto"/>
        <w:ind w:left="0"/>
        <w:rPr>
          <w:rFonts w:ascii="Verdana" w:hAnsi="Verdana"/>
          <w:sz w:val="24"/>
          <w:szCs w:val="24"/>
        </w:rPr>
      </w:pPr>
      <w:r>
        <w:rPr>
          <w:rFonts w:ascii="Verdana" w:hAnsi="Verdana"/>
          <w:sz w:val="24"/>
          <w:szCs w:val="24"/>
        </w:rPr>
        <w:t>2 ans – subvention Région : 150 k€ (coût total prévu : 529 k€)</w:t>
      </w:r>
    </w:p>
    <w:p w:rsidR="00BE7790" w:rsidRDefault="00BE7790" w:rsidP="00BE7790">
      <w:pPr>
        <w:pStyle w:val="Paragraphedeliste"/>
        <w:spacing w:after="0" w:line="240" w:lineRule="auto"/>
        <w:ind w:left="0"/>
        <w:rPr>
          <w:rFonts w:ascii="Verdana" w:hAnsi="Verdana"/>
          <w:sz w:val="24"/>
          <w:szCs w:val="24"/>
        </w:rPr>
      </w:pPr>
    </w:p>
    <w:p w:rsidR="00BE7790" w:rsidRPr="000A3AE2" w:rsidRDefault="00BE7790" w:rsidP="00BE7790">
      <w:pPr>
        <w:pStyle w:val="Paragraphedeliste"/>
        <w:spacing w:after="0" w:line="240" w:lineRule="auto"/>
        <w:ind w:left="0"/>
        <w:rPr>
          <w:rFonts w:ascii="Verdana" w:hAnsi="Verdana"/>
          <w:sz w:val="24"/>
          <w:szCs w:val="24"/>
        </w:rPr>
      </w:pPr>
    </w:p>
    <w:p w:rsidR="00BE7790" w:rsidRDefault="00BE7790" w:rsidP="00BE7790">
      <w:pPr>
        <w:pStyle w:val="Paragraphedeliste"/>
        <w:numPr>
          <w:ilvl w:val="0"/>
          <w:numId w:val="1"/>
        </w:numPr>
        <w:spacing w:after="0" w:line="240" w:lineRule="auto"/>
        <w:ind w:left="709"/>
        <w:rPr>
          <w:rFonts w:ascii="Verdana" w:hAnsi="Verdana"/>
          <w:sz w:val="24"/>
          <w:szCs w:val="24"/>
        </w:rPr>
      </w:pPr>
      <w:r w:rsidRPr="0053751B">
        <w:rPr>
          <w:rFonts w:ascii="Verdana" w:hAnsi="Verdana"/>
          <w:sz w:val="24"/>
          <w:szCs w:val="24"/>
        </w:rPr>
        <w:t xml:space="preserve">Partenaires </w:t>
      </w:r>
    </w:p>
    <w:p w:rsidR="00A364EF" w:rsidRPr="0053751B" w:rsidRDefault="00A364EF" w:rsidP="00A364EF">
      <w:pPr>
        <w:pStyle w:val="Paragraphedeliste"/>
        <w:spacing w:after="0" w:line="240" w:lineRule="auto"/>
        <w:ind w:left="709"/>
        <w:rPr>
          <w:rFonts w:ascii="Verdana" w:hAnsi="Verdana"/>
          <w:sz w:val="24"/>
          <w:szCs w:val="24"/>
        </w:rPr>
      </w:pPr>
    </w:p>
    <w:p w:rsidR="00A364EF" w:rsidRPr="00A364EF" w:rsidRDefault="00A364EF" w:rsidP="00A364EF">
      <w:pPr>
        <w:spacing w:after="0" w:line="240" w:lineRule="auto"/>
        <w:jc w:val="both"/>
        <w:rPr>
          <w:rFonts w:ascii="Verdana" w:hAnsi="Verdana" w:cs="Arial"/>
          <w:sz w:val="24"/>
          <w:szCs w:val="24"/>
        </w:rPr>
      </w:pPr>
      <w:r w:rsidRPr="00A364EF">
        <w:rPr>
          <w:rFonts w:ascii="Verdana" w:hAnsi="Verdana" w:cs="Arial"/>
          <w:sz w:val="24"/>
          <w:szCs w:val="24"/>
        </w:rPr>
        <w:t>Ecosystèmes Forestiers (EFNO - IRSTEA)</w:t>
      </w:r>
    </w:p>
    <w:p w:rsidR="00A364EF" w:rsidRPr="00A364EF" w:rsidRDefault="00A364EF" w:rsidP="00A364EF">
      <w:pPr>
        <w:spacing w:after="0" w:line="240" w:lineRule="auto"/>
        <w:jc w:val="both"/>
        <w:rPr>
          <w:rFonts w:ascii="Verdana" w:hAnsi="Verdana" w:cs="Arial"/>
          <w:sz w:val="24"/>
          <w:szCs w:val="24"/>
        </w:rPr>
      </w:pPr>
      <w:r w:rsidRPr="00A364EF">
        <w:rPr>
          <w:rFonts w:ascii="Verdana" w:hAnsi="Verdana" w:cs="Arial"/>
          <w:sz w:val="24"/>
          <w:szCs w:val="24"/>
        </w:rPr>
        <w:t>Laboratoire de Biologie des Ligneux et des Grandes Cultures  (LBLGC - Université d'Orléans)</w:t>
      </w:r>
    </w:p>
    <w:p w:rsidR="00A364EF" w:rsidRPr="00A364EF" w:rsidRDefault="00A364EF" w:rsidP="00A364EF">
      <w:pPr>
        <w:spacing w:after="0" w:line="240" w:lineRule="auto"/>
        <w:jc w:val="both"/>
        <w:rPr>
          <w:rFonts w:ascii="Verdana" w:hAnsi="Verdana" w:cs="Arial"/>
          <w:sz w:val="24"/>
          <w:szCs w:val="24"/>
        </w:rPr>
      </w:pPr>
      <w:r w:rsidRPr="00A364EF">
        <w:rPr>
          <w:rFonts w:ascii="Verdana" w:hAnsi="Verdana" w:cs="Arial"/>
          <w:sz w:val="24"/>
          <w:szCs w:val="24"/>
        </w:rPr>
        <w:t>Unité de Recherche de Zoologie Forestière (URZF - INRA)</w:t>
      </w:r>
    </w:p>
    <w:p w:rsidR="00BE7790" w:rsidRDefault="00BE7790" w:rsidP="00BE7790">
      <w:pPr>
        <w:pStyle w:val="Paragraphedeliste"/>
        <w:spacing w:after="0" w:line="240" w:lineRule="auto"/>
        <w:ind w:left="0"/>
        <w:rPr>
          <w:rFonts w:ascii="Verdana" w:hAnsi="Verdana"/>
          <w:sz w:val="24"/>
          <w:szCs w:val="24"/>
        </w:rPr>
      </w:pPr>
    </w:p>
    <w:p w:rsidR="00BE7790" w:rsidRPr="000A3AE2" w:rsidRDefault="00BE7790" w:rsidP="00BE7790">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1998208" behindDoc="0" locked="0" layoutInCell="1" allowOverlap="1" wp14:anchorId="250C3AFD" wp14:editId="613FC018">
                <wp:simplePos x="0" y="0"/>
                <wp:positionH relativeFrom="column">
                  <wp:posOffset>-83185</wp:posOffset>
                </wp:positionH>
                <wp:positionV relativeFrom="paragraph">
                  <wp:posOffset>164465</wp:posOffset>
                </wp:positionV>
                <wp:extent cx="6619875" cy="0"/>
                <wp:effectExtent l="0" t="0" r="9525" b="19050"/>
                <wp:wrapNone/>
                <wp:docPr id="291" name="Connecteur droit 29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1" o:spid="_x0000_s1026" style="position:absolute;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Eff78TrAQAARAQAAA4AAAAAAAAAAAAAAAAALgIAAGRycy9lMm9Eb2Mu&#10;eG1sUEsBAi0AFAAGAAgAAAAhAB0A9C/eAAAACgEAAA8AAAAAAAAAAAAAAAAARQQAAGRycy9kb3du&#10;cmV2LnhtbFBLBQYAAAAABAAEAPMAAABQBQAAAAA=&#10;" strokecolor="#ccc0d9 [1303]"/>
            </w:pict>
          </mc:Fallback>
        </mc:AlternateContent>
      </w:r>
    </w:p>
    <w:p w:rsidR="00BE7790" w:rsidRDefault="00BE7790" w:rsidP="00CF0D32">
      <w:pPr>
        <w:pStyle w:val="Paragraphedeliste"/>
        <w:spacing w:after="0" w:line="240" w:lineRule="auto"/>
        <w:ind w:left="0"/>
        <w:rPr>
          <w:rFonts w:ascii="Verdana" w:hAnsi="Verdana"/>
          <w:sz w:val="24"/>
          <w:szCs w:val="24"/>
        </w:rPr>
      </w:pPr>
    </w:p>
    <w:p w:rsidR="00A364EF" w:rsidRPr="00A364EF" w:rsidRDefault="00A364EF" w:rsidP="00A364EF">
      <w:pPr>
        <w:spacing w:after="0" w:line="240" w:lineRule="auto"/>
        <w:jc w:val="both"/>
        <w:rPr>
          <w:rFonts w:ascii="Verdana" w:hAnsi="Verdana" w:cs="Arial"/>
          <w:sz w:val="24"/>
          <w:szCs w:val="24"/>
        </w:rPr>
      </w:pPr>
      <w:r w:rsidRPr="00A364EF">
        <w:rPr>
          <w:rFonts w:ascii="Verdana" w:hAnsi="Verdana" w:cs="Arial"/>
          <w:sz w:val="24"/>
          <w:szCs w:val="24"/>
        </w:rPr>
        <w:t>Les insectes hébergent de nombreux microorganismes qui forment de véritables Communautés Microbiennes Symbiotiques (CMS). Bien que ces CMS soient souvent bénéfiques pour les hôtes, leur rôle dans l’adaptation des insectes a été peu étudié. Ce projet aborde la question du rôle des CMS dans le succès invasif d’insectes xylophages introduits en région Centre-Val de Loire. Il sera développé une méthodologie innovante de méta-génomique permettant de déterminer de manière exhaustive la composition individuelle de ces CMS. Cette méthodologie permettra d’analyser les variations de composition de la CMS au sein et entre les populations natives et invasives de ces insectes. Ce projet, impliquant les Universités de Tours et d’Orléans, le CNRS, l’INRA et l’IRSTEA, pourrait permettre à terme l’identification de certains symbiotes comme des cibles potentielles pour contrôler la propagation des insectes xylophages.</w:t>
      </w:r>
    </w:p>
    <w:p w:rsidR="00FB7318" w:rsidRPr="00155139" w:rsidRDefault="0053751B" w:rsidP="00155139">
      <w:pPr>
        <w:autoSpaceDE w:val="0"/>
        <w:autoSpaceDN w:val="0"/>
        <w:adjustRightInd w:val="0"/>
        <w:spacing w:after="0" w:line="240" w:lineRule="auto"/>
        <w:jc w:val="both"/>
        <w:rPr>
          <w:rFonts w:ascii="Verdana" w:hAnsi="Verdana" w:cs="Arial"/>
          <w:sz w:val="24"/>
          <w:szCs w:val="24"/>
        </w:rPr>
      </w:pPr>
      <w:r>
        <w:br w:type="page"/>
      </w:r>
    </w:p>
    <w:p w:rsidR="00570041" w:rsidRDefault="004C6695" w:rsidP="00157EA9">
      <w:pPr>
        <w:sectPr w:rsidR="00570041" w:rsidSect="00354096">
          <w:pgSz w:w="11906" w:h="16838"/>
          <w:pgMar w:top="851" w:right="851" w:bottom="851" w:left="851" w:header="709" w:footer="709" w:gutter="0"/>
          <w:cols w:space="708"/>
          <w:docGrid w:linePitch="360"/>
        </w:sectPr>
      </w:pPr>
      <w:r w:rsidRPr="004C6695">
        <w:rPr>
          <w:noProof/>
          <w:lang w:eastAsia="fr-FR"/>
        </w:rPr>
        <w:lastRenderedPageBreak/>
        <w:drawing>
          <wp:anchor distT="0" distB="0" distL="114300" distR="114300" simplePos="0" relativeHeight="252765184" behindDoc="0" locked="0" layoutInCell="1" allowOverlap="1" wp14:anchorId="1C2D8FE6" wp14:editId="1AF61D95">
            <wp:simplePos x="0" y="0"/>
            <wp:positionH relativeFrom="column">
              <wp:posOffset>2602865</wp:posOffset>
            </wp:positionH>
            <wp:positionV relativeFrom="paragraph">
              <wp:posOffset>6565265</wp:posOffset>
            </wp:positionV>
            <wp:extent cx="1379220" cy="2055495"/>
            <wp:effectExtent l="0" t="0" r="0" b="1905"/>
            <wp:wrapNone/>
            <wp:docPr id="854" name="Imag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issance IA.jpg"/>
                    <pic:cNvPicPr/>
                  </pic:nvPicPr>
                  <pic:blipFill rotWithShape="1">
                    <a:blip r:embed="rId19" cstate="print">
                      <a:extLst>
                        <a:ext uri="{28A0092B-C50C-407E-A947-70E740481C1C}">
                          <a14:useLocalDpi xmlns:a14="http://schemas.microsoft.com/office/drawing/2010/main" val="0"/>
                        </a:ext>
                      </a:extLst>
                    </a:blip>
                    <a:srcRect r="92498" b="89589"/>
                    <a:stretch/>
                  </pic:blipFill>
                  <pic:spPr bwMode="auto">
                    <a:xfrm>
                      <a:off x="0" y="0"/>
                      <a:ext cx="1379220" cy="2055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695">
        <w:rPr>
          <w:noProof/>
          <w:lang w:eastAsia="fr-FR"/>
        </w:rPr>
        <w:drawing>
          <wp:anchor distT="0" distB="0" distL="114300" distR="114300" simplePos="0" relativeHeight="252764160" behindDoc="0" locked="0" layoutInCell="1" allowOverlap="1" wp14:anchorId="593AF3C7" wp14:editId="45A6F574">
            <wp:simplePos x="0" y="0"/>
            <wp:positionH relativeFrom="column">
              <wp:posOffset>4555490</wp:posOffset>
            </wp:positionH>
            <wp:positionV relativeFrom="paragraph">
              <wp:posOffset>5736590</wp:posOffset>
            </wp:positionV>
            <wp:extent cx="2038350" cy="1341755"/>
            <wp:effectExtent l="0" t="0" r="0" b="0"/>
            <wp:wrapNone/>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2038350" cy="1341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695">
        <w:rPr>
          <w:noProof/>
          <w:lang w:eastAsia="fr-FR"/>
        </w:rPr>
        <w:drawing>
          <wp:anchor distT="0" distB="0" distL="114300" distR="114300" simplePos="0" relativeHeight="252763136" behindDoc="0" locked="0" layoutInCell="1" allowOverlap="1" wp14:anchorId="54377181" wp14:editId="6E0A5314">
            <wp:simplePos x="0" y="0"/>
            <wp:positionH relativeFrom="column">
              <wp:posOffset>-26035</wp:posOffset>
            </wp:positionH>
            <wp:positionV relativeFrom="paragraph">
              <wp:posOffset>5660390</wp:posOffset>
            </wp:positionV>
            <wp:extent cx="2057400" cy="1323975"/>
            <wp:effectExtent l="0" t="0" r="0" b="9525"/>
            <wp:wrapNone/>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205740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695">
        <w:rPr>
          <w:noProof/>
          <w:lang w:eastAsia="fr-FR"/>
        </w:rPr>
        <w:drawing>
          <wp:anchor distT="0" distB="0" distL="114300" distR="114300" simplePos="0" relativeHeight="252762112" behindDoc="0" locked="0" layoutInCell="1" allowOverlap="1" wp14:anchorId="0E7E8FE2" wp14:editId="28628FBE">
            <wp:simplePos x="0" y="0"/>
            <wp:positionH relativeFrom="column">
              <wp:posOffset>3927475</wp:posOffset>
            </wp:positionH>
            <wp:positionV relativeFrom="paragraph">
              <wp:posOffset>964565</wp:posOffset>
            </wp:positionV>
            <wp:extent cx="2143125" cy="1315085"/>
            <wp:effectExtent l="0" t="0" r="9525" b="0"/>
            <wp:wrapNone/>
            <wp:docPr id="851" name="Imag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materiaux IA.jpg"/>
                    <pic:cNvPicPr/>
                  </pic:nvPicPr>
                  <pic:blipFill rotWithShape="1">
                    <a:blip r:embed="rId23" cstate="print">
                      <a:extLst>
                        <a:ext uri="{28A0092B-C50C-407E-A947-70E740481C1C}">
                          <a14:useLocalDpi xmlns:a14="http://schemas.microsoft.com/office/drawing/2010/main" val="0"/>
                        </a:ext>
                      </a:extLst>
                    </a:blip>
                    <a:srcRect t="755" r="88379" b="92603"/>
                    <a:stretch/>
                  </pic:blipFill>
                  <pic:spPr bwMode="auto">
                    <a:xfrm>
                      <a:off x="0" y="0"/>
                      <a:ext cx="2143125" cy="1315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695">
        <w:rPr>
          <w:noProof/>
          <w:lang w:eastAsia="fr-FR"/>
        </w:rPr>
        <w:drawing>
          <wp:anchor distT="0" distB="0" distL="114300" distR="114300" simplePos="0" relativeHeight="252761088" behindDoc="0" locked="0" layoutInCell="1" allowOverlap="1" wp14:anchorId="7BC0943C" wp14:editId="2603ABF9">
            <wp:simplePos x="0" y="0"/>
            <wp:positionH relativeFrom="column">
              <wp:posOffset>183515</wp:posOffset>
            </wp:positionH>
            <wp:positionV relativeFrom="paragraph">
              <wp:posOffset>965200</wp:posOffset>
            </wp:positionV>
            <wp:extent cx="2192020" cy="1381125"/>
            <wp:effectExtent l="0" t="0" r="0" b="9525"/>
            <wp:wrapNone/>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2192020"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695">
        <w:rPr>
          <w:noProof/>
          <w:lang w:eastAsia="fr-FR"/>
        </w:rPr>
        <mc:AlternateContent>
          <mc:Choice Requires="wps">
            <w:drawing>
              <wp:anchor distT="0" distB="0" distL="114300" distR="114300" simplePos="0" relativeHeight="252760064" behindDoc="0" locked="0" layoutInCell="1" allowOverlap="1" wp14:anchorId="4FBD67C2" wp14:editId="304254EB">
                <wp:simplePos x="0" y="0"/>
                <wp:positionH relativeFrom="column">
                  <wp:posOffset>-111760</wp:posOffset>
                </wp:positionH>
                <wp:positionV relativeFrom="paragraph">
                  <wp:posOffset>-83185</wp:posOffset>
                </wp:positionV>
                <wp:extent cx="6781800" cy="9972675"/>
                <wp:effectExtent l="0" t="0" r="0" b="0"/>
                <wp:wrapNone/>
                <wp:docPr id="849" name="Zone de texte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972675"/>
                        </a:xfrm>
                        <a:prstGeom prst="rect">
                          <a:avLst/>
                        </a:prstGeom>
                        <a:noFill/>
                        <a:ln w="9525">
                          <a:noFill/>
                          <a:miter lim="800000"/>
                          <a:headEnd/>
                          <a:tailEnd/>
                        </a:ln>
                      </wps:spPr>
                      <wps:txbx>
                        <w:txbxContent>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Pr="0002738A" w:rsidRDefault="00806FE5" w:rsidP="004C6695">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4C6695">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4C6695">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4C6695">
                            <w:pPr>
                              <w:ind w:firstLine="1560"/>
                            </w:pPr>
                          </w:p>
                          <w:p w:rsidR="00806FE5" w:rsidRPr="0053751B" w:rsidRDefault="00806FE5" w:rsidP="004C6695">
                            <w:pPr>
                              <w:ind w:right="174"/>
                              <w:jc w:val="center"/>
                              <w:rPr>
                                <w:rFonts w:ascii="Arial Rounded MT Bold" w:hAnsi="Arial Rounded MT Bold"/>
                                <w:b/>
                                <w:i/>
                                <w:sz w:val="52"/>
                                <w:szCs w:val="52"/>
                              </w:rPr>
                            </w:pPr>
                            <w:r>
                              <w:rPr>
                                <w:rFonts w:ascii="Arial Rounded MT Bold" w:hAnsi="Arial Rounded MT Bold"/>
                                <w:b/>
                                <w:i/>
                                <w:sz w:val="52"/>
                                <w:szCs w:val="52"/>
                              </w:rPr>
                              <w:t>EQUIPEMENTS</w:t>
                            </w:r>
                          </w:p>
                          <w:p w:rsidR="00806FE5" w:rsidRDefault="00806FE5" w:rsidP="004C6695">
                            <w:pPr>
                              <w:ind w:firstLine="1418"/>
                            </w:pPr>
                          </w:p>
                          <w:p w:rsidR="00806FE5" w:rsidRDefault="00806FE5" w:rsidP="004C6695">
                            <w:pPr>
                              <w:ind w:firstLine="426"/>
                            </w:pPr>
                          </w:p>
                          <w:p w:rsidR="00806FE5" w:rsidRDefault="00806FE5" w:rsidP="004C6695">
                            <w:pPr>
                              <w:ind w:firstLine="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49" o:spid="_x0000_s1138" type="#_x0000_t202" style="position:absolute;margin-left:-8.8pt;margin-top:-6.55pt;width:534pt;height:785.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" filled="f" stroked="f">
                <v:textbox>
                  <w:txbxContent>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Default="00806FE5" w:rsidP="004C6695">
                      <w:pPr>
                        <w:jc w:val="center"/>
                        <w:rPr>
                          <w:rFonts w:ascii="Arial Rounded MT Bold" w:hAnsi="Arial Rounded MT Bold"/>
                          <w:b/>
                          <w:sz w:val="52"/>
                          <w:szCs w:val="52"/>
                        </w:rPr>
                      </w:pPr>
                    </w:p>
                    <w:p w:rsidR="00806FE5" w:rsidRPr="0002738A" w:rsidRDefault="00806FE5" w:rsidP="004C6695">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4C6695">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4C6695">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4C6695">
                      <w:pPr>
                        <w:ind w:firstLine="1560"/>
                      </w:pPr>
                    </w:p>
                    <w:p w:rsidR="00806FE5" w:rsidRPr="0053751B" w:rsidRDefault="00806FE5" w:rsidP="004C6695">
                      <w:pPr>
                        <w:ind w:right="174"/>
                        <w:jc w:val="center"/>
                        <w:rPr>
                          <w:rFonts w:ascii="Arial Rounded MT Bold" w:hAnsi="Arial Rounded MT Bold"/>
                          <w:b/>
                          <w:i/>
                          <w:sz w:val="52"/>
                          <w:szCs w:val="52"/>
                        </w:rPr>
                      </w:pPr>
                      <w:r>
                        <w:rPr>
                          <w:rFonts w:ascii="Arial Rounded MT Bold" w:hAnsi="Arial Rounded MT Bold"/>
                          <w:b/>
                          <w:i/>
                          <w:sz w:val="52"/>
                          <w:szCs w:val="52"/>
                        </w:rPr>
                        <w:t>EQUIPEMENTS</w:t>
                      </w:r>
                    </w:p>
                    <w:p w:rsidR="00806FE5" w:rsidRDefault="00806FE5" w:rsidP="004C6695">
                      <w:pPr>
                        <w:ind w:firstLine="1418"/>
                      </w:pPr>
                    </w:p>
                    <w:p w:rsidR="00806FE5" w:rsidRDefault="00806FE5" w:rsidP="004C6695">
                      <w:pPr>
                        <w:ind w:firstLine="426"/>
                      </w:pPr>
                    </w:p>
                    <w:p w:rsidR="00806FE5" w:rsidRDefault="00806FE5" w:rsidP="004C6695">
                      <w:pPr>
                        <w:ind w:firstLine="426"/>
                      </w:pPr>
                    </w:p>
                  </w:txbxContent>
                </v:textbox>
              </v:shape>
            </w:pict>
          </mc:Fallback>
        </mc:AlternateContent>
      </w:r>
    </w:p>
    <w:p w:rsidR="00157EA9" w:rsidRDefault="00211B27" w:rsidP="00157EA9">
      <w:r w:rsidRPr="008B315D">
        <w:rPr>
          <w:rFonts w:ascii="Verdana" w:hAnsi="Verdana"/>
          <w:b/>
          <w:noProof/>
          <w:sz w:val="24"/>
          <w:szCs w:val="24"/>
          <w:lang w:eastAsia="fr-FR"/>
        </w:rPr>
        <w:lastRenderedPageBreak/>
        <w:drawing>
          <wp:anchor distT="0" distB="0" distL="114300" distR="114300" simplePos="0" relativeHeight="252768256" behindDoc="0" locked="0" layoutInCell="1" allowOverlap="1" wp14:anchorId="4C8417E6" wp14:editId="0295C1C1">
            <wp:simplePos x="0" y="0"/>
            <wp:positionH relativeFrom="column">
              <wp:posOffset>147320</wp:posOffset>
            </wp:positionH>
            <wp:positionV relativeFrom="paragraph">
              <wp:posOffset>-126365</wp:posOffset>
            </wp:positionV>
            <wp:extent cx="1435735" cy="904875"/>
            <wp:effectExtent l="0" t="0" r="0" b="9525"/>
            <wp:wrapNone/>
            <wp:docPr id="856" name="Imag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856320" behindDoc="1" locked="0" layoutInCell="1" allowOverlap="1" wp14:anchorId="400402F2" wp14:editId="74F1DCC5">
                <wp:simplePos x="0" y="0"/>
                <wp:positionH relativeFrom="column">
                  <wp:posOffset>2540</wp:posOffset>
                </wp:positionH>
                <wp:positionV relativeFrom="paragraph">
                  <wp:posOffset>297815</wp:posOffset>
                </wp:positionV>
                <wp:extent cx="6667500" cy="323850"/>
                <wp:effectExtent l="0" t="0" r="19050" b="1905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211B27" w:rsidRPr="000A3AE2" w:rsidRDefault="00211B27" w:rsidP="00211B27">
                            <w:pPr>
                              <w:jc w:val="right"/>
                              <w:rPr>
                                <w:rFonts w:ascii="Verdana" w:hAnsi="Verdana"/>
                                <w:b/>
                                <w:i/>
                                <w:sz w:val="24"/>
                                <w:szCs w:val="24"/>
                              </w:rPr>
                            </w:pPr>
                            <w:r>
                              <w:rPr>
                                <w:rFonts w:ascii="Verdana" w:hAnsi="Verdana"/>
                                <w:b/>
                                <w:i/>
                              </w:rPr>
                              <w:t>Thématiques et actions 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313" o:spid="_x0000_s1139" style="position:absolute;margin-left:.2pt;margin-top:23.45pt;width:525pt;height:25.5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" fillcolor="#d8d8d8 [2732]" strokecolor="#d8d8d8 [2732]">
                <v:stroke joinstyle="miter"/>
                <v:textbox>
                  <w:txbxContent>
                    <w:p w:rsidR="00211B27" w:rsidRPr="000A3AE2" w:rsidRDefault="00211B27" w:rsidP="00211B27">
                      <w:pPr>
                        <w:jc w:val="right"/>
                        <w:rPr>
                          <w:rFonts w:ascii="Verdana" w:hAnsi="Verdana"/>
                          <w:b/>
                          <w:i/>
                          <w:sz w:val="24"/>
                          <w:szCs w:val="24"/>
                        </w:rPr>
                      </w:pPr>
                      <w:r>
                        <w:rPr>
                          <w:rFonts w:ascii="Verdana" w:hAnsi="Verdana"/>
                          <w:b/>
                          <w:i/>
                        </w:rPr>
                        <w:t>Thématiques et actions transversales</w:t>
                      </w:r>
                    </w:p>
                  </w:txbxContent>
                </v:textbox>
              </v:roundrect>
            </w:pict>
          </mc:Fallback>
        </mc:AlternateContent>
      </w:r>
      <w:r w:rsidR="008B315D" w:rsidRPr="008B315D">
        <w:rPr>
          <w:rFonts w:ascii="Verdana" w:hAnsi="Verdana"/>
          <w:b/>
          <w:noProof/>
          <w:sz w:val="24"/>
          <w:szCs w:val="24"/>
          <w:lang w:eastAsia="fr-FR"/>
        </w:rPr>
        <mc:AlternateContent>
          <mc:Choice Requires="wps">
            <w:drawing>
              <wp:anchor distT="0" distB="0" distL="114300" distR="114300" simplePos="0" relativeHeight="252767232" behindDoc="0" locked="0" layoutInCell="1" allowOverlap="1" wp14:anchorId="7DAF701E" wp14:editId="4E6D2728">
                <wp:simplePos x="0" y="0"/>
                <wp:positionH relativeFrom="column">
                  <wp:posOffset>2540</wp:posOffset>
                </wp:positionH>
                <wp:positionV relativeFrom="paragraph">
                  <wp:posOffset>-15875</wp:posOffset>
                </wp:positionV>
                <wp:extent cx="6619875" cy="314325"/>
                <wp:effectExtent l="0" t="0" r="28575" b="28575"/>
                <wp:wrapNone/>
                <wp:docPr id="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8B315D">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0" style="position:absolute;margin-left:.2pt;margin-top:-1.25pt;width:521.25pt;height:24.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" fillcolor="#ccc0d9 [1303]" strokecolor="#ccc0d9 [1303]">
                <v:stroke joinstyle="miter"/>
                <v:textbox>
                  <w:txbxContent>
                    <w:p w:rsidR="00806FE5" w:rsidRPr="005872BC" w:rsidRDefault="00806FE5" w:rsidP="008B315D">
                      <w:pPr>
                        <w:jc w:val="right"/>
                        <w:rPr>
                          <w:rFonts w:ascii="Verdana" w:hAnsi="Verdana"/>
                          <w:b/>
                          <w:i/>
                        </w:rPr>
                      </w:pPr>
                      <w:r w:rsidRPr="005872BC">
                        <w:rPr>
                          <w:rFonts w:ascii="Verdana" w:hAnsi="Verdana"/>
                          <w:b/>
                          <w:i/>
                        </w:rPr>
                        <w:t>Santé-Biologie-Chimie du Vivant</w:t>
                      </w:r>
                    </w:p>
                  </w:txbxContent>
                </v:textbox>
              </v:roundrect>
            </w:pict>
          </mc:Fallback>
        </mc:AlternateContent>
      </w:r>
    </w:p>
    <w:p w:rsidR="00157EA9" w:rsidRDefault="00157EA9" w:rsidP="00157EA9">
      <w:pPr>
        <w:ind w:left="-284"/>
        <w:jc w:val="center"/>
        <w:rPr>
          <w:rFonts w:ascii="Verdana" w:hAnsi="Verdana"/>
          <w:b/>
          <w:noProof/>
          <w:sz w:val="24"/>
          <w:szCs w:val="24"/>
          <w:lang w:eastAsia="fr-FR"/>
        </w:rPr>
      </w:pPr>
    </w:p>
    <w:p w:rsidR="000F380C" w:rsidRDefault="000F380C" w:rsidP="00157EA9">
      <w:pPr>
        <w:ind w:left="-284"/>
        <w:jc w:val="center"/>
        <w:rPr>
          <w:rFonts w:ascii="Verdana" w:hAnsi="Verdana"/>
          <w:b/>
          <w:noProof/>
          <w:sz w:val="24"/>
          <w:szCs w:val="24"/>
          <w:lang w:eastAsia="fr-FR"/>
        </w:rPr>
      </w:pPr>
    </w:p>
    <w:p w:rsidR="00157EA9" w:rsidRDefault="008B315D" w:rsidP="00157EA9">
      <w:pPr>
        <w:ind w:left="-284"/>
        <w:jc w:val="center"/>
        <w:rPr>
          <w:rFonts w:ascii="Verdana" w:hAnsi="Verdana" w:cs="ArialMT"/>
          <w:b/>
          <w:sz w:val="20"/>
          <w:szCs w:val="20"/>
        </w:rPr>
      </w:pPr>
      <w:r w:rsidRPr="008B315D">
        <w:rPr>
          <w:rFonts w:ascii="Verdana" w:hAnsi="Verdana"/>
          <w:b/>
          <w:noProof/>
          <w:sz w:val="24"/>
          <w:szCs w:val="24"/>
          <w:lang w:eastAsia="fr-FR"/>
        </w:rPr>
        <w:t>Système ultrasonore multivoies pour la thérapie et la délivrance de médicaments</w:t>
      </w:r>
    </w:p>
    <w:p w:rsidR="00157EA9" w:rsidRDefault="00157EA9" w:rsidP="00157EA9">
      <w:pPr>
        <w:spacing w:after="0"/>
        <w:ind w:left="-284"/>
        <w:jc w:val="center"/>
        <w:rPr>
          <w:rFonts w:ascii="Verdana" w:hAnsi="Verdana"/>
          <w:i/>
          <w:noProof/>
          <w:sz w:val="24"/>
          <w:szCs w:val="24"/>
          <w:lang w:eastAsia="fr-FR"/>
        </w:rPr>
      </w:pPr>
    </w:p>
    <w:p w:rsidR="00157EA9" w:rsidRDefault="00157EA9" w:rsidP="00157EA9">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69888" behindDoc="0" locked="0" layoutInCell="1" allowOverlap="1" wp14:anchorId="5BBBBF1B" wp14:editId="4C9F4C8B">
                <wp:simplePos x="0" y="0"/>
                <wp:positionH relativeFrom="column">
                  <wp:posOffset>-83185</wp:posOffset>
                </wp:positionH>
                <wp:positionV relativeFrom="paragraph">
                  <wp:posOffset>91440</wp:posOffset>
                </wp:positionV>
                <wp:extent cx="6619875" cy="0"/>
                <wp:effectExtent l="0" t="0" r="9525" b="19050"/>
                <wp:wrapNone/>
                <wp:docPr id="546" name="Connecteur droit 54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46" o:spid="_x0000_s1026" style="position:absolute;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OlgrO/rAQAARAQAAA4AAAAAAAAAAAAAAAAALgIAAGRycy9lMm9Eb2Mu&#10;eG1sUEsBAi0AFAAGAAgAAAAhAEAksGreAAAACgEAAA8AAAAAAAAAAAAAAAAARQQAAGRycy9kb3du&#10;cmV2LnhtbFBLBQYAAAAABAAEAPMAAABQBQAAAAA=&#10;" strokecolor="#ccc0d9 [1303]"/>
            </w:pict>
          </mc:Fallback>
        </mc:AlternateContent>
      </w:r>
    </w:p>
    <w:p w:rsidR="00157EA9" w:rsidRDefault="00157EA9" w:rsidP="00157EA9">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157EA9" w:rsidRPr="00F25330" w:rsidRDefault="00157EA9" w:rsidP="00157EA9">
      <w:pPr>
        <w:pStyle w:val="Paragraphedeliste"/>
        <w:spacing w:after="0" w:line="240" w:lineRule="atLeast"/>
        <w:ind w:left="709"/>
        <w:rPr>
          <w:rFonts w:ascii="Verdana" w:hAnsi="Verdana"/>
          <w:sz w:val="24"/>
          <w:szCs w:val="24"/>
        </w:rPr>
      </w:pPr>
    </w:p>
    <w:p w:rsidR="00157EA9" w:rsidRPr="001E3D1E" w:rsidRDefault="001E3D1E" w:rsidP="00157EA9">
      <w:pPr>
        <w:pStyle w:val="Paragraphedeliste"/>
        <w:spacing w:after="0" w:line="240" w:lineRule="atLeast"/>
        <w:ind w:left="0"/>
        <w:rPr>
          <w:rFonts w:ascii="Verdana" w:hAnsi="Verdana"/>
          <w:sz w:val="24"/>
          <w:szCs w:val="24"/>
        </w:rPr>
      </w:pPr>
      <w:r w:rsidRPr="001E3D1E">
        <w:rPr>
          <w:rFonts w:ascii="Verdana" w:hAnsi="Verdana" w:cs="Arial"/>
          <w:sz w:val="24"/>
          <w:szCs w:val="24"/>
        </w:rPr>
        <w:t>Ayache BOUAKAZ</w:t>
      </w:r>
    </w:p>
    <w:p w:rsidR="00157EA9" w:rsidRDefault="001E3D1E" w:rsidP="00157EA9">
      <w:pPr>
        <w:pStyle w:val="Paragraphedeliste"/>
        <w:spacing w:after="0" w:line="240" w:lineRule="atLeast"/>
        <w:ind w:left="0"/>
        <w:rPr>
          <w:rFonts w:ascii="Verdana" w:hAnsi="Verdana"/>
          <w:sz w:val="24"/>
          <w:szCs w:val="24"/>
        </w:rPr>
      </w:pPr>
      <w:r>
        <w:rPr>
          <w:rFonts w:ascii="Verdana" w:hAnsi="Verdana"/>
          <w:sz w:val="24"/>
          <w:szCs w:val="24"/>
        </w:rPr>
        <w:t>Imagerie et Cerveau (IC – Université François Rabelais de Tours – INSERM)</w:t>
      </w:r>
    </w:p>
    <w:p w:rsidR="00157EA9" w:rsidRDefault="00157EA9" w:rsidP="00157EA9">
      <w:pPr>
        <w:pStyle w:val="Paragraphedeliste"/>
        <w:spacing w:after="0" w:line="240" w:lineRule="atLeast"/>
        <w:ind w:left="0"/>
        <w:rPr>
          <w:rFonts w:ascii="Verdana" w:hAnsi="Verdana"/>
          <w:sz w:val="24"/>
          <w:szCs w:val="24"/>
        </w:rPr>
      </w:pPr>
    </w:p>
    <w:p w:rsidR="000F380C" w:rsidRPr="000A3AE2" w:rsidRDefault="000F380C" w:rsidP="00157EA9">
      <w:pPr>
        <w:pStyle w:val="Paragraphedeliste"/>
        <w:spacing w:after="0" w:line="240" w:lineRule="atLeast"/>
        <w:ind w:left="0"/>
        <w:rPr>
          <w:rFonts w:ascii="Verdana" w:hAnsi="Verdana"/>
          <w:sz w:val="24"/>
          <w:szCs w:val="24"/>
        </w:rPr>
      </w:pPr>
    </w:p>
    <w:p w:rsidR="00157EA9" w:rsidRDefault="00157EA9" w:rsidP="00157EA9">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157EA9" w:rsidRPr="000A3AE2" w:rsidRDefault="00157EA9" w:rsidP="00157EA9">
      <w:pPr>
        <w:pStyle w:val="Paragraphedeliste"/>
        <w:spacing w:after="0" w:line="240" w:lineRule="auto"/>
        <w:ind w:left="709"/>
        <w:rPr>
          <w:rFonts w:ascii="Verdana" w:hAnsi="Verdana"/>
          <w:sz w:val="24"/>
          <w:szCs w:val="24"/>
        </w:rPr>
      </w:pPr>
    </w:p>
    <w:p w:rsidR="00157EA9" w:rsidRDefault="00D969B2"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1E3D1E">
        <w:rPr>
          <w:rFonts w:ascii="Verdana" w:hAnsi="Verdana"/>
          <w:sz w:val="24"/>
          <w:szCs w:val="24"/>
        </w:rPr>
        <w:t>62 k€</w:t>
      </w:r>
      <w:r>
        <w:rPr>
          <w:rFonts w:ascii="Verdana" w:hAnsi="Verdana"/>
          <w:sz w:val="24"/>
          <w:szCs w:val="24"/>
        </w:rPr>
        <w:t xml:space="preserve"> (coût total prévu : 62 k€)</w:t>
      </w:r>
    </w:p>
    <w:p w:rsidR="00157EA9" w:rsidRDefault="00157EA9"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70912" behindDoc="0" locked="0" layoutInCell="1" allowOverlap="1" wp14:anchorId="16485341" wp14:editId="6FAEA786">
                <wp:simplePos x="0" y="0"/>
                <wp:positionH relativeFrom="column">
                  <wp:posOffset>-83185</wp:posOffset>
                </wp:positionH>
                <wp:positionV relativeFrom="paragraph">
                  <wp:posOffset>164465</wp:posOffset>
                </wp:positionV>
                <wp:extent cx="6619875" cy="0"/>
                <wp:effectExtent l="0" t="0" r="9525" b="19050"/>
                <wp:wrapNone/>
                <wp:docPr id="547" name="Connecteur droit 54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47" o:spid="_x0000_s1026" style="position:absolute;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" strokecolor="#ccc0d9 [1303]"/>
            </w:pict>
          </mc:Fallback>
        </mc:AlternateContent>
      </w:r>
    </w:p>
    <w:p w:rsidR="00157EA9" w:rsidRDefault="00157EA9" w:rsidP="001E3D1E">
      <w:pPr>
        <w:pStyle w:val="Paragraphedeliste"/>
        <w:spacing w:line="240" w:lineRule="auto"/>
        <w:ind w:left="0"/>
        <w:jc w:val="both"/>
        <w:rPr>
          <w:rFonts w:ascii="Verdana" w:hAnsi="Verdana"/>
          <w:sz w:val="24"/>
          <w:szCs w:val="24"/>
        </w:rPr>
      </w:pPr>
    </w:p>
    <w:p w:rsidR="001E3D1E" w:rsidRPr="001E3D1E" w:rsidRDefault="001E3D1E" w:rsidP="001E3D1E">
      <w:pPr>
        <w:autoSpaceDE w:val="0"/>
        <w:autoSpaceDN w:val="0"/>
        <w:adjustRightInd w:val="0"/>
        <w:spacing w:after="0" w:line="240" w:lineRule="auto"/>
        <w:jc w:val="both"/>
        <w:rPr>
          <w:rFonts w:ascii="Verdana" w:hAnsi="Verdana" w:cs="Arial"/>
          <w:sz w:val="24"/>
          <w:szCs w:val="24"/>
        </w:rPr>
      </w:pPr>
      <w:r w:rsidRPr="001E3D1E">
        <w:rPr>
          <w:rFonts w:ascii="Verdana" w:hAnsi="Verdana" w:cs="Arial"/>
          <w:sz w:val="24"/>
          <w:szCs w:val="24"/>
        </w:rPr>
        <w:t>Au sein de l’équipe Imagerie et Ultrasons de l’unité Inserm U930</w:t>
      </w:r>
      <w:r>
        <w:rPr>
          <w:rFonts w:ascii="Verdana" w:hAnsi="Verdana" w:cs="Arial"/>
          <w:sz w:val="24"/>
          <w:szCs w:val="24"/>
        </w:rPr>
        <w:t xml:space="preserve"> de Tours, </w:t>
      </w:r>
      <w:r w:rsidR="00D969B2">
        <w:rPr>
          <w:rFonts w:ascii="Verdana" w:hAnsi="Verdana" w:cs="Arial"/>
          <w:sz w:val="24"/>
          <w:szCs w:val="24"/>
        </w:rPr>
        <w:t xml:space="preserve">il a été </w:t>
      </w:r>
      <w:r>
        <w:rPr>
          <w:rFonts w:ascii="Verdana" w:hAnsi="Verdana" w:cs="Arial"/>
          <w:sz w:val="24"/>
          <w:szCs w:val="24"/>
        </w:rPr>
        <w:t xml:space="preserve">développé </w:t>
      </w:r>
      <w:r w:rsidRPr="001E3D1E">
        <w:rPr>
          <w:rFonts w:ascii="Verdana" w:hAnsi="Verdana" w:cs="Arial"/>
          <w:sz w:val="24"/>
          <w:szCs w:val="24"/>
        </w:rPr>
        <w:t xml:space="preserve">une approche originale pour la délivrance de </w:t>
      </w:r>
      <w:proofErr w:type="spellStart"/>
      <w:r w:rsidRPr="001E3D1E">
        <w:rPr>
          <w:rFonts w:ascii="Verdana" w:hAnsi="Verdana" w:cs="Arial"/>
          <w:sz w:val="24"/>
          <w:szCs w:val="24"/>
        </w:rPr>
        <w:t>biomédicamen</w:t>
      </w:r>
      <w:r>
        <w:rPr>
          <w:rFonts w:ascii="Verdana" w:hAnsi="Verdana" w:cs="Arial"/>
          <w:sz w:val="24"/>
          <w:szCs w:val="24"/>
        </w:rPr>
        <w:t>ts</w:t>
      </w:r>
      <w:proofErr w:type="spellEnd"/>
      <w:r>
        <w:rPr>
          <w:rFonts w:ascii="Verdana" w:hAnsi="Verdana" w:cs="Arial"/>
          <w:sz w:val="24"/>
          <w:szCs w:val="24"/>
        </w:rPr>
        <w:t xml:space="preserve"> dans le tissu tumoral. Cette </w:t>
      </w:r>
      <w:r w:rsidRPr="001E3D1E">
        <w:rPr>
          <w:rFonts w:ascii="Verdana" w:hAnsi="Verdana" w:cs="Arial"/>
          <w:sz w:val="24"/>
          <w:szCs w:val="24"/>
        </w:rPr>
        <w:t>approche est fondée sur la combinaison des ondes ultrasonores</w:t>
      </w:r>
      <w:r>
        <w:rPr>
          <w:rFonts w:ascii="Verdana" w:hAnsi="Verdana" w:cs="Arial"/>
          <w:sz w:val="24"/>
          <w:szCs w:val="24"/>
        </w:rPr>
        <w:t xml:space="preserve"> et les microbulles de gaz. Ces </w:t>
      </w:r>
      <w:r w:rsidRPr="001E3D1E">
        <w:rPr>
          <w:rFonts w:ascii="Verdana" w:hAnsi="Verdana" w:cs="Arial"/>
          <w:sz w:val="24"/>
          <w:szCs w:val="24"/>
        </w:rPr>
        <w:t>microbulles, utilisées aujourd’hui en routine clinique en tant</w:t>
      </w:r>
      <w:r>
        <w:rPr>
          <w:rFonts w:ascii="Verdana" w:hAnsi="Verdana" w:cs="Arial"/>
          <w:sz w:val="24"/>
          <w:szCs w:val="24"/>
        </w:rPr>
        <w:t xml:space="preserve"> qu’agents de contraste pour le </w:t>
      </w:r>
      <w:r w:rsidRPr="001E3D1E">
        <w:rPr>
          <w:rFonts w:ascii="Verdana" w:hAnsi="Verdana" w:cs="Arial"/>
          <w:sz w:val="24"/>
          <w:szCs w:val="24"/>
        </w:rPr>
        <w:t>diagnostic, permettent aussi de transporter des médicaments quand ils</w:t>
      </w:r>
      <w:r>
        <w:rPr>
          <w:rFonts w:ascii="Verdana" w:hAnsi="Verdana" w:cs="Arial"/>
          <w:sz w:val="24"/>
          <w:szCs w:val="24"/>
        </w:rPr>
        <w:t xml:space="preserve"> sont chargés dans la paroi </w:t>
      </w:r>
      <w:r w:rsidRPr="001E3D1E">
        <w:rPr>
          <w:rFonts w:ascii="Verdana" w:hAnsi="Verdana" w:cs="Arial"/>
          <w:sz w:val="24"/>
          <w:szCs w:val="24"/>
        </w:rPr>
        <w:t>de la microbulle. De plus, sous l’action des ultrasons, leurs oscilla</w:t>
      </w:r>
      <w:r>
        <w:rPr>
          <w:rFonts w:ascii="Verdana" w:hAnsi="Verdana" w:cs="Arial"/>
          <w:sz w:val="24"/>
          <w:szCs w:val="24"/>
        </w:rPr>
        <w:t xml:space="preserve">tions augmentent le passage des </w:t>
      </w:r>
      <w:r w:rsidRPr="001E3D1E">
        <w:rPr>
          <w:rFonts w:ascii="Verdana" w:hAnsi="Verdana" w:cs="Arial"/>
          <w:sz w:val="24"/>
          <w:szCs w:val="24"/>
        </w:rPr>
        <w:t xml:space="preserve">médicaments à travers la barrière tumorale. </w:t>
      </w:r>
      <w:r w:rsidR="00D969B2">
        <w:rPr>
          <w:rFonts w:ascii="Verdana" w:hAnsi="Verdana" w:cs="Arial"/>
          <w:sz w:val="24"/>
          <w:szCs w:val="24"/>
        </w:rPr>
        <w:t>La</w:t>
      </w:r>
      <w:r>
        <w:rPr>
          <w:rFonts w:ascii="Verdana" w:hAnsi="Verdana" w:cs="Arial"/>
          <w:sz w:val="24"/>
          <w:szCs w:val="24"/>
        </w:rPr>
        <w:t xml:space="preserve"> preuve de concept de cette </w:t>
      </w:r>
      <w:r w:rsidRPr="001E3D1E">
        <w:rPr>
          <w:rFonts w:ascii="Verdana" w:hAnsi="Verdana" w:cs="Arial"/>
          <w:sz w:val="24"/>
          <w:szCs w:val="24"/>
        </w:rPr>
        <w:t>approche thérapeutique sur deux modèles tumoraux chez le pet</w:t>
      </w:r>
      <w:r>
        <w:rPr>
          <w:rFonts w:ascii="Verdana" w:hAnsi="Verdana" w:cs="Arial"/>
          <w:sz w:val="24"/>
          <w:szCs w:val="24"/>
        </w:rPr>
        <w:t xml:space="preserve">it animal (cancer colorectal et </w:t>
      </w:r>
      <w:proofErr w:type="spellStart"/>
      <w:r w:rsidRPr="001E3D1E">
        <w:rPr>
          <w:rFonts w:ascii="Verdana" w:hAnsi="Verdana" w:cs="Arial"/>
          <w:sz w:val="24"/>
          <w:szCs w:val="24"/>
        </w:rPr>
        <w:t>glioblasome</w:t>
      </w:r>
      <w:proofErr w:type="spellEnd"/>
      <w:r w:rsidRPr="001E3D1E">
        <w:rPr>
          <w:rFonts w:ascii="Verdana" w:hAnsi="Verdana" w:cs="Arial"/>
          <w:sz w:val="24"/>
          <w:szCs w:val="24"/>
        </w:rPr>
        <w:t>)</w:t>
      </w:r>
      <w:r w:rsidR="00D969B2">
        <w:rPr>
          <w:rFonts w:ascii="Verdana" w:hAnsi="Verdana" w:cs="Arial"/>
          <w:sz w:val="24"/>
          <w:szCs w:val="24"/>
        </w:rPr>
        <w:t xml:space="preserve"> a pu être validée</w:t>
      </w:r>
      <w:r w:rsidRPr="001E3D1E">
        <w:rPr>
          <w:rFonts w:ascii="Verdana" w:hAnsi="Verdana" w:cs="Arial"/>
          <w:sz w:val="24"/>
          <w:szCs w:val="24"/>
        </w:rPr>
        <w:t xml:space="preserve"> en s’appuyant sur un dispositif expérimental développé au laboratoire.</w:t>
      </w:r>
    </w:p>
    <w:p w:rsidR="00432E0E" w:rsidRPr="001E3D1E" w:rsidRDefault="001E3D1E" w:rsidP="001E3D1E">
      <w:pPr>
        <w:autoSpaceDE w:val="0"/>
        <w:autoSpaceDN w:val="0"/>
        <w:adjustRightInd w:val="0"/>
        <w:spacing w:after="0" w:line="240" w:lineRule="auto"/>
        <w:jc w:val="both"/>
        <w:rPr>
          <w:rFonts w:ascii="Verdana" w:hAnsi="Verdana" w:cs="Arial"/>
          <w:sz w:val="24"/>
          <w:szCs w:val="24"/>
        </w:rPr>
      </w:pPr>
      <w:r w:rsidRPr="001E3D1E">
        <w:rPr>
          <w:rFonts w:ascii="Verdana" w:hAnsi="Verdana" w:cs="Arial"/>
          <w:sz w:val="24"/>
          <w:szCs w:val="24"/>
        </w:rPr>
        <w:t>L’objectif de ce projet est d’acquérir un équipement ultrasonore mu</w:t>
      </w:r>
      <w:r>
        <w:rPr>
          <w:rFonts w:ascii="Verdana" w:hAnsi="Verdana" w:cs="Arial"/>
          <w:sz w:val="24"/>
          <w:szCs w:val="24"/>
        </w:rPr>
        <w:t xml:space="preserve">ltivoies, dédié exclusivement à </w:t>
      </w:r>
      <w:r w:rsidRPr="001E3D1E">
        <w:rPr>
          <w:rFonts w:ascii="Verdana" w:hAnsi="Verdana" w:cs="Arial"/>
          <w:sz w:val="24"/>
          <w:szCs w:val="24"/>
        </w:rPr>
        <w:t>la thérapie. Ce systè</w:t>
      </w:r>
      <w:r>
        <w:rPr>
          <w:rFonts w:ascii="Verdana" w:hAnsi="Verdana" w:cs="Arial"/>
          <w:sz w:val="24"/>
          <w:szCs w:val="24"/>
        </w:rPr>
        <w:t xml:space="preserve">me commercial est composé d’une </w:t>
      </w:r>
      <w:r w:rsidRPr="001E3D1E">
        <w:rPr>
          <w:rFonts w:ascii="Verdana" w:hAnsi="Verdana" w:cs="Arial"/>
          <w:sz w:val="24"/>
          <w:szCs w:val="24"/>
        </w:rPr>
        <w:t>électron</w:t>
      </w:r>
      <w:r>
        <w:rPr>
          <w:rFonts w:ascii="Verdana" w:hAnsi="Verdana" w:cs="Arial"/>
          <w:sz w:val="24"/>
          <w:szCs w:val="24"/>
        </w:rPr>
        <w:t xml:space="preserve">ique </w:t>
      </w:r>
      <w:proofErr w:type="gramStart"/>
      <w:r>
        <w:rPr>
          <w:rFonts w:ascii="Verdana" w:hAnsi="Verdana" w:cs="Arial"/>
          <w:sz w:val="24"/>
          <w:szCs w:val="24"/>
        </w:rPr>
        <w:t>multivoies</w:t>
      </w:r>
      <w:proofErr w:type="gramEnd"/>
      <w:r>
        <w:rPr>
          <w:rFonts w:ascii="Verdana" w:hAnsi="Verdana" w:cs="Arial"/>
          <w:sz w:val="24"/>
          <w:szCs w:val="24"/>
        </w:rPr>
        <w:t xml:space="preserve"> connectée à une </w:t>
      </w:r>
      <w:r w:rsidRPr="001E3D1E">
        <w:rPr>
          <w:rFonts w:ascii="Verdana" w:hAnsi="Verdana" w:cs="Arial"/>
          <w:sz w:val="24"/>
          <w:szCs w:val="24"/>
        </w:rPr>
        <w:t>sonde multi éléments. Il permettra d’élargir et de contrôler la zone d’</w:t>
      </w:r>
      <w:proofErr w:type="spellStart"/>
      <w:r w:rsidRPr="001E3D1E">
        <w:rPr>
          <w:rFonts w:ascii="Verdana" w:hAnsi="Verdana" w:cs="Arial"/>
          <w:sz w:val="24"/>
          <w:szCs w:val="24"/>
        </w:rPr>
        <w:t>insonification</w:t>
      </w:r>
      <w:proofErr w:type="spellEnd"/>
      <w:r w:rsidRPr="001E3D1E">
        <w:rPr>
          <w:rFonts w:ascii="Verdana" w:hAnsi="Verdana" w:cs="Arial"/>
          <w:sz w:val="24"/>
          <w:szCs w:val="24"/>
        </w:rPr>
        <w:t xml:space="preserve"> ultrasonore.</w:t>
      </w:r>
    </w:p>
    <w:p w:rsidR="00157EA9" w:rsidRDefault="00157EA9" w:rsidP="00157EA9">
      <w:r>
        <w:rPr>
          <w:rFonts w:ascii="Verdana" w:hAnsi="Verdana"/>
          <w:sz w:val="24"/>
          <w:szCs w:val="24"/>
        </w:rPr>
        <w:br w:type="page"/>
      </w:r>
    </w:p>
    <w:p w:rsidR="00157EA9" w:rsidRDefault="008B315D" w:rsidP="00157EA9">
      <w:pPr>
        <w:ind w:left="-284"/>
        <w:jc w:val="center"/>
        <w:rPr>
          <w:rFonts w:ascii="Verdana" w:hAnsi="Verdana"/>
          <w:b/>
          <w:noProof/>
          <w:sz w:val="24"/>
          <w:szCs w:val="24"/>
          <w:lang w:eastAsia="fr-FR"/>
        </w:rPr>
      </w:pPr>
      <w:r w:rsidRPr="008B315D">
        <w:rPr>
          <w:rFonts w:ascii="Verdana" w:hAnsi="Verdana"/>
          <w:b/>
          <w:noProof/>
          <w:sz w:val="24"/>
          <w:szCs w:val="24"/>
          <w:lang w:eastAsia="fr-FR"/>
        </w:rPr>
        <w:lastRenderedPageBreak/>
        <w:drawing>
          <wp:anchor distT="0" distB="0" distL="114300" distR="114300" simplePos="0" relativeHeight="252771328" behindDoc="0" locked="0" layoutInCell="1" allowOverlap="1" wp14:anchorId="770B3CB3" wp14:editId="052483F6">
            <wp:simplePos x="0" y="0"/>
            <wp:positionH relativeFrom="column">
              <wp:posOffset>144780</wp:posOffset>
            </wp:positionH>
            <wp:positionV relativeFrom="paragraph">
              <wp:posOffset>-135890</wp:posOffset>
            </wp:positionV>
            <wp:extent cx="1435735" cy="904875"/>
            <wp:effectExtent l="0" t="0" r="0" b="9525"/>
            <wp:wrapNone/>
            <wp:docPr id="858" name="Imag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15D">
        <w:rPr>
          <w:rFonts w:ascii="Verdana" w:hAnsi="Verdana"/>
          <w:b/>
          <w:noProof/>
          <w:sz w:val="24"/>
          <w:szCs w:val="24"/>
          <w:lang w:eastAsia="fr-FR"/>
        </w:rPr>
        <mc:AlternateContent>
          <mc:Choice Requires="wps">
            <w:drawing>
              <wp:anchor distT="0" distB="0" distL="114300" distR="114300" simplePos="0" relativeHeight="252770304" behindDoc="0" locked="0" layoutInCell="1" allowOverlap="1" wp14:anchorId="5B320DAC" wp14:editId="2A436876">
                <wp:simplePos x="0" y="0"/>
                <wp:positionH relativeFrom="column">
                  <wp:posOffset>2540</wp:posOffset>
                </wp:positionH>
                <wp:positionV relativeFrom="paragraph">
                  <wp:posOffset>136525</wp:posOffset>
                </wp:positionV>
                <wp:extent cx="6619875" cy="314325"/>
                <wp:effectExtent l="0" t="0" r="28575" b="28575"/>
                <wp:wrapNone/>
                <wp:docPr id="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8B315D">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1" style="position:absolute;left:0;text-align:left;margin-left:.2pt;margin-top:10.75pt;width:521.25pt;height:24.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" fillcolor="#ccc0d9 [1303]" strokecolor="#ccc0d9 [1303]">
                <v:stroke joinstyle="miter"/>
                <v:textbox>
                  <w:txbxContent>
                    <w:p w:rsidR="00806FE5" w:rsidRPr="005872BC" w:rsidRDefault="00806FE5" w:rsidP="008B315D">
                      <w:pPr>
                        <w:jc w:val="right"/>
                        <w:rPr>
                          <w:rFonts w:ascii="Verdana" w:hAnsi="Verdana"/>
                          <w:b/>
                          <w:i/>
                        </w:rPr>
                      </w:pPr>
                      <w:r w:rsidRPr="005872BC">
                        <w:rPr>
                          <w:rFonts w:ascii="Verdana" w:hAnsi="Verdana"/>
                          <w:b/>
                          <w:i/>
                        </w:rPr>
                        <w:t>Santé-Biologie-Chimie du Vivant</w:t>
                      </w:r>
                    </w:p>
                  </w:txbxContent>
                </v:textbox>
              </v:roundrect>
            </w:pict>
          </mc:Fallback>
        </mc:AlternateContent>
      </w:r>
    </w:p>
    <w:p w:rsidR="008B315D" w:rsidRDefault="008B315D" w:rsidP="00157EA9">
      <w:pPr>
        <w:ind w:left="-284"/>
        <w:jc w:val="center"/>
        <w:rPr>
          <w:rFonts w:ascii="Verdana" w:hAnsi="Verdana"/>
          <w:b/>
          <w:noProof/>
          <w:sz w:val="24"/>
          <w:szCs w:val="24"/>
          <w:lang w:eastAsia="fr-FR"/>
        </w:rPr>
      </w:pPr>
    </w:p>
    <w:p w:rsidR="008B315D" w:rsidRDefault="008B315D" w:rsidP="00157EA9">
      <w:pPr>
        <w:ind w:left="-284"/>
        <w:jc w:val="center"/>
        <w:rPr>
          <w:rFonts w:ascii="Verdana" w:hAnsi="Verdana"/>
          <w:b/>
          <w:noProof/>
          <w:sz w:val="24"/>
          <w:szCs w:val="24"/>
          <w:lang w:eastAsia="fr-FR"/>
        </w:rPr>
      </w:pPr>
    </w:p>
    <w:p w:rsidR="00157EA9" w:rsidRDefault="008B315D" w:rsidP="008B315D">
      <w:pPr>
        <w:spacing w:after="0"/>
        <w:jc w:val="center"/>
        <w:rPr>
          <w:rFonts w:ascii="Verdana" w:hAnsi="Verdana"/>
          <w:i/>
          <w:noProof/>
          <w:sz w:val="24"/>
          <w:szCs w:val="24"/>
          <w:lang w:eastAsia="fr-FR"/>
        </w:rPr>
      </w:pPr>
      <w:r w:rsidRPr="008B315D">
        <w:rPr>
          <w:rFonts w:ascii="Verdana" w:hAnsi="Verdana"/>
          <w:b/>
          <w:noProof/>
          <w:sz w:val="24"/>
          <w:szCs w:val="24"/>
          <w:lang w:eastAsia="fr-FR"/>
        </w:rPr>
        <w:t>Enceinte climatique réfrigérée, robotisée et pilotée</w:t>
      </w:r>
    </w:p>
    <w:p w:rsidR="000F380C" w:rsidRDefault="000F380C" w:rsidP="00157EA9">
      <w:pPr>
        <w:spacing w:after="0"/>
        <w:ind w:left="-284"/>
        <w:jc w:val="center"/>
        <w:rPr>
          <w:rFonts w:ascii="Verdana" w:hAnsi="Verdana"/>
          <w:sz w:val="24"/>
          <w:szCs w:val="24"/>
        </w:rPr>
      </w:pPr>
    </w:p>
    <w:p w:rsidR="00157EA9" w:rsidRDefault="00157EA9" w:rsidP="00157EA9">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82176" behindDoc="0" locked="0" layoutInCell="1" allowOverlap="1" wp14:anchorId="729B7D06" wp14:editId="52184950">
                <wp:simplePos x="0" y="0"/>
                <wp:positionH relativeFrom="column">
                  <wp:posOffset>-83185</wp:posOffset>
                </wp:positionH>
                <wp:positionV relativeFrom="paragraph">
                  <wp:posOffset>91440</wp:posOffset>
                </wp:positionV>
                <wp:extent cx="6619875" cy="0"/>
                <wp:effectExtent l="0" t="0" r="9525" b="19050"/>
                <wp:wrapNone/>
                <wp:docPr id="555" name="Connecteur droit 55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55" o:spid="_x0000_s1026" style="position:absolute;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Co7oWTrAQAARAQAAA4AAAAAAAAAAAAAAAAALgIAAGRycy9lMm9Eb2Mu&#10;eG1sUEsBAi0AFAAGAAgAAAAhAEAksGreAAAACgEAAA8AAAAAAAAAAAAAAAAARQQAAGRycy9kb3du&#10;cmV2LnhtbFBLBQYAAAAABAAEAPMAAABQBQAAAAA=&#10;" strokecolor="#ccc0d9 [1303]"/>
            </w:pict>
          </mc:Fallback>
        </mc:AlternateContent>
      </w:r>
    </w:p>
    <w:p w:rsidR="00157EA9" w:rsidRDefault="00157EA9" w:rsidP="00157EA9">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157EA9" w:rsidRPr="00F25330" w:rsidRDefault="00157EA9" w:rsidP="00157EA9">
      <w:pPr>
        <w:pStyle w:val="Paragraphedeliste"/>
        <w:spacing w:after="0" w:line="240" w:lineRule="atLeast"/>
        <w:ind w:left="709"/>
        <w:rPr>
          <w:rFonts w:ascii="Verdana" w:hAnsi="Verdana"/>
          <w:sz w:val="24"/>
          <w:szCs w:val="24"/>
        </w:rPr>
      </w:pPr>
    </w:p>
    <w:p w:rsidR="00157EA9" w:rsidRDefault="000D5C19" w:rsidP="00157EA9">
      <w:pPr>
        <w:pStyle w:val="Paragraphedeliste"/>
        <w:spacing w:after="0" w:line="240" w:lineRule="atLeast"/>
        <w:ind w:left="0"/>
        <w:rPr>
          <w:rFonts w:ascii="Verdana" w:hAnsi="Verdana"/>
          <w:sz w:val="24"/>
          <w:szCs w:val="24"/>
        </w:rPr>
      </w:pPr>
      <w:r>
        <w:rPr>
          <w:rFonts w:ascii="Verdana" w:hAnsi="Verdana"/>
          <w:sz w:val="24"/>
          <w:szCs w:val="24"/>
        </w:rPr>
        <w:t>Gilles PAINTAUD</w:t>
      </w:r>
    </w:p>
    <w:p w:rsidR="00157EA9" w:rsidRDefault="000D5C19" w:rsidP="00157EA9">
      <w:pPr>
        <w:pStyle w:val="Paragraphedeliste"/>
        <w:spacing w:after="0" w:line="240" w:lineRule="atLeast"/>
        <w:ind w:left="0"/>
        <w:rPr>
          <w:rFonts w:ascii="Verdana" w:hAnsi="Verdana"/>
          <w:sz w:val="24"/>
          <w:szCs w:val="24"/>
        </w:rPr>
      </w:pPr>
      <w:r>
        <w:rPr>
          <w:rFonts w:ascii="Verdana" w:hAnsi="Verdana"/>
          <w:sz w:val="24"/>
          <w:szCs w:val="24"/>
        </w:rPr>
        <w:t>Génétique, Immunothérapie, Chimie et Cancer (GICC –</w:t>
      </w:r>
      <w:r w:rsidR="0028648E">
        <w:rPr>
          <w:rFonts w:ascii="Verdana" w:hAnsi="Verdana"/>
          <w:sz w:val="24"/>
          <w:szCs w:val="24"/>
        </w:rPr>
        <w:t xml:space="preserve"> </w:t>
      </w:r>
      <w:r>
        <w:rPr>
          <w:rFonts w:ascii="Verdana" w:hAnsi="Verdana"/>
          <w:sz w:val="24"/>
          <w:szCs w:val="24"/>
        </w:rPr>
        <w:t>Université François Rabelais de Tours – CNRS)</w:t>
      </w:r>
    </w:p>
    <w:p w:rsidR="00157EA9" w:rsidRDefault="00157EA9" w:rsidP="00157EA9">
      <w:pPr>
        <w:pStyle w:val="Paragraphedeliste"/>
        <w:spacing w:after="0" w:line="240" w:lineRule="atLeast"/>
        <w:ind w:left="0"/>
        <w:rPr>
          <w:rFonts w:ascii="Verdana" w:hAnsi="Verdana"/>
          <w:sz w:val="24"/>
          <w:szCs w:val="24"/>
        </w:rPr>
      </w:pPr>
    </w:p>
    <w:p w:rsidR="000F380C" w:rsidRPr="000A3AE2" w:rsidRDefault="000F380C" w:rsidP="00157EA9">
      <w:pPr>
        <w:pStyle w:val="Paragraphedeliste"/>
        <w:spacing w:after="0" w:line="240" w:lineRule="atLeast"/>
        <w:ind w:left="0"/>
        <w:rPr>
          <w:rFonts w:ascii="Verdana" w:hAnsi="Verdana"/>
          <w:sz w:val="24"/>
          <w:szCs w:val="24"/>
        </w:rPr>
      </w:pPr>
    </w:p>
    <w:p w:rsidR="00157EA9" w:rsidRDefault="00157EA9" w:rsidP="00157EA9">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157EA9" w:rsidRPr="000A3AE2" w:rsidRDefault="00157EA9" w:rsidP="00157EA9">
      <w:pPr>
        <w:pStyle w:val="Paragraphedeliste"/>
        <w:spacing w:after="0" w:line="240" w:lineRule="auto"/>
        <w:ind w:left="709"/>
        <w:rPr>
          <w:rFonts w:ascii="Verdana" w:hAnsi="Verdana"/>
          <w:sz w:val="24"/>
          <w:szCs w:val="24"/>
        </w:rPr>
      </w:pPr>
    </w:p>
    <w:p w:rsidR="00157EA9" w:rsidRDefault="00922452"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0D5C19">
        <w:rPr>
          <w:rFonts w:ascii="Verdana" w:hAnsi="Verdana"/>
          <w:sz w:val="24"/>
          <w:szCs w:val="24"/>
        </w:rPr>
        <w:t>80 k€</w:t>
      </w:r>
      <w:r>
        <w:rPr>
          <w:rFonts w:ascii="Verdana" w:hAnsi="Verdana"/>
          <w:sz w:val="24"/>
          <w:szCs w:val="24"/>
        </w:rPr>
        <w:t xml:space="preserve"> (coût total prévu : 220 k€)</w:t>
      </w:r>
    </w:p>
    <w:p w:rsidR="00157EA9" w:rsidRDefault="00157EA9"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83200" behindDoc="0" locked="0" layoutInCell="1" allowOverlap="1" wp14:anchorId="08C15EC1" wp14:editId="7D5CB9AC">
                <wp:simplePos x="0" y="0"/>
                <wp:positionH relativeFrom="column">
                  <wp:posOffset>-83185</wp:posOffset>
                </wp:positionH>
                <wp:positionV relativeFrom="paragraph">
                  <wp:posOffset>164465</wp:posOffset>
                </wp:positionV>
                <wp:extent cx="6619875" cy="0"/>
                <wp:effectExtent l="0" t="0" r="9525" b="19050"/>
                <wp:wrapNone/>
                <wp:docPr id="556" name="Connecteur droit 55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56" o:spid="_x0000_s1026" style="position:absolute;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OzwcHfrAQAARAQAAA4AAAAAAAAAAAAAAAAALgIAAGRycy9lMm9Eb2Mu&#10;eG1sUEsBAi0AFAAGAAgAAAAhAB0A9C/eAAAACgEAAA8AAAAAAAAAAAAAAAAARQQAAGRycy9kb3du&#10;cmV2LnhtbFBLBQYAAAAABAAEAPMAAABQBQAAAAA=&#10;" strokecolor="#ccc0d9 [1303]"/>
            </w:pict>
          </mc:Fallback>
        </mc:AlternateContent>
      </w:r>
    </w:p>
    <w:p w:rsidR="00157EA9" w:rsidRDefault="00157EA9" w:rsidP="00157EA9">
      <w:pPr>
        <w:pStyle w:val="Paragraphedeliste"/>
        <w:spacing w:line="240" w:lineRule="auto"/>
        <w:ind w:left="0"/>
        <w:rPr>
          <w:rFonts w:ascii="Verdana" w:hAnsi="Verdana"/>
          <w:sz w:val="24"/>
          <w:szCs w:val="24"/>
        </w:rPr>
      </w:pPr>
    </w:p>
    <w:p w:rsidR="00DE61BC" w:rsidRPr="000D5C19" w:rsidRDefault="000D5C19" w:rsidP="000D5C19">
      <w:pPr>
        <w:autoSpaceDE w:val="0"/>
        <w:autoSpaceDN w:val="0"/>
        <w:adjustRightInd w:val="0"/>
        <w:spacing w:after="0" w:line="240" w:lineRule="auto"/>
        <w:jc w:val="both"/>
        <w:rPr>
          <w:rFonts w:ascii="Verdana" w:hAnsi="Verdana" w:cs="Arial"/>
          <w:sz w:val="24"/>
          <w:szCs w:val="24"/>
        </w:rPr>
      </w:pPr>
      <w:r w:rsidRPr="000D5C19">
        <w:rPr>
          <w:rFonts w:ascii="Verdana" w:hAnsi="Verdana" w:cs="Arial"/>
          <w:sz w:val="24"/>
          <w:szCs w:val="24"/>
        </w:rPr>
        <w:t xml:space="preserve">L’équipe 1 « Anticorps, Récepteurs </w:t>
      </w:r>
      <w:proofErr w:type="spellStart"/>
      <w:r w:rsidRPr="000D5C19">
        <w:rPr>
          <w:rFonts w:ascii="Verdana" w:hAnsi="Verdana" w:cs="Arial"/>
          <w:sz w:val="24"/>
          <w:szCs w:val="24"/>
        </w:rPr>
        <w:t>Fc</w:t>
      </w:r>
      <w:proofErr w:type="spellEnd"/>
      <w:r w:rsidRPr="000D5C19">
        <w:rPr>
          <w:rFonts w:ascii="Verdana" w:hAnsi="Verdana" w:cs="Arial"/>
          <w:sz w:val="24"/>
          <w:szCs w:val="24"/>
        </w:rPr>
        <w:t xml:space="preserve"> et Réponses Cliniques» de </w:t>
      </w:r>
      <w:r w:rsidR="00922452">
        <w:rPr>
          <w:rFonts w:ascii="Verdana" w:hAnsi="Verdana" w:cs="Arial"/>
          <w:sz w:val="24"/>
          <w:szCs w:val="24"/>
        </w:rPr>
        <w:t>l’Unité de recherche</w:t>
      </w:r>
      <w:r w:rsidRPr="000D5C19">
        <w:rPr>
          <w:rFonts w:ascii="Verdana" w:hAnsi="Verdana" w:cs="Arial"/>
          <w:sz w:val="24"/>
          <w:szCs w:val="24"/>
        </w:rPr>
        <w:t xml:space="preserve"> « GICC » étudie les anticorps monoclonaux, des médicaments innovants permettant de traiter de nombreuses maladies. La mesure des concentrations sanguines de ces </w:t>
      </w:r>
      <w:proofErr w:type="spellStart"/>
      <w:r w:rsidRPr="000D5C19">
        <w:rPr>
          <w:rFonts w:ascii="Verdana" w:hAnsi="Verdana" w:cs="Arial"/>
          <w:sz w:val="24"/>
          <w:szCs w:val="24"/>
        </w:rPr>
        <w:t>biomédicaments</w:t>
      </w:r>
      <w:proofErr w:type="spellEnd"/>
      <w:r w:rsidRPr="000D5C19">
        <w:rPr>
          <w:rFonts w:ascii="Verdana" w:hAnsi="Verdana" w:cs="Arial"/>
          <w:sz w:val="24"/>
          <w:szCs w:val="24"/>
        </w:rPr>
        <w:t xml:space="preserve"> est primordiale, car des concentrations trop basses ou trop élevées peuvent respectivement entraîner une absence d’efficacité ou des effets indésirables. </w:t>
      </w:r>
      <w:r w:rsidR="00922452">
        <w:rPr>
          <w:rFonts w:ascii="Verdana" w:hAnsi="Verdana" w:cs="Arial"/>
          <w:sz w:val="24"/>
          <w:szCs w:val="24"/>
        </w:rPr>
        <w:t>Cette</w:t>
      </w:r>
      <w:r w:rsidRPr="000D5C19">
        <w:rPr>
          <w:rFonts w:ascii="Verdana" w:hAnsi="Verdana" w:cs="Arial"/>
          <w:sz w:val="24"/>
          <w:szCs w:val="24"/>
        </w:rPr>
        <w:t xml:space="preserve"> équipe a développé des techniques manuelles pour mesurer les concentrations de ces anticorps dans le sang. </w:t>
      </w:r>
      <w:r w:rsidR="00922452">
        <w:rPr>
          <w:rFonts w:ascii="Verdana" w:hAnsi="Verdana" w:cs="Arial"/>
          <w:sz w:val="24"/>
          <w:szCs w:val="24"/>
        </w:rPr>
        <w:t>L’Unité « GICC »</w:t>
      </w:r>
      <w:r w:rsidRPr="000D5C19">
        <w:rPr>
          <w:rFonts w:ascii="Verdana" w:hAnsi="Verdana" w:cs="Arial"/>
          <w:sz w:val="24"/>
          <w:szCs w:val="24"/>
        </w:rPr>
        <w:t xml:space="preserve"> a acquis un équipement permettant d’automatiser ces analyses longues et complexes. Ces analyses nécessitent des produits extrêmement fragiles qui doivent impérativement être réfrigérés pendant </w:t>
      </w:r>
      <w:r w:rsidR="00922452">
        <w:rPr>
          <w:rFonts w:ascii="Verdana" w:hAnsi="Verdana" w:cs="Arial"/>
          <w:sz w:val="24"/>
          <w:szCs w:val="24"/>
        </w:rPr>
        <w:t>toute l’analyse d’où</w:t>
      </w:r>
      <w:r w:rsidRPr="000D5C19">
        <w:rPr>
          <w:rFonts w:ascii="Verdana" w:hAnsi="Verdana" w:cs="Arial"/>
          <w:sz w:val="24"/>
          <w:szCs w:val="24"/>
        </w:rPr>
        <w:t xml:space="preserve"> l’acquisition d’une enceinte climatique r</w:t>
      </w:r>
      <w:r w:rsidR="00922452">
        <w:rPr>
          <w:rFonts w:ascii="Verdana" w:hAnsi="Verdana" w:cs="Arial"/>
          <w:sz w:val="24"/>
          <w:szCs w:val="24"/>
        </w:rPr>
        <w:t>éfrigérée, robotisée et pilotée.</w:t>
      </w:r>
    </w:p>
    <w:p w:rsidR="00157EA9" w:rsidRDefault="00157EA9" w:rsidP="00157EA9">
      <w:r>
        <w:rPr>
          <w:rFonts w:ascii="Verdana" w:hAnsi="Verdana"/>
          <w:sz w:val="24"/>
          <w:szCs w:val="24"/>
        </w:rPr>
        <w:br w:type="page"/>
      </w:r>
    </w:p>
    <w:p w:rsidR="00E04982" w:rsidRDefault="008B315D" w:rsidP="00157EA9">
      <w:pPr>
        <w:ind w:left="-284"/>
        <w:jc w:val="center"/>
        <w:rPr>
          <w:rFonts w:ascii="Verdana" w:hAnsi="Verdana"/>
          <w:b/>
          <w:noProof/>
          <w:sz w:val="24"/>
          <w:szCs w:val="24"/>
          <w:lang w:eastAsia="fr-FR"/>
        </w:rPr>
      </w:pPr>
      <w:r w:rsidRPr="008B315D">
        <w:rPr>
          <w:rFonts w:ascii="Verdana" w:hAnsi="Verdana"/>
          <w:b/>
          <w:noProof/>
          <w:sz w:val="24"/>
          <w:szCs w:val="24"/>
          <w:lang w:eastAsia="fr-FR"/>
        </w:rPr>
        <w:lastRenderedPageBreak/>
        <mc:AlternateContent>
          <mc:Choice Requires="wps">
            <w:drawing>
              <wp:anchor distT="0" distB="0" distL="114300" distR="114300" simplePos="0" relativeHeight="252773376" behindDoc="0" locked="0" layoutInCell="1" allowOverlap="1" wp14:anchorId="2CB25795" wp14:editId="50D6B064">
                <wp:simplePos x="0" y="0"/>
                <wp:positionH relativeFrom="column">
                  <wp:posOffset>-64135</wp:posOffset>
                </wp:positionH>
                <wp:positionV relativeFrom="paragraph">
                  <wp:posOffset>-270510</wp:posOffset>
                </wp:positionV>
                <wp:extent cx="6667500" cy="571500"/>
                <wp:effectExtent l="0" t="0" r="19050" b="19050"/>
                <wp:wrapNone/>
                <wp:docPr id="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8B315D">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8B315D">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2" style="position:absolute;left:0;text-align:left;margin-left:-5.05pt;margin-top:-21.3pt;width:525pt;height:4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" fillcolor="#c2d69b [1942]" strokecolor="#d6e3bc [1302]">
                <v:stroke joinstyle="miter"/>
                <v:textbox>
                  <w:txbxContent>
                    <w:p w:rsidR="00806FE5" w:rsidRDefault="00806FE5" w:rsidP="008B315D">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8B315D">
                      <w:pPr>
                        <w:spacing w:after="0"/>
                        <w:jc w:val="right"/>
                        <w:rPr>
                          <w:rFonts w:ascii="Verdana" w:hAnsi="Verdana"/>
                          <w:b/>
                          <w:i/>
                        </w:rPr>
                      </w:pPr>
                      <w:r w:rsidRPr="005872BC">
                        <w:rPr>
                          <w:rFonts w:ascii="Verdana" w:hAnsi="Verdana"/>
                          <w:b/>
                          <w:i/>
                        </w:rPr>
                        <w:t>Modélisation-Système-Langages</w:t>
                      </w:r>
                    </w:p>
                  </w:txbxContent>
                </v:textbox>
              </v:roundrect>
            </w:pict>
          </mc:Fallback>
        </mc:AlternateContent>
      </w:r>
      <w:r w:rsidRPr="008B315D">
        <w:rPr>
          <w:rFonts w:ascii="Verdana" w:hAnsi="Verdana"/>
          <w:b/>
          <w:noProof/>
          <w:sz w:val="24"/>
          <w:szCs w:val="24"/>
          <w:lang w:eastAsia="fr-FR"/>
        </w:rPr>
        <mc:AlternateContent>
          <mc:Choice Requires="wps">
            <w:drawing>
              <wp:anchor distT="0" distB="0" distL="114300" distR="114300" simplePos="0" relativeHeight="252774400" behindDoc="0" locked="0" layoutInCell="1" allowOverlap="1" wp14:anchorId="2B27AFD8" wp14:editId="2C91B61B">
                <wp:simplePos x="0" y="0"/>
                <wp:positionH relativeFrom="column">
                  <wp:posOffset>-45085</wp:posOffset>
                </wp:positionH>
                <wp:positionV relativeFrom="paragraph">
                  <wp:posOffset>294005</wp:posOffset>
                </wp:positionV>
                <wp:extent cx="6648450" cy="542925"/>
                <wp:effectExtent l="0" t="0" r="19050" b="28575"/>
                <wp:wrapNone/>
                <wp:docPr id="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42925"/>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Default="00806FE5" w:rsidP="008B315D">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8B315D">
                            <w:pPr>
                              <w:spacing w:after="0"/>
                              <w:jc w:val="right"/>
                              <w:rPr>
                                <w:rFonts w:ascii="Verdana" w:hAnsi="Verdana"/>
                                <w:b/>
                                <w:i/>
                              </w:rPr>
                            </w:pPr>
                            <w:r w:rsidRPr="005872BC">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3" style="position:absolute;left:0;text-align:left;margin-left:-3.55pt;margin-top:23.15pt;width:523.5pt;height:42.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" fillcolor="#8db3e2 [1311]" strokecolor="#8db3e2 [1311]">
                <v:stroke joinstyle="miter"/>
                <v:textbox>
                  <w:txbxContent>
                    <w:p w:rsidR="00806FE5" w:rsidRDefault="00806FE5" w:rsidP="008B315D">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8B315D">
                      <w:pPr>
                        <w:spacing w:after="0"/>
                        <w:jc w:val="right"/>
                        <w:rPr>
                          <w:rFonts w:ascii="Verdana" w:hAnsi="Verdana"/>
                          <w:b/>
                          <w:i/>
                        </w:rPr>
                      </w:pPr>
                      <w:r w:rsidRPr="005872BC">
                        <w:rPr>
                          <w:rFonts w:ascii="Verdana" w:hAnsi="Verdana"/>
                          <w:b/>
                          <w:i/>
                        </w:rPr>
                        <w:t>Sciences Humaines et Sociales</w:t>
                      </w:r>
                    </w:p>
                  </w:txbxContent>
                </v:textbox>
              </v:roundrect>
            </w:pict>
          </mc:Fallback>
        </mc:AlternateContent>
      </w:r>
      <w:r w:rsidRPr="008B315D">
        <w:rPr>
          <w:rFonts w:ascii="Verdana" w:hAnsi="Verdana"/>
          <w:b/>
          <w:noProof/>
          <w:sz w:val="24"/>
          <w:szCs w:val="24"/>
          <w:lang w:eastAsia="fr-FR"/>
        </w:rPr>
        <w:drawing>
          <wp:anchor distT="0" distB="0" distL="114300" distR="114300" simplePos="0" relativeHeight="252775424" behindDoc="0" locked="0" layoutInCell="1" allowOverlap="1" wp14:anchorId="1BF16C1A" wp14:editId="17CCE987">
            <wp:simplePos x="0" y="0"/>
            <wp:positionH relativeFrom="column">
              <wp:posOffset>126365</wp:posOffset>
            </wp:positionH>
            <wp:positionV relativeFrom="paragraph">
              <wp:posOffset>-176530</wp:posOffset>
            </wp:positionV>
            <wp:extent cx="1401445" cy="922655"/>
            <wp:effectExtent l="0" t="0" r="8255" b="0"/>
            <wp:wrapNone/>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1401445" cy="922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982" w:rsidRDefault="00E04982" w:rsidP="00157EA9">
      <w:pPr>
        <w:ind w:left="-284"/>
        <w:jc w:val="center"/>
        <w:rPr>
          <w:rFonts w:ascii="Verdana" w:hAnsi="Verdana"/>
          <w:b/>
          <w:noProof/>
          <w:sz w:val="24"/>
          <w:szCs w:val="24"/>
          <w:lang w:eastAsia="fr-FR"/>
        </w:rPr>
      </w:pPr>
    </w:p>
    <w:p w:rsidR="00157EA9" w:rsidRDefault="00157EA9" w:rsidP="00157EA9">
      <w:pPr>
        <w:ind w:left="-284"/>
        <w:jc w:val="center"/>
        <w:rPr>
          <w:rFonts w:ascii="Verdana" w:hAnsi="Verdana"/>
          <w:b/>
          <w:noProof/>
          <w:sz w:val="24"/>
          <w:szCs w:val="24"/>
          <w:lang w:eastAsia="fr-FR"/>
        </w:rPr>
      </w:pPr>
    </w:p>
    <w:p w:rsidR="000F380C" w:rsidRDefault="000F380C" w:rsidP="00157EA9">
      <w:pPr>
        <w:ind w:left="-284"/>
        <w:jc w:val="center"/>
        <w:rPr>
          <w:rFonts w:ascii="Verdana" w:hAnsi="Verdana"/>
          <w:b/>
          <w:noProof/>
          <w:sz w:val="24"/>
          <w:szCs w:val="24"/>
          <w:lang w:eastAsia="fr-FR"/>
        </w:rPr>
      </w:pPr>
    </w:p>
    <w:p w:rsidR="00157EA9" w:rsidRDefault="008B315D" w:rsidP="00157EA9">
      <w:pPr>
        <w:ind w:left="-284"/>
        <w:jc w:val="center"/>
        <w:rPr>
          <w:rFonts w:ascii="Verdana" w:hAnsi="Verdana" w:cs="ArialMT"/>
          <w:b/>
          <w:sz w:val="20"/>
          <w:szCs w:val="20"/>
        </w:rPr>
      </w:pPr>
      <w:r w:rsidRPr="008B315D">
        <w:rPr>
          <w:rFonts w:ascii="Verdana" w:hAnsi="Verdana"/>
          <w:b/>
          <w:noProof/>
          <w:sz w:val="24"/>
          <w:szCs w:val="24"/>
          <w:lang w:eastAsia="fr-FR"/>
        </w:rPr>
        <w:t>Système d'acquisition et de reproduction 3D de patrimoine historique</w:t>
      </w:r>
    </w:p>
    <w:p w:rsidR="000F380C" w:rsidRDefault="000F380C" w:rsidP="00157EA9">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94464" behindDoc="0" locked="0" layoutInCell="1" allowOverlap="1" wp14:anchorId="3247E8D0" wp14:editId="0BBB490F">
                <wp:simplePos x="0" y="0"/>
                <wp:positionH relativeFrom="column">
                  <wp:posOffset>-64135</wp:posOffset>
                </wp:positionH>
                <wp:positionV relativeFrom="paragraph">
                  <wp:posOffset>152400</wp:posOffset>
                </wp:positionV>
                <wp:extent cx="6619875" cy="0"/>
                <wp:effectExtent l="0" t="0" r="9525" b="19050"/>
                <wp:wrapNone/>
                <wp:docPr id="564" name="Connecteur droit 56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64" o:spid="_x0000_s1026" style="position:absolute;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12pt" to="5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" strokecolor="#d6e3bc [1302]"/>
            </w:pict>
          </mc:Fallback>
        </mc:AlternateContent>
      </w:r>
    </w:p>
    <w:p w:rsidR="00157EA9" w:rsidRDefault="00157EA9" w:rsidP="00157EA9">
      <w:pPr>
        <w:spacing w:after="0"/>
        <w:ind w:left="-284"/>
        <w:jc w:val="center"/>
        <w:rPr>
          <w:rFonts w:ascii="Verdana" w:hAnsi="Verdana"/>
          <w:sz w:val="24"/>
          <w:szCs w:val="24"/>
        </w:rPr>
      </w:pPr>
    </w:p>
    <w:p w:rsidR="00157EA9" w:rsidRDefault="00157EA9" w:rsidP="00157EA9">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157EA9" w:rsidRDefault="00157EA9" w:rsidP="00157EA9">
      <w:pPr>
        <w:pStyle w:val="Paragraphedeliste"/>
        <w:spacing w:after="0" w:line="240" w:lineRule="atLeast"/>
        <w:ind w:left="0"/>
        <w:rPr>
          <w:rFonts w:ascii="Verdana" w:hAnsi="Verdana"/>
          <w:sz w:val="24"/>
          <w:szCs w:val="24"/>
        </w:rPr>
      </w:pPr>
    </w:p>
    <w:p w:rsidR="008B315D" w:rsidRDefault="000A049B" w:rsidP="00157EA9">
      <w:pPr>
        <w:pStyle w:val="Paragraphedeliste"/>
        <w:spacing w:after="0" w:line="240" w:lineRule="atLeast"/>
        <w:ind w:left="0"/>
        <w:rPr>
          <w:rFonts w:ascii="Verdana" w:hAnsi="Verdana"/>
          <w:sz w:val="24"/>
          <w:szCs w:val="24"/>
        </w:rPr>
      </w:pPr>
      <w:r>
        <w:rPr>
          <w:rFonts w:ascii="Verdana" w:hAnsi="Verdana"/>
          <w:sz w:val="24"/>
          <w:szCs w:val="24"/>
        </w:rPr>
        <w:t>Gilles VENTURINI</w:t>
      </w:r>
    </w:p>
    <w:p w:rsidR="000A049B" w:rsidRDefault="000A049B" w:rsidP="00157EA9">
      <w:pPr>
        <w:pStyle w:val="Paragraphedeliste"/>
        <w:spacing w:after="0" w:line="240" w:lineRule="atLeast"/>
        <w:ind w:left="0"/>
        <w:rPr>
          <w:rFonts w:ascii="Verdana" w:hAnsi="Verdana"/>
          <w:sz w:val="24"/>
          <w:szCs w:val="24"/>
        </w:rPr>
      </w:pPr>
      <w:r>
        <w:rPr>
          <w:rFonts w:ascii="Verdana" w:hAnsi="Verdana"/>
          <w:sz w:val="24"/>
          <w:szCs w:val="24"/>
        </w:rPr>
        <w:t>Laboratoire d’Information (LI</w:t>
      </w:r>
      <w:r w:rsidR="00922452">
        <w:rPr>
          <w:rFonts w:ascii="Verdana" w:hAnsi="Verdana"/>
          <w:sz w:val="24"/>
          <w:szCs w:val="24"/>
        </w:rPr>
        <w:t xml:space="preserve"> – Université François Rabelais de Tours</w:t>
      </w:r>
      <w:r>
        <w:rPr>
          <w:rFonts w:ascii="Verdana" w:hAnsi="Verdana"/>
          <w:sz w:val="24"/>
          <w:szCs w:val="24"/>
        </w:rPr>
        <w:t>)</w:t>
      </w:r>
    </w:p>
    <w:p w:rsidR="00157EA9" w:rsidRDefault="00157EA9" w:rsidP="00157EA9">
      <w:pPr>
        <w:pStyle w:val="Paragraphedeliste"/>
        <w:spacing w:after="0" w:line="240" w:lineRule="atLeast"/>
        <w:ind w:left="0"/>
        <w:rPr>
          <w:rFonts w:ascii="Verdana" w:hAnsi="Verdana"/>
          <w:sz w:val="24"/>
          <w:szCs w:val="24"/>
        </w:rPr>
      </w:pPr>
    </w:p>
    <w:p w:rsidR="000F380C" w:rsidRPr="000A3AE2" w:rsidRDefault="000F380C" w:rsidP="00157EA9">
      <w:pPr>
        <w:pStyle w:val="Paragraphedeliste"/>
        <w:spacing w:after="0" w:line="240" w:lineRule="atLeast"/>
        <w:ind w:left="0"/>
        <w:rPr>
          <w:rFonts w:ascii="Verdana" w:hAnsi="Verdana"/>
          <w:sz w:val="24"/>
          <w:szCs w:val="24"/>
        </w:rPr>
      </w:pPr>
    </w:p>
    <w:p w:rsidR="00157EA9" w:rsidRDefault="00157EA9" w:rsidP="00157EA9">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157EA9" w:rsidRPr="000A3AE2" w:rsidRDefault="00157EA9" w:rsidP="00157EA9">
      <w:pPr>
        <w:pStyle w:val="Paragraphedeliste"/>
        <w:spacing w:after="0" w:line="240" w:lineRule="auto"/>
        <w:ind w:left="709"/>
        <w:rPr>
          <w:rFonts w:ascii="Verdana" w:hAnsi="Verdana"/>
          <w:sz w:val="24"/>
          <w:szCs w:val="24"/>
        </w:rPr>
      </w:pPr>
    </w:p>
    <w:p w:rsidR="00157EA9" w:rsidRDefault="00922452"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0A049B">
        <w:rPr>
          <w:rFonts w:ascii="Verdana" w:hAnsi="Verdana"/>
          <w:sz w:val="24"/>
          <w:szCs w:val="24"/>
        </w:rPr>
        <w:t>145 k€</w:t>
      </w:r>
      <w:r>
        <w:rPr>
          <w:rFonts w:ascii="Verdana" w:hAnsi="Verdana"/>
          <w:sz w:val="24"/>
          <w:szCs w:val="24"/>
        </w:rPr>
        <w:t xml:space="preserve"> (coût total prévu : 145 k€)</w:t>
      </w:r>
    </w:p>
    <w:p w:rsidR="00157EA9" w:rsidRDefault="00157EA9"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95488" behindDoc="0" locked="0" layoutInCell="1" allowOverlap="1" wp14:anchorId="4D0524BD" wp14:editId="595F4897">
                <wp:simplePos x="0" y="0"/>
                <wp:positionH relativeFrom="column">
                  <wp:posOffset>-83185</wp:posOffset>
                </wp:positionH>
                <wp:positionV relativeFrom="paragraph">
                  <wp:posOffset>164465</wp:posOffset>
                </wp:positionV>
                <wp:extent cx="6619875" cy="0"/>
                <wp:effectExtent l="0" t="0" r="9525" b="19050"/>
                <wp:wrapNone/>
                <wp:docPr id="565" name="Connecteur droit 56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65" o:spid="_x0000_s1026" style="position:absolute;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" strokecolor="#d6e3bc [1302]"/>
            </w:pict>
          </mc:Fallback>
        </mc:AlternateContent>
      </w:r>
    </w:p>
    <w:p w:rsidR="00220BC6" w:rsidRDefault="00220BC6" w:rsidP="00157EA9">
      <w:pPr>
        <w:pStyle w:val="Paragraphedeliste"/>
        <w:spacing w:line="240" w:lineRule="auto"/>
        <w:ind w:left="0"/>
        <w:rPr>
          <w:rFonts w:ascii="Verdana" w:hAnsi="Verdana"/>
          <w:sz w:val="24"/>
          <w:szCs w:val="24"/>
        </w:rPr>
      </w:pPr>
    </w:p>
    <w:p w:rsidR="00220BC6" w:rsidRPr="000A049B" w:rsidRDefault="000A049B" w:rsidP="000A049B">
      <w:pPr>
        <w:autoSpaceDE w:val="0"/>
        <w:autoSpaceDN w:val="0"/>
        <w:adjustRightInd w:val="0"/>
        <w:spacing w:after="0" w:line="240" w:lineRule="auto"/>
        <w:jc w:val="both"/>
        <w:rPr>
          <w:rFonts w:ascii="Verdana" w:hAnsi="Verdana" w:cs="Arial"/>
          <w:sz w:val="24"/>
          <w:szCs w:val="24"/>
        </w:rPr>
      </w:pPr>
      <w:r w:rsidRPr="000A049B">
        <w:rPr>
          <w:rFonts w:ascii="Verdana" w:hAnsi="Verdana" w:cs="Arial"/>
          <w:sz w:val="24"/>
          <w:szCs w:val="24"/>
        </w:rPr>
        <w:t>L’objectif poursuivi avec ce matériel est de permettre la numérisation et la reproduction 3D d’</w:t>
      </w:r>
      <w:proofErr w:type="spellStart"/>
      <w:r w:rsidRPr="000A049B">
        <w:rPr>
          <w:rFonts w:ascii="Verdana" w:hAnsi="Verdana" w:cs="Arial"/>
          <w:sz w:val="24"/>
          <w:szCs w:val="24"/>
        </w:rPr>
        <w:t>oeuvres</w:t>
      </w:r>
      <w:proofErr w:type="spellEnd"/>
      <w:r w:rsidRPr="000A049B">
        <w:rPr>
          <w:rFonts w:ascii="Verdana" w:hAnsi="Verdana" w:cs="Arial"/>
          <w:sz w:val="24"/>
          <w:szCs w:val="24"/>
        </w:rPr>
        <w:t xml:space="preserve"> sculptées de la Renaissance conservées en Région Centre</w:t>
      </w:r>
      <w:r w:rsidR="00922452">
        <w:rPr>
          <w:rFonts w:ascii="Verdana" w:hAnsi="Verdana" w:cs="Arial"/>
          <w:sz w:val="24"/>
          <w:szCs w:val="24"/>
        </w:rPr>
        <w:t>-Val de Loire</w:t>
      </w:r>
      <w:r w:rsidRPr="000A049B">
        <w:rPr>
          <w:rFonts w:ascii="Verdana" w:hAnsi="Verdana" w:cs="Arial"/>
          <w:sz w:val="24"/>
          <w:szCs w:val="24"/>
        </w:rPr>
        <w:t xml:space="preserve">, et de contribuer aux projets se rattachant à « Intelligence des patrimoines ». En particulier, </w:t>
      </w:r>
      <w:r w:rsidR="00922452">
        <w:rPr>
          <w:rFonts w:ascii="Verdana" w:hAnsi="Verdana" w:cs="Arial"/>
          <w:sz w:val="24"/>
          <w:szCs w:val="24"/>
        </w:rPr>
        <w:t>seront ciblés</w:t>
      </w:r>
      <w:r w:rsidRPr="000A049B">
        <w:rPr>
          <w:rFonts w:ascii="Verdana" w:hAnsi="Verdana" w:cs="Arial"/>
          <w:sz w:val="24"/>
          <w:szCs w:val="24"/>
        </w:rPr>
        <w:t xml:space="preserve"> les sculptures de grandes dimensions et les fontaines de la première Renaissance, qui se distinguent dans le patrimoine national (Château-musée de Blo</w:t>
      </w:r>
      <w:r w:rsidR="00922452">
        <w:rPr>
          <w:rFonts w:ascii="Verdana" w:hAnsi="Verdana" w:cs="Arial"/>
          <w:sz w:val="24"/>
          <w:szCs w:val="24"/>
        </w:rPr>
        <w:t>is, Beaune-Semblançay à Tours, C</w:t>
      </w:r>
      <w:r w:rsidRPr="000A049B">
        <w:rPr>
          <w:rFonts w:ascii="Verdana" w:hAnsi="Verdana" w:cs="Arial"/>
          <w:sz w:val="24"/>
          <w:szCs w:val="24"/>
        </w:rPr>
        <w:t xml:space="preserve">hâteau de </w:t>
      </w:r>
      <w:proofErr w:type="spellStart"/>
      <w:r w:rsidRPr="000A049B">
        <w:rPr>
          <w:rFonts w:ascii="Verdana" w:hAnsi="Verdana" w:cs="Arial"/>
          <w:sz w:val="24"/>
          <w:szCs w:val="24"/>
        </w:rPr>
        <w:t>Villesavin</w:t>
      </w:r>
      <w:proofErr w:type="spellEnd"/>
      <w:r w:rsidRPr="000A049B">
        <w:rPr>
          <w:rFonts w:ascii="Verdana" w:hAnsi="Verdana" w:cs="Arial"/>
          <w:sz w:val="24"/>
          <w:szCs w:val="24"/>
        </w:rPr>
        <w:t xml:space="preserve">). Une fois acquis, ces modèles 3D viendront alimenter les travaux menés dans plusieurs projets acceptés ou en préparation, comme Sculpture3D (projet régional pour l’acquisition de statues) et </w:t>
      </w:r>
      <w:proofErr w:type="spellStart"/>
      <w:r w:rsidRPr="000A049B">
        <w:rPr>
          <w:rFonts w:ascii="Verdana" w:hAnsi="Verdana" w:cs="Arial"/>
          <w:sz w:val="24"/>
          <w:szCs w:val="24"/>
        </w:rPr>
        <w:t>Arviva</w:t>
      </w:r>
      <w:proofErr w:type="spellEnd"/>
      <w:r w:rsidRPr="000A049B">
        <w:rPr>
          <w:rFonts w:ascii="Verdana" w:hAnsi="Verdana" w:cs="Arial"/>
          <w:sz w:val="24"/>
          <w:szCs w:val="24"/>
        </w:rPr>
        <w:t xml:space="preserve"> (projet académique sur le patrimoine régional de la Renaissance). Ces </w:t>
      </w:r>
      <w:proofErr w:type="spellStart"/>
      <w:r w:rsidRPr="000A049B">
        <w:rPr>
          <w:rFonts w:ascii="Verdana" w:hAnsi="Verdana" w:cs="Arial"/>
          <w:sz w:val="24"/>
          <w:szCs w:val="24"/>
        </w:rPr>
        <w:t>oeuvres</w:t>
      </w:r>
      <w:proofErr w:type="spellEnd"/>
      <w:r w:rsidRPr="000A049B">
        <w:rPr>
          <w:rFonts w:ascii="Verdana" w:hAnsi="Verdana" w:cs="Arial"/>
          <w:sz w:val="24"/>
          <w:szCs w:val="24"/>
        </w:rPr>
        <w:t xml:space="preserve"> virtuelles seront valorisées auprès des chercheurs, des étudiants et du public par des expositions en réalité virtuelle sur les lieux de patrimoine de la Région Centre</w:t>
      </w:r>
      <w:r w:rsidR="00922452">
        <w:rPr>
          <w:rFonts w:ascii="Verdana" w:hAnsi="Verdana" w:cs="Arial"/>
          <w:sz w:val="24"/>
          <w:szCs w:val="24"/>
        </w:rPr>
        <w:t>-Val de Loire</w:t>
      </w:r>
      <w:r w:rsidRPr="000A049B">
        <w:rPr>
          <w:rFonts w:ascii="Verdana" w:hAnsi="Verdana" w:cs="Arial"/>
          <w:sz w:val="24"/>
          <w:szCs w:val="24"/>
        </w:rPr>
        <w:t xml:space="preserve">, et via le web. Ces </w:t>
      </w:r>
      <w:proofErr w:type="spellStart"/>
      <w:r w:rsidRPr="000A049B">
        <w:rPr>
          <w:rFonts w:ascii="Verdana" w:hAnsi="Verdana" w:cs="Arial"/>
          <w:sz w:val="24"/>
          <w:szCs w:val="24"/>
        </w:rPr>
        <w:t>oeuvres</w:t>
      </w:r>
      <w:proofErr w:type="spellEnd"/>
      <w:r w:rsidRPr="000A049B">
        <w:rPr>
          <w:rFonts w:ascii="Verdana" w:hAnsi="Verdana" w:cs="Arial"/>
          <w:sz w:val="24"/>
          <w:szCs w:val="24"/>
        </w:rPr>
        <w:t xml:space="preserve"> seront imprimées en 3D dans les mêmes buts : faciliter l’enseignement, la comparaison et la découverte, notamment par les publics empêchés (déficients visuels).</w:t>
      </w:r>
    </w:p>
    <w:p w:rsidR="00157EA9" w:rsidRDefault="00157EA9" w:rsidP="00157EA9">
      <w:r>
        <w:rPr>
          <w:rFonts w:ascii="Verdana" w:hAnsi="Verdana"/>
          <w:sz w:val="24"/>
          <w:szCs w:val="24"/>
        </w:rPr>
        <w:br w:type="page"/>
      </w:r>
    </w:p>
    <w:p w:rsidR="00157EA9" w:rsidRDefault="008B315D" w:rsidP="00157EA9">
      <w:pPr>
        <w:ind w:left="-284"/>
        <w:jc w:val="center"/>
        <w:rPr>
          <w:rFonts w:ascii="Verdana" w:hAnsi="Verdana"/>
          <w:b/>
          <w:noProof/>
          <w:sz w:val="24"/>
          <w:szCs w:val="24"/>
          <w:lang w:eastAsia="fr-FR"/>
        </w:rPr>
      </w:pPr>
      <w:r w:rsidRPr="008B315D">
        <w:rPr>
          <w:rFonts w:ascii="Verdana" w:hAnsi="Verdana"/>
          <w:b/>
          <w:noProof/>
          <w:sz w:val="24"/>
          <w:szCs w:val="24"/>
          <w:lang w:eastAsia="fr-FR"/>
        </w:rPr>
        <w:lastRenderedPageBreak/>
        <w:drawing>
          <wp:anchor distT="0" distB="0" distL="114300" distR="114300" simplePos="0" relativeHeight="252778496" behindDoc="0" locked="0" layoutInCell="1" allowOverlap="1" wp14:anchorId="3443BF57" wp14:editId="26104A31">
            <wp:simplePos x="0" y="0"/>
            <wp:positionH relativeFrom="column">
              <wp:posOffset>97790</wp:posOffset>
            </wp:positionH>
            <wp:positionV relativeFrom="paragraph">
              <wp:posOffset>-292735</wp:posOffset>
            </wp:positionV>
            <wp:extent cx="1390650" cy="852805"/>
            <wp:effectExtent l="0" t="0" r="0" b="4445"/>
            <wp:wrapNone/>
            <wp:docPr id="863" name="Imag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materiaux IA.jpg"/>
                    <pic:cNvPicPr/>
                  </pic:nvPicPr>
                  <pic:blipFill rotWithShape="1">
                    <a:blip r:embed="rId23" cstate="print">
                      <a:extLst>
                        <a:ext uri="{28A0092B-C50C-407E-A947-70E740481C1C}">
                          <a14:useLocalDpi xmlns:a14="http://schemas.microsoft.com/office/drawing/2010/main" val="0"/>
                        </a:ext>
                      </a:extLst>
                    </a:blip>
                    <a:srcRect t="755" r="88379" b="92603"/>
                    <a:stretch/>
                  </pic:blipFill>
                  <pic:spPr bwMode="auto">
                    <a:xfrm>
                      <a:off x="0" y="0"/>
                      <a:ext cx="1390650" cy="852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15D">
        <w:rPr>
          <w:rFonts w:ascii="Verdana" w:hAnsi="Verdana"/>
          <w:b/>
          <w:noProof/>
          <w:sz w:val="24"/>
          <w:szCs w:val="24"/>
          <w:lang w:eastAsia="fr-FR"/>
        </w:rPr>
        <mc:AlternateContent>
          <mc:Choice Requires="wps">
            <w:drawing>
              <wp:anchor distT="0" distB="0" distL="114300" distR="114300" simplePos="0" relativeHeight="252777472" behindDoc="0" locked="0" layoutInCell="1" allowOverlap="1" wp14:anchorId="357F4877" wp14:editId="6F0BD6FE">
                <wp:simplePos x="0" y="0"/>
                <wp:positionH relativeFrom="column">
                  <wp:posOffset>-83185</wp:posOffset>
                </wp:positionH>
                <wp:positionV relativeFrom="paragraph">
                  <wp:posOffset>-19685</wp:posOffset>
                </wp:positionV>
                <wp:extent cx="6619875" cy="314325"/>
                <wp:effectExtent l="0" t="0" r="28575" b="28575"/>
                <wp:wrapNone/>
                <wp:docPr id="8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6">
                            <a:lumMod val="60000"/>
                            <a:lumOff val="40000"/>
                          </a:schemeClr>
                        </a:solidFill>
                        <a:ln w="9525">
                          <a:solidFill>
                            <a:schemeClr val="accent6">
                              <a:lumMod val="40000"/>
                              <a:lumOff val="60000"/>
                            </a:schemeClr>
                          </a:solidFill>
                          <a:miter lim="800000"/>
                          <a:headEnd/>
                          <a:tailEnd/>
                        </a:ln>
                      </wps:spPr>
                      <wps:txbx>
                        <w:txbxContent>
                          <w:p w:rsidR="00806FE5" w:rsidRDefault="00806FE5" w:rsidP="008B315D">
                            <w:pPr>
                              <w:jc w:val="right"/>
                              <w:rPr>
                                <w:rFonts w:ascii="Verdana" w:hAnsi="Verdana"/>
                                <w:b/>
                                <w:i/>
                              </w:rPr>
                            </w:pPr>
                            <w:r w:rsidRPr="005872BC">
                              <w:rPr>
                                <w:rFonts w:ascii="Verdana" w:hAnsi="Verdana"/>
                                <w:b/>
                                <w:i/>
                              </w:rPr>
                              <w:t>Energie-Matériaux</w:t>
                            </w:r>
                          </w:p>
                          <w:p w:rsidR="00806FE5" w:rsidRPr="005872BC" w:rsidRDefault="00806FE5" w:rsidP="008B315D">
                            <w:pPr>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4" style="position:absolute;left:0;text-align:left;margin-left:-6.55pt;margin-top:-1.55pt;width:521.25pt;height:24.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" fillcolor="#fabf8f [1945]" strokecolor="#fbd4b4 [1305]">
                <v:stroke joinstyle="miter"/>
                <v:textbox>
                  <w:txbxContent>
                    <w:p w:rsidR="00806FE5" w:rsidRDefault="00806FE5" w:rsidP="008B315D">
                      <w:pPr>
                        <w:jc w:val="right"/>
                        <w:rPr>
                          <w:rFonts w:ascii="Verdana" w:hAnsi="Verdana"/>
                          <w:b/>
                          <w:i/>
                        </w:rPr>
                      </w:pPr>
                      <w:r w:rsidRPr="005872BC">
                        <w:rPr>
                          <w:rFonts w:ascii="Verdana" w:hAnsi="Verdana"/>
                          <w:b/>
                          <w:i/>
                        </w:rPr>
                        <w:t>Energie-Matériaux</w:t>
                      </w:r>
                    </w:p>
                    <w:p w:rsidR="00806FE5" w:rsidRPr="005872BC" w:rsidRDefault="00806FE5" w:rsidP="008B315D">
                      <w:pPr>
                        <w:jc w:val="right"/>
                        <w:rPr>
                          <w:rFonts w:ascii="Verdana" w:hAnsi="Verdana"/>
                          <w:b/>
                          <w:i/>
                        </w:rPr>
                      </w:pPr>
                    </w:p>
                  </w:txbxContent>
                </v:textbox>
              </v:roundrect>
            </w:pict>
          </mc:Fallback>
        </mc:AlternateContent>
      </w:r>
    </w:p>
    <w:p w:rsidR="008B315D" w:rsidRDefault="008B315D" w:rsidP="00157EA9">
      <w:pPr>
        <w:ind w:left="-284"/>
        <w:jc w:val="center"/>
        <w:rPr>
          <w:rFonts w:ascii="Verdana" w:hAnsi="Verdana"/>
          <w:b/>
          <w:noProof/>
          <w:sz w:val="24"/>
          <w:szCs w:val="24"/>
          <w:lang w:eastAsia="fr-FR"/>
        </w:rPr>
      </w:pPr>
    </w:p>
    <w:p w:rsidR="00BD50F6" w:rsidRDefault="008B315D" w:rsidP="00157EA9">
      <w:pPr>
        <w:ind w:left="-284"/>
        <w:jc w:val="center"/>
        <w:rPr>
          <w:rFonts w:ascii="Verdana" w:hAnsi="Verdana" w:cs="ArialMT"/>
          <w:b/>
          <w:sz w:val="20"/>
          <w:szCs w:val="20"/>
        </w:rPr>
      </w:pPr>
      <w:r w:rsidRPr="008B315D">
        <w:rPr>
          <w:rFonts w:ascii="Verdana" w:hAnsi="Verdana"/>
          <w:b/>
          <w:noProof/>
          <w:sz w:val="24"/>
          <w:szCs w:val="24"/>
          <w:lang w:eastAsia="fr-FR"/>
        </w:rPr>
        <w:t>Appareil de photoluminescence</w:t>
      </w:r>
    </w:p>
    <w:p w:rsidR="000F380C" w:rsidRDefault="000F380C" w:rsidP="00157EA9">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98560" behindDoc="0" locked="0" layoutInCell="1" allowOverlap="1" wp14:anchorId="34E04BD6" wp14:editId="1BCA2989">
                <wp:simplePos x="0" y="0"/>
                <wp:positionH relativeFrom="column">
                  <wp:posOffset>-83185</wp:posOffset>
                </wp:positionH>
                <wp:positionV relativeFrom="paragraph">
                  <wp:posOffset>200025</wp:posOffset>
                </wp:positionV>
                <wp:extent cx="6619875" cy="0"/>
                <wp:effectExtent l="0" t="0" r="9525" b="19050"/>
                <wp:wrapNone/>
                <wp:docPr id="567" name="Connecteur droit 56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67" o:spid="_x0000_s1026" style="position:absolute;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5.75pt" to="514.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" strokecolor="#fbd4b4 [1305]"/>
            </w:pict>
          </mc:Fallback>
        </mc:AlternateContent>
      </w:r>
    </w:p>
    <w:p w:rsidR="00157EA9" w:rsidRDefault="00157EA9" w:rsidP="00157EA9">
      <w:pPr>
        <w:spacing w:after="0"/>
        <w:ind w:left="-284"/>
        <w:jc w:val="center"/>
        <w:rPr>
          <w:rFonts w:ascii="Verdana" w:hAnsi="Verdana"/>
          <w:sz w:val="24"/>
          <w:szCs w:val="24"/>
        </w:rPr>
      </w:pPr>
    </w:p>
    <w:p w:rsidR="00157EA9" w:rsidRDefault="00157EA9" w:rsidP="00157EA9">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157EA9" w:rsidRPr="00F25330" w:rsidRDefault="00157EA9" w:rsidP="00157EA9">
      <w:pPr>
        <w:pStyle w:val="Paragraphedeliste"/>
        <w:spacing w:after="0" w:line="240" w:lineRule="atLeast"/>
        <w:ind w:left="709"/>
        <w:rPr>
          <w:rFonts w:ascii="Verdana" w:hAnsi="Verdana"/>
          <w:sz w:val="24"/>
          <w:szCs w:val="24"/>
        </w:rPr>
      </w:pPr>
    </w:p>
    <w:p w:rsidR="00157EA9" w:rsidRDefault="00484DEC" w:rsidP="00157EA9">
      <w:pPr>
        <w:pStyle w:val="Paragraphedeliste"/>
        <w:spacing w:after="0" w:line="240" w:lineRule="atLeast"/>
        <w:ind w:left="0"/>
        <w:rPr>
          <w:rFonts w:ascii="Verdana" w:hAnsi="Verdana"/>
          <w:sz w:val="24"/>
          <w:szCs w:val="24"/>
        </w:rPr>
      </w:pPr>
      <w:r>
        <w:rPr>
          <w:rFonts w:ascii="Verdana" w:hAnsi="Verdana"/>
          <w:sz w:val="24"/>
          <w:szCs w:val="24"/>
        </w:rPr>
        <w:t>Bruno SCHMALTZ</w:t>
      </w:r>
    </w:p>
    <w:p w:rsidR="00157EA9" w:rsidRDefault="00484DEC" w:rsidP="00157EA9">
      <w:pPr>
        <w:pStyle w:val="Paragraphedeliste"/>
        <w:spacing w:after="0" w:line="240" w:lineRule="atLeast"/>
        <w:ind w:left="0"/>
        <w:rPr>
          <w:rFonts w:ascii="Verdana" w:hAnsi="Verdana"/>
          <w:sz w:val="24"/>
          <w:szCs w:val="24"/>
        </w:rPr>
      </w:pPr>
      <w:r>
        <w:rPr>
          <w:rFonts w:ascii="Verdana" w:hAnsi="Verdana"/>
          <w:sz w:val="24"/>
          <w:szCs w:val="24"/>
        </w:rPr>
        <w:t>Laboratoire de Physico-Chimie des Matériaux et des Electrolytes pour l’Energie (PCM2E</w:t>
      </w:r>
      <w:r w:rsidR="00922452">
        <w:rPr>
          <w:rFonts w:ascii="Verdana" w:hAnsi="Verdana"/>
          <w:sz w:val="24"/>
          <w:szCs w:val="24"/>
        </w:rPr>
        <w:t xml:space="preserve"> – Université François Rabelais de Tours</w:t>
      </w:r>
      <w:r>
        <w:rPr>
          <w:rFonts w:ascii="Verdana" w:hAnsi="Verdana"/>
          <w:sz w:val="24"/>
          <w:szCs w:val="24"/>
        </w:rPr>
        <w:t>)</w:t>
      </w:r>
    </w:p>
    <w:p w:rsidR="00157EA9" w:rsidRDefault="00157EA9" w:rsidP="00157EA9">
      <w:pPr>
        <w:pStyle w:val="Paragraphedeliste"/>
        <w:spacing w:after="0" w:line="240" w:lineRule="atLeast"/>
        <w:ind w:left="0"/>
        <w:rPr>
          <w:rFonts w:ascii="Verdana" w:hAnsi="Verdana"/>
          <w:sz w:val="24"/>
          <w:szCs w:val="24"/>
        </w:rPr>
      </w:pPr>
    </w:p>
    <w:p w:rsidR="000F380C" w:rsidRPr="000A3AE2" w:rsidRDefault="000F380C" w:rsidP="00157EA9">
      <w:pPr>
        <w:pStyle w:val="Paragraphedeliste"/>
        <w:spacing w:after="0" w:line="240" w:lineRule="atLeast"/>
        <w:ind w:left="0"/>
        <w:rPr>
          <w:rFonts w:ascii="Verdana" w:hAnsi="Verdana"/>
          <w:sz w:val="24"/>
          <w:szCs w:val="24"/>
        </w:rPr>
      </w:pPr>
    </w:p>
    <w:p w:rsidR="00157EA9" w:rsidRDefault="00157EA9" w:rsidP="00157EA9">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157EA9" w:rsidRPr="000A3AE2" w:rsidRDefault="00157EA9" w:rsidP="00157EA9">
      <w:pPr>
        <w:pStyle w:val="Paragraphedeliste"/>
        <w:spacing w:after="0" w:line="240" w:lineRule="auto"/>
        <w:ind w:left="709"/>
        <w:rPr>
          <w:rFonts w:ascii="Verdana" w:hAnsi="Verdana"/>
          <w:sz w:val="24"/>
          <w:szCs w:val="24"/>
        </w:rPr>
      </w:pPr>
    </w:p>
    <w:p w:rsidR="005A6A72" w:rsidRDefault="005A6A72"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484DEC">
        <w:rPr>
          <w:rFonts w:ascii="Verdana" w:hAnsi="Verdana"/>
          <w:sz w:val="24"/>
          <w:szCs w:val="24"/>
        </w:rPr>
        <w:t>95 k€</w:t>
      </w:r>
      <w:r>
        <w:rPr>
          <w:rFonts w:ascii="Verdana" w:hAnsi="Verdana"/>
          <w:sz w:val="24"/>
          <w:szCs w:val="24"/>
        </w:rPr>
        <w:t xml:space="preserve"> (coût total prévu : 95 k€)</w:t>
      </w:r>
    </w:p>
    <w:p w:rsidR="00157EA9" w:rsidRDefault="00157EA9"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99584" behindDoc="0" locked="0" layoutInCell="1" allowOverlap="1" wp14:anchorId="7E44EBAC" wp14:editId="351226F6">
                <wp:simplePos x="0" y="0"/>
                <wp:positionH relativeFrom="column">
                  <wp:posOffset>-83185</wp:posOffset>
                </wp:positionH>
                <wp:positionV relativeFrom="paragraph">
                  <wp:posOffset>164465</wp:posOffset>
                </wp:positionV>
                <wp:extent cx="6619875" cy="0"/>
                <wp:effectExtent l="0" t="0" r="9525" b="19050"/>
                <wp:wrapNone/>
                <wp:docPr id="568" name="Connecteur droit 56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68" o:spid="_x0000_s1026" style="position:absolute;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" strokecolor="#fbd4b4 [1305]"/>
            </w:pict>
          </mc:Fallback>
        </mc:AlternateContent>
      </w:r>
    </w:p>
    <w:p w:rsidR="00157EA9" w:rsidRDefault="00157EA9" w:rsidP="00157EA9">
      <w:pPr>
        <w:pStyle w:val="Paragraphedeliste"/>
        <w:spacing w:line="240" w:lineRule="auto"/>
        <w:ind w:left="0"/>
        <w:rPr>
          <w:rFonts w:ascii="Verdana" w:hAnsi="Verdana"/>
          <w:sz w:val="24"/>
          <w:szCs w:val="24"/>
        </w:rPr>
      </w:pPr>
    </w:p>
    <w:p w:rsidR="00211C5D" w:rsidRPr="00484DEC" w:rsidRDefault="00484DEC" w:rsidP="00484DEC">
      <w:pPr>
        <w:autoSpaceDE w:val="0"/>
        <w:autoSpaceDN w:val="0"/>
        <w:adjustRightInd w:val="0"/>
        <w:spacing w:after="0" w:line="240" w:lineRule="auto"/>
        <w:jc w:val="both"/>
        <w:rPr>
          <w:rFonts w:ascii="Verdana" w:hAnsi="Verdana" w:cs="Arial"/>
          <w:sz w:val="24"/>
          <w:szCs w:val="24"/>
        </w:rPr>
      </w:pPr>
      <w:r w:rsidRPr="00484DEC">
        <w:rPr>
          <w:rFonts w:ascii="Verdana" w:hAnsi="Verdana" w:cs="Arial"/>
          <w:sz w:val="24"/>
          <w:szCs w:val="24"/>
        </w:rPr>
        <w:t>Cet appareil est destiné à développer des matériaux actifs performants en vue de la conception de cellules photovoltaïques de nouvelle génération. Ces dispositifs permettant de convertir l’énergie solaire en énergie électrique ont l’avantage d’être peu coûteux, compatible</w:t>
      </w:r>
      <w:r w:rsidR="005A6A72">
        <w:rPr>
          <w:rFonts w:ascii="Verdana" w:hAnsi="Verdana" w:cs="Arial"/>
          <w:sz w:val="24"/>
          <w:szCs w:val="24"/>
        </w:rPr>
        <w:t>s</w:t>
      </w:r>
      <w:r w:rsidRPr="00484DEC">
        <w:rPr>
          <w:rFonts w:ascii="Verdana" w:hAnsi="Verdana" w:cs="Arial"/>
          <w:sz w:val="24"/>
          <w:szCs w:val="24"/>
        </w:rPr>
        <w:t xml:space="preserve"> avec des substrats flexibles et pouvant être fabriqués à grande échelle. Depuis quelques années, ces dispositifs hybrides de nouvelle génération permettent de concurrencer sérieusement leurs homologues inorganiques au silicium avec des rendements de conversion proches de 20%. Les matériaux actifs de ces cellules seront développés d’une part par des laboratoires de l’Université François</w:t>
      </w:r>
      <w:r w:rsidR="005A6A72">
        <w:rPr>
          <w:rFonts w:ascii="Verdana" w:hAnsi="Verdana" w:cs="Arial"/>
          <w:sz w:val="24"/>
          <w:szCs w:val="24"/>
        </w:rPr>
        <w:t xml:space="preserve"> </w:t>
      </w:r>
      <w:r w:rsidRPr="00484DEC">
        <w:rPr>
          <w:rFonts w:ascii="Verdana" w:hAnsi="Verdana" w:cs="Arial"/>
          <w:sz w:val="24"/>
          <w:szCs w:val="24"/>
        </w:rPr>
        <w:t>Rabelais de Tours, conjointement avec une start-up spécialisée dans la fabrication d’un type de composant. Les cellules seront ensuite assemblées et testées en collaboration avec un laboratoire de l’Université de Limoges, expert dans ce domaine. De plus, ce projet d’équipement s’inscrit dans le cadre du développement d’une plateforme technique d’analyse dans le domaine des dispositifs photovoltaïque</w:t>
      </w:r>
      <w:r w:rsidR="005A6A72">
        <w:rPr>
          <w:rFonts w:ascii="Verdana" w:hAnsi="Verdana" w:cs="Arial"/>
          <w:sz w:val="24"/>
          <w:szCs w:val="24"/>
        </w:rPr>
        <w:t>s</w:t>
      </w:r>
      <w:r w:rsidRPr="00484DEC">
        <w:rPr>
          <w:rFonts w:ascii="Verdana" w:hAnsi="Verdana" w:cs="Arial"/>
          <w:sz w:val="24"/>
          <w:szCs w:val="24"/>
        </w:rPr>
        <w:t>.</w:t>
      </w:r>
    </w:p>
    <w:p w:rsidR="00211C5D" w:rsidRPr="00484DEC" w:rsidRDefault="00211C5D" w:rsidP="00484DEC">
      <w:pPr>
        <w:pStyle w:val="Paragraphedeliste"/>
        <w:spacing w:line="240" w:lineRule="auto"/>
        <w:ind w:left="0"/>
        <w:jc w:val="both"/>
        <w:rPr>
          <w:rFonts w:ascii="Verdana" w:hAnsi="Verdana"/>
          <w:sz w:val="24"/>
          <w:szCs w:val="24"/>
        </w:rPr>
      </w:pPr>
    </w:p>
    <w:p w:rsidR="00157EA9" w:rsidRDefault="00157EA9">
      <w:pPr>
        <w:rPr>
          <w:rFonts w:ascii="Verdana" w:hAnsi="Verdana"/>
          <w:sz w:val="24"/>
          <w:szCs w:val="24"/>
        </w:rPr>
      </w:pPr>
      <w:r>
        <w:rPr>
          <w:rFonts w:ascii="Verdana" w:hAnsi="Verdana"/>
          <w:sz w:val="24"/>
          <w:szCs w:val="24"/>
        </w:rPr>
        <w:br w:type="page"/>
      </w:r>
    </w:p>
    <w:p w:rsidR="00157EA9" w:rsidRDefault="00D3687C" w:rsidP="00157EA9">
      <w:r w:rsidRPr="00D3687C">
        <w:rPr>
          <w:rFonts w:ascii="Verdana" w:hAnsi="Verdana"/>
          <w:b/>
          <w:noProof/>
          <w:sz w:val="24"/>
          <w:szCs w:val="24"/>
          <w:lang w:eastAsia="fr-FR"/>
        </w:rPr>
        <w:lastRenderedPageBreak/>
        <w:drawing>
          <wp:anchor distT="0" distB="0" distL="114300" distR="114300" simplePos="0" relativeHeight="252781568" behindDoc="0" locked="0" layoutInCell="1" allowOverlap="1" wp14:anchorId="1C2CBAAF" wp14:editId="7B028617">
            <wp:simplePos x="0" y="0"/>
            <wp:positionH relativeFrom="column">
              <wp:posOffset>-6985</wp:posOffset>
            </wp:positionH>
            <wp:positionV relativeFrom="paragraph">
              <wp:posOffset>-234950</wp:posOffset>
            </wp:positionV>
            <wp:extent cx="1409700" cy="906780"/>
            <wp:effectExtent l="0" t="0" r="0" b="7620"/>
            <wp:wrapNone/>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1409700" cy="906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780544" behindDoc="0" locked="0" layoutInCell="1" allowOverlap="1" wp14:anchorId="339A6837" wp14:editId="459CDB49">
                <wp:simplePos x="0" y="0"/>
                <wp:positionH relativeFrom="column">
                  <wp:posOffset>-83185</wp:posOffset>
                </wp:positionH>
                <wp:positionV relativeFrom="paragraph">
                  <wp:posOffset>15875</wp:posOffset>
                </wp:positionV>
                <wp:extent cx="6667500" cy="314325"/>
                <wp:effectExtent l="0" t="0" r="19050" b="28575"/>
                <wp:wrapNone/>
                <wp:docPr id="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
                        </a:xfrm>
                        <a:prstGeom prst="roundRect">
                          <a:avLst/>
                        </a:prstGeom>
                        <a:solidFill>
                          <a:srgbClr val="C0504D">
                            <a:lumMod val="40000"/>
                            <a:lumOff val="60000"/>
                          </a:srgbClr>
                        </a:solidFill>
                        <a:ln w="9525">
                          <a:solidFill>
                            <a:srgbClr val="C0504D">
                              <a:lumMod val="20000"/>
                              <a:lumOff val="80000"/>
                            </a:srgbClr>
                          </a:solidFill>
                          <a:miter lim="800000"/>
                          <a:headEnd/>
                          <a:tailEnd/>
                        </a:ln>
                      </wps:spPr>
                      <wps:txb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5" style="position:absolute;margin-left:-6.55pt;margin-top:1.25pt;width:525pt;height:24.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" fillcolor="#e6b9b8" strokecolor="#f2dcdb">
                <v:stroke joinstyle="miter"/>
                <v:textbo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v:textbox>
              </v:roundrect>
            </w:pict>
          </mc:Fallback>
        </mc:AlternateContent>
      </w:r>
    </w:p>
    <w:p w:rsidR="00D3687C" w:rsidRDefault="00D3687C" w:rsidP="00157EA9">
      <w:pPr>
        <w:ind w:left="-284"/>
        <w:jc w:val="center"/>
        <w:rPr>
          <w:rFonts w:ascii="Verdana" w:hAnsi="Verdana"/>
          <w:b/>
          <w:noProof/>
          <w:sz w:val="24"/>
          <w:szCs w:val="24"/>
          <w:lang w:eastAsia="fr-FR"/>
        </w:rPr>
      </w:pPr>
    </w:p>
    <w:p w:rsidR="00D3687C" w:rsidRDefault="00D3687C" w:rsidP="00D3687C">
      <w:pPr>
        <w:jc w:val="center"/>
        <w:rPr>
          <w:rFonts w:ascii="Verdana" w:hAnsi="Verdana"/>
          <w:b/>
          <w:noProof/>
          <w:sz w:val="24"/>
          <w:szCs w:val="24"/>
          <w:lang w:eastAsia="fr-FR"/>
        </w:rPr>
      </w:pPr>
      <w:r w:rsidRPr="00D3687C">
        <w:rPr>
          <w:rFonts w:ascii="Verdana" w:hAnsi="Verdana"/>
          <w:b/>
          <w:noProof/>
          <w:sz w:val="24"/>
          <w:szCs w:val="24"/>
          <w:lang w:eastAsia="fr-FR"/>
        </w:rPr>
        <w:t>NenuFAR-2</w:t>
      </w:r>
    </w:p>
    <w:p w:rsidR="00157EA9" w:rsidRDefault="00D3687C" w:rsidP="00D3687C">
      <w:pPr>
        <w:jc w:val="center"/>
        <w:rPr>
          <w:rFonts w:ascii="Verdana" w:hAnsi="Verdana" w:cs="ArialMT"/>
          <w:b/>
          <w:sz w:val="20"/>
          <w:szCs w:val="20"/>
        </w:rPr>
      </w:pPr>
      <w:r w:rsidRPr="00D3687C">
        <w:rPr>
          <w:rFonts w:ascii="Verdana" w:hAnsi="Verdana"/>
          <w:b/>
          <w:noProof/>
          <w:sz w:val="24"/>
          <w:szCs w:val="24"/>
          <w:lang w:eastAsia="fr-FR"/>
        </w:rPr>
        <w:t>Super Station du réseau LOFAR et grand radiotélescope basses fréquences autonome à Nançay</w:t>
      </w:r>
    </w:p>
    <w:p w:rsidR="00157EA9" w:rsidRDefault="00157EA9" w:rsidP="00D3687C">
      <w:pPr>
        <w:spacing w:after="0"/>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90368" behindDoc="0" locked="0" layoutInCell="1" allowOverlap="1" wp14:anchorId="52191089" wp14:editId="269C3AAD">
                <wp:simplePos x="0" y="0"/>
                <wp:positionH relativeFrom="column">
                  <wp:posOffset>-83185</wp:posOffset>
                </wp:positionH>
                <wp:positionV relativeFrom="paragraph">
                  <wp:posOffset>91440</wp:posOffset>
                </wp:positionV>
                <wp:extent cx="6619875" cy="0"/>
                <wp:effectExtent l="0" t="0" r="9525" b="19050"/>
                <wp:wrapNone/>
                <wp:docPr id="561" name="Connecteur droit 56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61" o:spid="_x0000_s1026" style="position:absolute;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" strokecolor="#e5b8b7 [1301]"/>
            </w:pict>
          </mc:Fallback>
        </mc:AlternateContent>
      </w:r>
    </w:p>
    <w:p w:rsidR="00157EA9" w:rsidRDefault="00157EA9" w:rsidP="00157EA9">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157EA9" w:rsidRPr="00F25330" w:rsidRDefault="00157EA9" w:rsidP="00157EA9">
      <w:pPr>
        <w:pStyle w:val="Paragraphedeliste"/>
        <w:spacing w:after="0" w:line="240" w:lineRule="atLeast"/>
        <w:ind w:left="709"/>
        <w:rPr>
          <w:rFonts w:ascii="Verdana" w:hAnsi="Verdana"/>
          <w:sz w:val="24"/>
          <w:szCs w:val="24"/>
        </w:rPr>
      </w:pPr>
    </w:p>
    <w:p w:rsidR="00BD50F6" w:rsidRDefault="005D0D77" w:rsidP="00BD50F6">
      <w:pPr>
        <w:pStyle w:val="Paragraphedeliste"/>
        <w:spacing w:after="0" w:line="240" w:lineRule="atLeast"/>
        <w:ind w:left="0"/>
        <w:rPr>
          <w:rFonts w:ascii="Verdana" w:hAnsi="Verdana"/>
          <w:sz w:val="24"/>
          <w:szCs w:val="24"/>
        </w:rPr>
      </w:pPr>
      <w:r>
        <w:rPr>
          <w:rFonts w:ascii="Verdana" w:hAnsi="Verdana"/>
          <w:sz w:val="24"/>
          <w:szCs w:val="24"/>
        </w:rPr>
        <w:t>Michel TAGGER</w:t>
      </w:r>
    </w:p>
    <w:p w:rsidR="005D0D77" w:rsidRDefault="005D0D77" w:rsidP="00BD50F6">
      <w:pPr>
        <w:pStyle w:val="Paragraphedeliste"/>
        <w:spacing w:after="0" w:line="240" w:lineRule="atLeast"/>
        <w:ind w:left="0"/>
        <w:rPr>
          <w:rFonts w:ascii="Verdana" w:hAnsi="Verdana"/>
          <w:sz w:val="24"/>
          <w:szCs w:val="24"/>
        </w:rPr>
      </w:pPr>
      <w:r>
        <w:rPr>
          <w:rFonts w:ascii="Verdana" w:hAnsi="Verdana"/>
          <w:sz w:val="24"/>
          <w:szCs w:val="24"/>
        </w:rPr>
        <w:t>Station de Radioastronomie de Nançay (USR) et Laboratoire de Physique et Chimie de l’Environnement et de l’Espace (LPC2E – CNRS – Université d’Orléans)</w:t>
      </w:r>
    </w:p>
    <w:p w:rsidR="00157EA9" w:rsidRDefault="00157EA9" w:rsidP="00157EA9">
      <w:pPr>
        <w:pStyle w:val="Paragraphedeliste"/>
        <w:spacing w:after="0" w:line="240" w:lineRule="atLeast"/>
        <w:ind w:left="0"/>
        <w:rPr>
          <w:rFonts w:ascii="Verdana" w:hAnsi="Verdana"/>
          <w:sz w:val="24"/>
          <w:szCs w:val="24"/>
        </w:rPr>
      </w:pPr>
    </w:p>
    <w:p w:rsidR="000F380C" w:rsidRDefault="000F380C" w:rsidP="00157EA9">
      <w:pPr>
        <w:pStyle w:val="Paragraphedeliste"/>
        <w:spacing w:after="0" w:line="240" w:lineRule="atLeast"/>
        <w:ind w:left="0"/>
        <w:rPr>
          <w:rFonts w:ascii="Verdana" w:hAnsi="Verdana"/>
          <w:sz w:val="24"/>
          <w:szCs w:val="24"/>
        </w:rPr>
      </w:pPr>
    </w:p>
    <w:p w:rsidR="00157EA9" w:rsidRDefault="00157EA9" w:rsidP="00157EA9">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157EA9" w:rsidRPr="000A3AE2" w:rsidRDefault="00157EA9" w:rsidP="00157EA9">
      <w:pPr>
        <w:pStyle w:val="Paragraphedeliste"/>
        <w:spacing w:after="0" w:line="240" w:lineRule="auto"/>
        <w:ind w:left="709"/>
        <w:rPr>
          <w:rFonts w:ascii="Verdana" w:hAnsi="Verdana"/>
          <w:sz w:val="24"/>
          <w:szCs w:val="24"/>
        </w:rPr>
      </w:pPr>
    </w:p>
    <w:p w:rsidR="00157EA9" w:rsidRDefault="00F51DC5"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5D0D77">
        <w:rPr>
          <w:rFonts w:ascii="Verdana" w:hAnsi="Verdana"/>
          <w:sz w:val="24"/>
          <w:szCs w:val="24"/>
        </w:rPr>
        <w:t>420 k€</w:t>
      </w:r>
      <w:r>
        <w:rPr>
          <w:rFonts w:ascii="Verdana" w:hAnsi="Verdana"/>
          <w:sz w:val="24"/>
          <w:szCs w:val="24"/>
        </w:rPr>
        <w:t xml:space="preserve"> (coût total prévu : 420 k€)</w:t>
      </w:r>
    </w:p>
    <w:p w:rsidR="00157EA9" w:rsidRDefault="00157EA9"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91392" behindDoc="0" locked="0" layoutInCell="1" allowOverlap="1" wp14:anchorId="5283CFB2" wp14:editId="25C3B921">
                <wp:simplePos x="0" y="0"/>
                <wp:positionH relativeFrom="column">
                  <wp:posOffset>-83185</wp:posOffset>
                </wp:positionH>
                <wp:positionV relativeFrom="paragraph">
                  <wp:posOffset>164465</wp:posOffset>
                </wp:positionV>
                <wp:extent cx="6619875" cy="0"/>
                <wp:effectExtent l="0" t="0" r="9525" b="19050"/>
                <wp:wrapNone/>
                <wp:docPr id="562" name="Connecteur droit 56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62" o:spid="_x0000_s1026" style="position:absolute;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" strokecolor="#e5b8b7 [1301]"/>
            </w:pict>
          </mc:Fallback>
        </mc:AlternateContent>
      </w:r>
    </w:p>
    <w:p w:rsidR="00157EA9" w:rsidRDefault="00157EA9" w:rsidP="00157EA9">
      <w:pPr>
        <w:pStyle w:val="Paragraphedeliste"/>
        <w:spacing w:line="240" w:lineRule="auto"/>
        <w:ind w:left="0"/>
        <w:rPr>
          <w:rFonts w:ascii="Verdana" w:hAnsi="Verdana"/>
          <w:sz w:val="24"/>
          <w:szCs w:val="24"/>
        </w:rPr>
      </w:pPr>
    </w:p>
    <w:p w:rsidR="00157EA9" w:rsidRPr="005D0D77" w:rsidRDefault="005D0D77" w:rsidP="005D0D77">
      <w:pPr>
        <w:autoSpaceDE w:val="0"/>
        <w:autoSpaceDN w:val="0"/>
        <w:adjustRightInd w:val="0"/>
        <w:spacing w:after="0" w:line="240" w:lineRule="auto"/>
        <w:jc w:val="both"/>
        <w:rPr>
          <w:rFonts w:ascii="Verdana" w:hAnsi="Verdana" w:cs="ArialNarrow"/>
          <w:sz w:val="24"/>
          <w:szCs w:val="24"/>
        </w:rPr>
      </w:pPr>
      <w:r w:rsidRPr="005D0D77">
        <w:rPr>
          <w:rFonts w:ascii="Verdana" w:hAnsi="Verdana" w:cs="ArialNarrow"/>
          <w:sz w:val="24"/>
          <w:szCs w:val="24"/>
        </w:rPr>
        <w:t xml:space="preserve">Face aux difficultés d’un financement pluriannuel, le projet </w:t>
      </w:r>
      <w:proofErr w:type="spellStart"/>
      <w:r w:rsidRPr="005D0D77">
        <w:rPr>
          <w:rFonts w:ascii="Verdana" w:hAnsi="Verdana" w:cs="ArialNarrow"/>
          <w:sz w:val="24"/>
          <w:szCs w:val="24"/>
        </w:rPr>
        <w:t>NenuFAR</w:t>
      </w:r>
      <w:proofErr w:type="spellEnd"/>
      <w:r w:rsidRPr="005D0D77">
        <w:rPr>
          <w:rFonts w:ascii="Verdana" w:hAnsi="Verdana" w:cs="ArialNarrow"/>
          <w:sz w:val="24"/>
          <w:szCs w:val="24"/>
        </w:rPr>
        <w:t xml:space="preserve"> a été configuré d</w:t>
      </w:r>
      <w:r>
        <w:rPr>
          <w:rFonts w:ascii="Verdana" w:hAnsi="Verdana" w:cs="ArialNarrow"/>
          <w:sz w:val="24"/>
          <w:szCs w:val="24"/>
        </w:rPr>
        <w:t xml:space="preserve">e manière modulaire ; après une </w:t>
      </w:r>
      <w:r w:rsidRPr="005D0D77">
        <w:rPr>
          <w:rFonts w:ascii="Verdana" w:hAnsi="Verdana" w:cs="ArialNarrow"/>
          <w:sz w:val="24"/>
          <w:szCs w:val="24"/>
        </w:rPr>
        <w:t>phase de design financée par l’ANR, la Phase 1, constituée de 22 mini-réseaux d’antennes sur les 96 de l’instrument complet, est financée et en construction. La présente Phase 2 vise à atteindre un instru</w:t>
      </w:r>
      <w:r>
        <w:rPr>
          <w:rFonts w:ascii="Verdana" w:hAnsi="Verdana" w:cs="ArialNarrow"/>
          <w:sz w:val="24"/>
          <w:szCs w:val="24"/>
        </w:rPr>
        <w:t xml:space="preserve">ment d’envergure internationale </w:t>
      </w:r>
      <w:r w:rsidRPr="005D0D77">
        <w:rPr>
          <w:rFonts w:ascii="Verdana" w:hAnsi="Verdana" w:cs="ArialNarrow"/>
          <w:sz w:val="24"/>
          <w:szCs w:val="24"/>
        </w:rPr>
        <w:t>formé de 5</w:t>
      </w:r>
      <w:r>
        <w:rPr>
          <w:rFonts w:ascii="Verdana" w:hAnsi="Verdana" w:cs="ArialNarrow"/>
          <w:sz w:val="24"/>
          <w:szCs w:val="24"/>
        </w:rPr>
        <w:t xml:space="preserve">6 mini-réseaux. </w:t>
      </w:r>
      <w:proofErr w:type="spellStart"/>
      <w:r>
        <w:rPr>
          <w:rFonts w:ascii="Verdana" w:hAnsi="Verdana" w:cs="ArialNarrow"/>
          <w:sz w:val="24"/>
          <w:szCs w:val="24"/>
        </w:rPr>
        <w:t>NenuFAR</w:t>
      </w:r>
      <w:proofErr w:type="spellEnd"/>
      <w:r>
        <w:rPr>
          <w:rFonts w:ascii="Verdana" w:hAnsi="Verdana" w:cs="ArialNarrow"/>
          <w:sz w:val="24"/>
          <w:szCs w:val="24"/>
        </w:rPr>
        <w:t xml:space="preserve"> sera un </w:t>
      </w:r>
      <w:r w:rsidRPr="005D0D77">
        <w:rPr>
          <w:rFonts w:ascii="Verdana" w:hAnsi="Verdana" w:cs="ArialNarrow"/>
          <w:sz w:val="24"/>
          <w:szCs w:val="24"/>
        </w:rPr>
        <w:t>radiotélescope géant, utilisable comm</w:t>
      </w:r>
      <w:r>
        <w:rPr>
          <w:rFonts w:ascii="Verdana" w:hAnsi="Verdana" w:cs="ArialNarrow"/>
          <w:sz w:val="24"/>
          <w:szCs w:val="24"/>
        </w:rPr>
        <w:t xml:space="preserve">e un instrument autonome autant </w:t>
      </w:r>
      <w:r w:rsidRPr="005D0D77">
        <w:rPr>
          <w:rFonts w:ascii="Verdana" w:hAnsi="Verdana" w:cs="ArialNarrow"/>
          <w:sz w:val="24"/>
          <w:szCs w:val="24"/>
        </w:rPr>
        <w:t>que comme extension majeure au réseau européen LOFAR. Il s’inscrit dans la pr</w:t>
      </w:r>
      <w:r>
        <w:rPr>
          <w:rFonts w:ascii="Verdana" w:hAnsi="Verdana" w:cs="ArialNarrow"/>
          <w:sz w:val="24"/>
          <w:szCs w:val="24"/>
        </w:rPr>
        <w:t xml:space="preserve">éparation du projet mondial SKA </w:t>
      </w:r>
      <w:r w:rsidRPr="005D0D77">
        <w:rPr>
          <w:rFonts w:ascii="Verdana" w:hAnsi="Verdana" w:cs="ArialNarrow"/>
          <w:sz w:val="24"/>
          <w:szCs w:val="24"/>
        </w:rPr>
        <w:t>(2020+) ; il couronne la démarche, reposant sur les compétences techniques de Nançay e</w:t>
      </w:r>
      <w:r>
        <w:rPr>
          <w:rFonts w:ascii="Verdana" w:hAnsi="Verdana" w:cs="ArialNarrow"/>
          <w:sz w:val="24"/>
          <w:szCs w:val="24"/>
        </w:rPr>
        <w:t xml:space="preserve">t l’investissement scientifique </w:t>
      </w:r>
      <w:r w:rsidRPr="005D0D77">
        <w:rPr>
          <w:rFonts w:ascii="Verdana" w:hAnsi="Verdana" w:cs="ArialNarrow"/>
          <w:sz w:val="24"/>
          <w:szCs w:val="24"/>
        </w:rPr>
        <w:t xml:space="preserve">de l’OSUC (LPC2E et PRISME), pour ancrer en </w:t>
      </w:r>
      <w:r w:rsidR="00F51DC5">
        <w:rPr>
          <w:rFonts w:ascii="Verdana" w:hAnsi="Verdana" w:cs="ArialNarrow"/>
          <w:sz w:val="24"/>
          <w:szCs w:val="24"/>
        </w:rPr>
        <w:t>r</w:t>
      </w:r>
      <w:r w:rsidRPr="005D0D77">
        <w:rPr>
          <w:rFonts w:ascii="Verdana" w:hAnsi="Verdana" w:cs="ArialNarrow"/>
          <w:sz w:val="24"/>
          <w:szCs w:val="24"/>
        </w:rPr>
        <w:t>égion Centre</w:t>
      </w:r>
      <w:r w:rsidR="00F51DC5">
        <w:rPr>
          <w:rFonts w:ascii="Verdana" w:hAnsi="Verdana" w:cs="ArialNarrow"/>
          <w:sz w:val="24"/>
          <w:szCs w:val="24"/>
        </w:rPr>
        <w:t>-Val de Loire</w:t>
      </w:r>
      <w:r w:rsidRPr="005D0D77">
        <w:rPr>
          <w:rFonts w:ascii="Verdana" w:hAnsi="Verdana" w:cs="ArialNarrow"/>
          <w:sz w:val="24"/>
          <w:szCs w:val="24"/>
        </w:rPr>
        <w:t xml:space="preserve"> la station de radioastronomie de Nançay, d</w:t>
      </w:r>
      <w:r>
        <w:rPr>
          <w:rFonts w:ascii="Verdana" w:hAnsi="Verdana" w:cs="ArialNarrow"/>
          <w:sz w:val="24"/>
          <w:szCs w:val="24"/>
        </w:rPr>
        <w:t xml:space="preserve">ans laquelle </w:t>
      </w:r>
      <w:r w:rsidRPr="005D0D77">
        <w:rPr>
          <w:rFonts w:ascii="Verdana" w:hAnsi="Verdana" w:cs="ArialNarrow"/>
          <w:sz w:val="24"/>
          <w:szCs w:val="24"/>
        </w:rPr>
        <w:t xml:space="preserve">la communauté nationale (CNRS, Observatoire de Paris) investit pour l’avenir de la </w:t>
      </w:r>
      <w:r>
        <w:rPr>
          <w:rFonts w:ascii="Verdana" w:hAnsi="Verdana" w:cs="ArialNarrow"/>
          <w:sz w:val="24"/>
          <w:szCs w:val="24"/>
        </w:rPr>
        <w:t xml:space="preserve">radioastronomie basse-fréquence </w:t>
      </w:r>
      <w:r w:rsidRPr="005D0D77">
        <w:rPr>
          <w:rFonts w:ascii="Verdana" w:hAnsi="Verdana" w:cs="ArialNarrow"/>
          <w:sz w:val="24"/>
          <w:szCs w:val="24"/>
        </w:rPr>
        <w:t xml:space="preserve">en France. </w:t>
      </w:r>
      <w:proofErr w:type="spellStart"/>
      <w:r w:rsidRPr="005D0D77">
        <w:rPr>
          <w:rFonts w:ascii="Verdana" w:hAnsi="Verdana" w:cs="ArialNarrow"/>
          <w:sz w:val="24"/>
          <w:szCs w:val="24"/>
        </w:rPr>
        <w:t>NenuFAR</w:t>
      </w:r>
      <w:proofErr w:type="spellEnd"/>
      <w:r w:rsidRPr="005D0D77">
        <w:rPr>
          <w:rFonts w:ascii="Verdana" w:hAnsi="Verdana" w:cs="ArialNarrow"/>
          <w:sz w:val="24"/>
          <w:szCs w:val="24"/>
        </w:rPr>
        <w:t xml:space="preserve"> sera un outil de choix pour l’obtention de résultats d</w:t>
      </w:r>
      <w:r>
        <w:rPr>
          <w:rFonts w:ascii="Verdana" w:hAnsi="Verdana" w:cs="ArialNarrow"/>
          <w:sz w:val="24"/>
          <w:szCs w:val="24"/>
        </w:rPr>
        <w:t xml:space="preserve">e premier plan, la formation de </w:t>
      </w:r>
      <w:r w:rsidRPr="005D0D77">
        <w:rPr>
          <w:rFonts w:ascii="Verdana" w:hAnsi="Verdana" w:cs="ArialNarrow"/>
          <w:sz w:val="24"/>
          <w:szCs w:val="24"/>
        </w:rPr>
        <w:t xml:space="preserve">radioastronomes, leur positionnement fort dans la communauté internationale. Il </w:t>
      </w:r>
      <w:r>
        <w:rPr>
          <w:rFonts w:ascii="Verdana" w:hAnsi="Verdana" w:cs="ArialNarrow"/>
          <w:sz w:val="24"/>
          <w:szCs w:val="24"/>
        </w:rPr>
        <w:t xml:space="preserve">permettra d’aborder de nombreux </w:t>
      </w:r>
      <w:r w:rsidRPr="005D0D77">
        <w:rPr>
          <w:rFonts w:ascii="Verdana" w:hAnsi="Verdana" w:cs="ArialNarrow"/>
          <w:sz w:val="24"/>
          <w:szCs w:val="24"/>
        </w:rPr>
        <w:t>sujets astrophysiques (pulsars et Univers radio « impulsionnel », étoiles éruptives</w:t>
      </w:r>
      <w:r>
        <w:rPr>
          <w:rFonts w:ascii="Verdana" w:hAnsi="Verdana" w:cs="ArialNarrow"/>
          <w:sz w:val="24"/>
          <w:szCs w:val="24"/>
        </w:rPr>
        <w:t xml:space="preserve">, </w:t>
      </w:r>
      <w:proofErr w:type="spellStart"/>
      <w:r>
        <w:rPr>
          <w:rFonts w:ascii="Verdana" w:hAnsi="Verdana" w:cs="ArialNarrow"/>
          <w:sz w:val="24"/>
          <w:szCs w:val="24"/>
        </w:rPr>
        <w:t>exoplanètes</w:t>
      </w:r>
      <w:proofErr w:type="spellEnd"/>
      <w:r>
        <w:rPr>
          <w:rFonts w:ascii="Verdana" w:hAnsi="Verdana" w:cs="ArialNarrow"/>
          <w:sz w:val="24"/>
          <w:szCs w:val="24"/>
        </w:rPr>
        <w:t xml:space="preserve">, premiers âges de </w:t>
      </w:r>
      <w:r w:rsidRPr="005D0D77">
        <w:rPr>
          <w:rFonts w:ascii="Verdana" w:hAnsi="Verdana" w:cs="ArialNarrow"/>
          <w:sz w:val="24"/>
          <w:szCs w:val="24"/>
        </w:rPr>
        <w:t>l’Univers…) avec la meilleure sensibilité au monde. La Région investira ainsi en in</w:t>
      </w:r>
      <w:r>
        <w:rPr>
          <w:rFonts w:ascii="Verdana" w:hAnsi="Verdana" w:cs="ArialNarrow"/>
          <w:sz w:val="24"/>
          <w:szCs w:val="24"/>
        </w:rPr>
        <w:t xml:space="preserve">stallant à Nançay un instrument </w:t>
      </w:r>
      <w:r w:rsidRPr="005D0D77">
        <w:rPr>
          <w:rFonts w:ascii="Verdana" w:hAnsi="Verdana" w:cs="ArialNarrow"/>
          <w:sz w:val="24"/>
          <w:szCs w:val="24"/>
        </w:rPr>
        <w:t>unique, aux importantes retombées régionales (sous-traitance, formation, science), natio</w:t>
      </w:r>
      <w:r>
        <w:rPr>
          <w:rFonts w:ascii="Verdana" w:hAnsi="Verdana" w:cs="ArialNarrow"/>
          <w:sz w:val="24"/>
          <w:szCs w:val="24"/>
        </w:rPr>
        <w:t xml:space="preserve">nales et internationales, et se </w:t>
      </w:r>
      <w:r w:rsidRPr="005D0D77">
        <w:rPr>
          <w:rFonts w:ascii="Verdana" w:hAnsi="Verdana" w:cs="ArialNarrow"/>
          <w:sz w:val="24"/>
          <w:szCs w:val="24"/>
        </w:rPr>
        <w:t>placera en acteur majeur de l’exploitation scientifique du radiotélescope mondial SKA.</w:t>
      </w:r>
      <w:r w:rsidR="00157EA9">
        <w:rPr>
          <w:rFonts w:ascii="Verdana" w:hAnsi="Verdana"/>
          <w:sz w:val="24"/>
          <w:szCs w:val="24"/>
        </w:rPr>
        <w:br w:type="page"/>
      </w:r>
    </w:p>
    <w:p w:rsidR="00157EA9" w:rsidRDefault="00D3687C" w:rsidP="00157EA9">
      <w:r w:rsidRPr="00D3687C">
        <w:rPr>
          <w:noProof/>
          <w:lang w:eastAsia="fr-FR"/>
        </w:rPr>
        <w:lastRenderedPageBreak/>
        <w:drawing>
          <wp:anchor distT="0" distB="0" distL="114300" distR="114300" simplePos="0" relativeHeight="252784640" behindDoc="0" locked="0" layoutInCell="1" allowOverlap="1" wp14:anchorId="37FA0CFE" wp14:editId="0ED12D17">
            <wp:simplePos x="0" y="0"/>
            <wp:positionH relativeFrom="column">
              <wp:posOffset>-6985</wp:posOffset>
            </wp:positionH>
            <wp:positionV relativeFrom="paragraph">
              <wp:posOffset>-244475</wp:posOffset>
            </wp:positionV>
            <wp:extent cx="1409700" cy="906780"/>
            <wp:effectExtent l="0" t="0" r="0" b="7620"/>
            <wp:wrapNone/>
            <wp:docPr id="867" name="Imag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1409700" cy="906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noProof/>
          <w:lang w:eastAsia="fr-FR"/>
        </w:rPr>
        <mc:AlternateContent>
          <mc:Choice Requires="wps">
            <w:drawing>
              <wp:anchor distT="0" distB="0" distL="114300" distR="114300" simplePos="0" relativeHeight="252783616" behindDoc="0" locked="0" layoutInCell="1" allowOverlap="1" wp14:anchorId="3D454C82" wp14:editId="2694DD49">
                <wp:simplePos x="0" y="0"/>
                <wp:positionH relativeFrom="column">
                  <wp:posOffset>-83185</wp:posOffset>
                </wp:positionH>
                <wp:positionV relativeFrom="paragraph">
                  <wp:posOffset>6350</wp:posOffset>
                </wp:positionV>
                <wp:extent cx="6667500" cy="314325"/>
                <wp:effectExtent l="0" t="0" r="19050" b="28575"/>
                <wp:wrapNone/>
                <wp:docPr id="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
                        </a:xfrm>
                        <a:prstGeom prst="roundRect">
                          <a:avLst/>
                        </a:prstGeom>
                        <a:solidFill>
                          <a:srgbClr val="C0504D">
                            <a:lumMod val="40000"/>
                            <a:lumOff val="60000"/>
                          </a:srgbClr>
                        </a:solidFill>
                        <a:ln w="9525">
                          <a:solidFill>
                            <a:srgbClr val="C0504D">
                              <a:lumMod val="20000"/>
                              <a:lumOff val="80000"/>
                            </a:srgbClr>
                          </a:solidFill>
                          <a:miter lim="800000"/>
                          <a:headEnd/>
                          <a:tailEnd/>
                        </a:ln>
                      </wps:spPr>
                      <wps:txb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6" style="position:absolute;margin-left:-6.55pt;margin-top:.5pt;width:525pt;height:24.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" fillcolor="#e6b9b8" strokecolor="#f2dcdb">
                <v:stroke joinstyle="miter"/>
                <v:textbo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v:textbox>
              </v:roundrect>
            </w:pict>
          </mc:Fallback>
        </mc:AlternateContent>
      </w:r>
    </w:p>
    <w:p w:rsidR="00157EA9" w:rsidRDefault="00157EA9" w:rsidP="00157EA9">
      <w:pPr>
        <w:ind w:left="-284"/>
        <w:jc w:val="center"/>
        <w:rPr>
          <w:rFonts w:ascii="Verdana" w:hAnsi="Verdana"/>
          <w:b/>
          <w:noProof/>
          <w:sz w:val="24"/>
          <w:szCs w:val="24"/>
          <w:lang w:eastAsia="fr-FR"/>
        </w:rPr>
      </w:pPr>
    </w:p>
    <w:p w:rsidR="00157EA9" w:rsidRDefault="00D3687C" w:rsidP="00157EA9">
      <w:pPr>
        <w:spacing w:after="0"/>
        <w:ind w:left="-284"/>
        <w:jc w:val="center"/>
        <w:rPr>
          <w:rFonts w:ascii="Verdana" w:hAnsi="Verdana"/>
          <w:b/>
          <w:noProof/>
          <w:sz w:val="24"/>
          <w:szCs w:val="24"/>
          <w:lang w:eastAsia="fr-FR"/>
        </w:rPr>
      </w:pPr>
      <w:r w:rsidRPr="00D3687C">
        <w:rPr>
          <w:rFonts w:ascii="Verdana" w:hAnsi="Verdana"/>
          <w:b/>
          <w:noProof/>
          <w:sz w:val="24"/>
          <w:szCs w:val="24"/>
          <w:lang w:eastAsia="fr-FR"/>
        </w:rPr>
        <w:t>Susceptibilimètre magnétique</w:t>
      </w:r>
    </w:p>
    <w:p w:rsidR="00D3687C" w:rsidRDefault="00D3687C" w:rsidP="00157EA9">
      <w:pPr>
        <w:spacing w:after="0"/>
        <w:ind w:left="-284"/>
        <w:jc w:val="center"/>
        <w:rPr>
          <w:rFonts w:ascii="Verdana" w:hAnsi="Verdana"/>
          <w:i/>
          <w:noProof/>
          <w:sz w:val="24"/>
          <w:szCs w:val="24"/>
          <w:lang w:eastAsia="fr-FR"/>
        </w:rPr>
      </w:pPr>
    </w:p>
    <w:p w:rsidR="00157EA9" w:rsidRDefault="00157EA9" w:rsidP="00157EA9">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086272" behindDoc="0" locked="0" layoutInCell="1" allowOverlap="1" wp14:anchorId="7C781EE5" wp14:editId="27463513">
                <wp:simplePos x="0" y="0"/>
                <wp:positionH relativeFrom="column">
                  <wp:posOffset>-83185</wp:posOffset>
                </wp:positionH>
                <wp:positionV relativeFrom="paragraph">
                  <wp:posOffset>91440</wp:posOffset>
                </wp:positionV>
                <wp:extent cx="6619875" cy="0"/>
                <wp:effectExtent l="0" t="0" r="9525" b="19050"/>
                <wp:wrapNone/>
                <wp:docPr id="558" name="Connecteur droit 55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58" o:spid="_x0000_s1026" style="position:absolute;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" strokecolor="#e5b8b7 [1301]"/>
            </w:pict>
          </mc:Fallback>
        </mc:AlternateContent>
      </w:r>
    </w:p>
    <w:p w:rsidR="00157EA9" w:rsidRDefault="00157EA9" w:rsidP="00157EA9">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157EA9" w:rsidRPr="00F25330" w:rsidRDefault="00157EA9" w:rsidP="00157EA9">
      <w:pPr>
        <w:pStyle w:val="Paragraphedeliste"/>
        <w:spacing w:after="0" w:line="240" w:lineRule="atLeast"/>
        <w:ind w:left="709"/>
        <w:rPr>
          <w:rFonts w:ascii="Verdana" w:hAnsi="Verdana"/>
          <w:sz w:val="24"/>
          <w:szCs w:val="24"/>
        </w:rPr>
      </w:pPr>
    </w:p>
    <w:p w:rsidR="00D3687C" w:rsidRDefault="00BB6355" w:rsidP="00D3687C">
      <w:pPr>
        <w:pStyle w:val="Paragraphedeliste"/>
        <w:spacing w:after="0" w:line="240" w:lineRule="atLeast"/>
        <w:ind w:left="0"/>
        <w:rPr>
          <w:rFonts w:ascii="Verdana" w:hAnsi="Verdana"/>
          <w:sz w:val="24"/>
          <w:szCs w:val="24"/>
        </w:rPr>
      </w:pPr>
      <w:r>
        <w:rPr>
          <w:rFonts w:ascii="Verdana" w:hAnsi="Verdana"/>
          <w:sz w:val="24"/>
          <w:szCs w:val="24"/>
        </w:rPr>
        <w:t>Yan CHEN</w:t>
      </w:r>
    </w:p>
    <w:p w:rsidR="00BB6355" w:rsidRDefault="00BB6355" w:rsidP="00D3687C">
      <w:pPr>
        <w:pStyle w:val="Paragraphedeliste"/>
        <w:spacing w:after="0" w:line="240" w:lineRule="atLeast"/>
        <w:ind w:left="0"/>
        <w:rPr>
          <w:rFonts w:ascii="Verdana" w:hAnsi="Verdana"/>
          <w:sz w:val="24"/>
          <w:szCs w:val="24"/>
        </w:rPr>
      </w:pPr>
      <w:proofErr w:type="spellStart"/>
      <w:r>
        <w:rPr>
          <w:rFonts w:ascii="Verdana" w:hAnsi="Verdana"/>
          <w:sz w:val="24"/>
          <w:szCs w:val="24"/>
        </w:rPr>
        <w:t>Insitut</w:t>
      </w:r>
      <w:proofErr w:type="spellEnd"/>
      <w:r>
        <w:rPr>
          <w:rFonts w:ascii="Verdana" w:hAnsi="Verdana"/>
          <w:sz w:val="24"/>
          <w:szCs w:val="24"/>
        </w:rPr>
        <w:t xml:space="preserve"> des Sciences de la Terre d’Orléans (ISTO –</w:t>
      </w:r>
      <w:r w:rsidR="0028648E">
        <w:rPr>
          <w:rFonts w:ascii="Verdana" w:hAnsi="Verdana"/>
          <w:sz w:val="24"/>
          <w:szCs w:val="24"/>
        </w:rPr>
        <w:t xml:space="preserve"> </w:t>
      </w:r>
      <w:r>
        <w:rPr>
          <w:rFonts w:ascii="Verdana" w:hAnsi="Verdana"/>
          <w:sz w:val="24"/>
          <w:szCs w:val="24"/>
        </w:rPr>
        <w:t>CNRS – Université d’Orléans – BRGM)</w:t>
      </w:r>
    </w:p>
    <w:p w:rsidR="00157EA9" w:rsidRDefault="00157EA9" w:rsidP="00157EA9">
      <w:pPr>
        <w:pStyle w:val="Paragraphedeliste"/>
        <w:spacing w:after="0" w:line="240" w:lineRule="atLeast"/>
        <w:ind w:left="0"/>
        <w:rPr>
          <w:rFonts w:ascii="Verdana" w:hAnsi="Verdana"/>
          <w:sz w:val="24"/>
          <w:szCs w:val="24"/>
        </w:rPr>
      </w:pPr>
    </w:p>
    <w:p w:rsidR="00157EA9" w:rsidRPr="000A3AE2" w:rsidRDefault="00157EA9" w:rsidP="00157EA9">
      <w:pPr>
        <w:pStyle w:val="Paragraphedeliste"/>
        <w:spacing w:after="0" w:line="240" w:lineRule="atLeast"/>
        <w:ind w:left="0"/>
        <w:rPr>
          <w:rFonts w:ascii="Verdana" w:hAnsi="Verdana"/>
          <w:sz w:val="24"/>
          <w:szCs w:val="24"/>
        </w:rPr>
      </w:pPr>
    </w:p>
    <w:p w:rsidR="00157EA9" w:rsidRDefault="00157EA9" w:rsidP="00157EA9">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157EA9" w:rsidRPr="000A3AE2" w:rsidRDefault="00157EA9" w:rsidP="00157EA9">
      <w:pPr>
        <w:pStyle w:val="Paragraphedeliste"/>
        <w:spacing w:after="0" w:line="240" w:lineRule="auto"/>
        <w:ind w:left="709"/>
        <w:rPr>
          <w:rFonts w:ascii="Verdana" w:hAnsi="Verdana"/>
          <w:sz w:val="24"/>
          <w:szCs w:val="24"/>
        </w:rPr>
      </w:pPr>
    </w:p>
    <w:p w:rsidR="00157EA9" w:rsidRDefault="00F51DC5"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4D05D2">
        <w:rPr>
          <w:rFonts w:ascii="Verdana" w:hAnsi="Verdana"/>
          <w:sz w:val="24"/>
          <w:szCs w:val="24"/>
        </w:rPr>
        <w:t>59 700 €</w:t>
      </w:r>
      <w:r>
        <w:rPr>
          <w:rFonts w:ascii="Verdana" w:hAnsi="Verdana"/>
          <w:sz w:val="24"/>
          <w:szCs w:val="24"/>
        </w:rPr>
        <w:t xml:space="preserve"> (coût total prévu : 59 700 €)</w:t>
      </w:r>
    </w:p>
    <w:p w:rsidR="00157EA9" w:rsidRDefault="00157EA9"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87296" behindDoc="0" locked="0" layoutInCell="1" allowOverlap="1" wp14:anchorId="4B6ED35F" wp14:editId="75AFC990">
                <wp:simplePos x="0" y="0"/>
                <wp:positionH relativeFrom="column">
                  <wp:posOffset>-83185</wp:posOffset>
                </wp:positionH>
                <wp:positionV relativeFrom="paragraph">
                  <wp:posOffset>164465</wp:posOffset>
                </wp:positionV>
                <wp:extent cx="6619875" cy="0"/>
                <wp:effectExtent l="0" t="0" r="9525" b="19050"/>
                <wp:wrapNone/>
                <wp:docPr id="559" name="Connecteur droit 55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59" o:spid="_x0000_s1026" style="position:absolute;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" strokecolor="#e5b8b7 [1301]"/>
            </w:pict>
          </mc:Fallback>
        </mc:AlternateContent>
      </w:r>
    </w:p>
    <w:p w:rsidR="00157EA9" w:rsidRDefault="00157EA9" w:rsidP="00157EA9">
      <w:pPr>
        <w:pStyle w:val="Paragraphedeliste"/>
        <w:spacing w:line="240" w:lineRule="auto"/>
        <w:ind w:left="0"/>
        <w:rPr>
          <w:rFonts w:ascii="Verdana" w:hAnsi="Verdana"/>
          <w:sz w:val="24"/>
          <w:szCs w:val="24"/>
        </w:rPr>
      </w:pPr>
    </w:p>
    <w:p w:rsidR="00157EA9" w:rsidRDefault="004D05D2" w:rsidP="004D05D2">
      <w:pPr>
        <w:jc w:val="both"/>
        <w:rPr>
          <w:rFonts w:ascii="Verdana" w:hAnsi="Verdana"/>
          <w:sz w:val="24"/>
          <w:szCs w:val="24"/>
        </w:rPr>
      </w:pPr>
      <w:r>
        <w:rPr>
          <w:rFonts w:ascii="Verdana" w:hAnsi="Verdana"/>
          <w:sz w:val="24"/>
          <w:szCs w:val="24"/>
        </w:rPr>
        <w:t>Le laboratoire de magnétisme et paléomagnétisme des roches de l’ISTO a permis la production de plus de 80 articles dans des revu</w:t>
      </w:r>
      <w:r w:rsidR="00F51DC5">
        <w:rPr>
          <w:rFonts w:ascii="Verdana" w:hAnsi="Verdana"/>
          <w:sz w:val="24"/>
          <w:szCs w:val="24"/>
        </w:rPr>
        <w:t>e</w:t>
      </w:r>
      <w:r>
        <w:rPr>
          <w:rFonts w:ascii="Verdana" w:hAnsi="Verdana"/>
          <w:sz w:val="24"/>
          <w:szCs w:val="24"/>
        </w:rPr>
        <w:t xml:space="preserve">s de rang A depuis sa création. Il est par ailleurs régulièrement utilisé par le BRGM. Cette technique non destructive de l’analyse des propriétés magnétiques des roches est une technique éprouvée, notamment pour ce qui concerne la qualification de la déformation subie par les roches au cours de leur histoire géologique. Ce projet concerne la jouvence d’une partie des appareils du laboratoire : il s’agit de l’achat d’un susceptibilimètre de type Kappabridge, appareil de référence dans le domaine précité. Cet équipement permettra de maintenir à son plus haut niveau le laboratoire, et garantira l’accès, ainsi que la qualité des mesures, à un plus grand nombre d’utilisateurs. </w:t>
      </w:r>
      <w:r w:rsidR="00157EA9">
        <w:rPr>
          <w:rFonts w:ascii="Verdana" w:hAnsi="Verdana"/>
          <w:sz w:val="24"/>
          <w:szCs w:val="24"/>
        </w:rPr>
        <w:br w:type="page"/>
      </w:r>
    </w:p>
    <w:p w:rsidR="00157EA9" w:rsidRDefault="00D3687C" w:rsidP="00157EA9">
      <w:r w:rsidRPr="00D3687C">
        <w:rPr>
          <w:rFonts w:ascii="Verdana" w:hAnsi="Verdana"/>
          <w:b/>
          <w:noProof/>
          <w:sz w:val="24"/>
          <w:szCs w:val="24"/>
          <w:lang w:eastAsia="fr-FR"/>
        </w:rPr>
        <w:lastRenderedPageBreak/>
        <w:drawing>
          <wp:anchor distT="0" distB="0" distL="114300" distR="114300" simplePos="0" relativeHeight="252787712" behindDoc="0" locked="0" layoutInCell="1" allowOverlap="1" wp14:anchorId="21C47C9C" wp14:editId="09ED20D3">
            <wp:simplePos x="0" y="0"/>
            <wp:positionH relativeFrom="column">
              <wp:posOffset>-6985</wp:posOffset>
            </wp:positionH>
            <wp:positionV relativeFrom="paragraph">
              <wp:posOffset>-225425</wp:posOffset>
            </wp:positionV>
            <wp:extent cx="1409700" cy="906780"/>
            <wp:effectExtent l="0" t="0" r="0" b="7620"/>
            <wp:wrapNone/>
            <wp:docPr id="869" name="Imag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1409700" cy="906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786688" behindDoc="0" locked="0" layoutInCell="1" allowOverlap="1" wp14:anchorId="6911024F" wp14:editId="4C9291BA">
                <wp:simplePos x="0" y="0"/>
                <wp:positionH relativeFrom="column">
                  <wp:posOffset>-83185</wp:posOffset>
                </wp:positionH>
                <wp:positionV relativeFrom="paragraph">
                  <wp:posOffset>25400</wp:posOffset>
                </wp:positionV>
                <wp:extent cx="6667500" cy="314325"/>
                <wp:effectExtent l="0" t="0" r="19050" b="28575"/>
                <wp:wrapNone/>
                <wp:docPr id="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
                        </a:xfrm>
                        <a:prstGeom prst="roundRect">
                          <a:avLst/>
                        </a:prstGeom>
                        <a:solidFill>
                          <a:srgbClr val="C0504D">
                            <a:lumMod val="40000"/>
                            <a:lumOff val="60000"/>
                          </a:srgbClr>
                        </a:solidFill>
                        <a:ln w="9525">
                          <a:solidFill>
                            <a:srgbClr val="C0504D">
                              <a:lumMod val="20000"/>
                              <a:lumOff val="80000"/>
                            </a:srgbClr>
                          </a:solidFill>
                          <a:miter lim="800000"/>
                          <a:headEnd/>
                          <a:tailEnd/>
                        </a:ln>
                      </wps:spPr>
                      <wps:txb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7" style="position:absolute;margin-left:-6.55pt;margin-top:2pt;width:525pt;height:24.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" fillcolor="#e6b9b8" strokecolor="#f2dcdb">
                <v:stroke joinstyle="miter"/>
                <v:textbo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v:textbox>
              </v:roundrect>
            </w:pict>
          </mc:Fallback>
        </mc:AlternateContent>
      </w:r>
    </w:p>
    <w:p w:rsidR="00157EA9" w:rsidRDefault="003F73CB" w:rsidP="00157EA9">
      <w:pPr>
        <w:ind w:left="-284"/>
        <w:jc w:val="center"/>
        <w:rPr>
          <w:rFonts w:ascii="Verdana" w:hAnsi="Verdana"/>
          <w:b/>
          <w:noProof/>
          <w:sz w:val="24"/>
          <w:szCs w:val="24"/>
          <w:lang w:eastAsia="fr-FR"/>
        </w:rPr>
      </w:pPr>
      <w:r w:rsidRPr="008B315D">
        <w:rPr>
          <w:rFonts w:ascii="Verdana" w:hAnsi="Verdana"/>
          <w:b/>
          <w:noProof/>
          <w:sz w:val="24"/>
          <w:szCs w:val="24"/>
          <w:lang w:eastAsia="fr-FR"/>
        </w:rPr>
        <mc:AlternateContent>
          <mc:Choice Requires="wps">
            <w:drawing>
              <wp:anchor distT="0" distB="0" distL="114300" distR="114300" simplePos="0" relativeHeight="252858368" behindDoc="1" locked="0" layoutInCell="1" allowOverlap="1" wp14:anchorId="19C3301C" wp14:editId="7019732B">
                <wp:simplePos x="0" y="0"/>
                <wp:positionH relativeFrom="column">
                  <wp:posOffset>-45085</wp:posOffset>
                </wp:positionH>
                <wp:positionV relativeFrom="paragraph">
                  <wp:posOffset>12700</wp:posOffset>
                </wp:positionV>
                <wp:extent cx="6619875" cy="314325"/>
                <wp:effectExtent l="0" t="0" r="28575" b="28575"/>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6">
                            <a:lumMod val="60000"/>
                            <a:lumOff val="40000"/>
                          </a:schemeClr>
                        </a:solidFill>
                        <a:ln w="9525">
                          <a:solidFill>
                            <a:schemeClr val="accent6">
                              <a:lumMod val="40000"/>
                              <a:lumOff val="60000"/>
                            </a:schemeClr>
                          </a:solidFill>
                          <a:miter lim="800000"/>
                          <a:headEnd/>
                          <a:tailEnd/>
                        </a:ln>
                      </wps:spPr>
                      <wps:txbx>
                        <w:txbxContent>
                          <w:p w:rsidR="003F73CB" w:rsidRDefault="003F73CB" w:rsidP="003F73CB">
                            <w:pPr>
                              <w:jc w:val="right"/>
                              <w:rPr>
                                <w:rFonts w:ascii="Verdana" w:hAnsi="Verdana"/>
                                <w:b/>
                                <w:i/>
                              </w:rPr>
                            </w:pPr>
                            <w:r w:rsidRPr="005872BC">
                              <w:rPr>
                                <w:rFonts w:ascii="Verdana" w:hAnsi="Verdana"/>
                                <w:b/>
                                <w:i/>
                              </w:rPr>
                              <w:t>Energie-Matériaux</w:t>
                            </w:r>
                          </w:p>
                          <w:p w:rsidR="003F73CB" w:rsidRPr="005872BC" w:rsidRDefault="003F73CB" w:rsidP="003F73CB">
                            <w:pPr>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8" style="position:absolute;left:0;text-align:left;margin-left:-3.55pt;margin-top:1pt;width:521.25pt;height:24.75pt;z-index:-2504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" fillcolor="#fabf8f [1945]" strokecolor="#fbd4b4 [1305]">
                <v:stroke joinstyle="miter"/>
                <v:textbox>
                  <w:txbxContent>
                    <w:p w:rsidR="003F73CB" w:rsidRDefault="003F73CB" w:rsidP="003F73CB">
                      <w:pPr>
                        <w:jc w:val="right"/>
                        <w:rPr>
                          <w:rFonts w:ascii="Verdana" w:hAnsi="Verdana"/>
                          <w:b/>
                          <w:i/>
                        </w:rPr>
                      </w:pPr>
                      <w:r w:rsidRPr="005872BC">
                        <w:rPr>
                          <w:rFonts w:ascii="Verdana" w:hAnsi="Verdana"/>
                          <w:b/>
                          <w:i/>
                        </w:rPr>
                        <w:t>Energie-Matériaux</w:t>
                      </w:r>
                    </w:p>
                    <w:p w:rsidR="003F73CB" w:rsidRPr="005872BC" w:rsidRDefault="003F73CB" w:rsidP="003F73CB">
                      <w:pPr>
                        <w:jc w:val="right"/>
                        <w:rPr>
                          <w:rFonts w:ascii="Verdana" w:hAnsi="Verdana"/>
                          <w:b/>
                          <w:i/>
                        </w:rPr>
                      </w:pPr>
                    </w:p>
                  </w:txbxContent>
                </v:textbox>
              </v:roundrect>
            </w:pict>
          </mc:Fallback>
        </mc:AlternateContent>
      </w:r>
    </w:p>
    <w:p w:rsidR="003F73CB" w:rsidRDefault="003F73CB" w:rsidP="00D3687C">
      <w:pPr>
        <w:jc w:val="center"/>
        <w:rPr>
          <w:rFonts w:ascii="Verdana" w:hAnsi="Verdana"/>
          <w:b/>
          <w:noProof/>
          <w:sz w:val="24"/>
          <w:szCs w:val="24"/>
          <w:lang w:val="en-US" w:eastAsia="fr-FR"/>
        </w:rPr>
      </w:pPr>
    </w:p>
    <w:p w:rsidR="00D3687C" w:rsidRDefault="00D3687C" w:rsidP="00D3687C">
      <w:pPr>
        <w:jc w:val="center"/>
        <w:rPr>
          <w:rFonts w:ascii="Verdana" w:hAnsi="Verdana"/>
          <w:b/>
          <w:noProof/>
          <w:sz w:val="24"/>
          <w:szCs w:val="24"/>
          <w:lang w:val="en-US" w:eastAsia="fr-FR"/>
        </w:rPr>
      </w:pPr>
      <w:r>
        <w:rPr>
          <w:rFonts w:ascii="Verdana" w:hAnsi="Verdana"/>
          <w:b/>
          <w:noProof/>
          <w:sz w:val="24"/>
          <w:szCs w:val="24"/>
          <w:lang w:val="en-US" w:eastAsia="fr-FR"/>
        </w:rPr>
        <w:t xml:space="preserve">PEPSO </w:t>
      </w:r>
    </w:p>
    <w:p w:rsidR="00157EA9" w:rsidRPr="00D3687C" w:rsidRDefault="00D3687C" w:rsidP="00D3687C">
      <w:pPr>
        <w:jc w:val="center"/>
        <w:rPr>
          <w:rFonts w:ascii="Verdana" w:hAnsi="Verdana" w:cs="ArialMT"/>
          <w:b/>
          <w:sz w:val="20"/>
          <w:szCs w:val="20"/>
          <w:lang w:val="en-US"/>
        </w:rPr>
      </w:pPr>
      <w:r w:rsidRPr="00D3687C">
        <w:rPr>
          <w:rFonts w:ascii="Verdana" w:hAnsi="Verdana"/>
          <w:b/>
          <w:noProof/>
          <w:sz w:val="24"/>
          <w:szCs w:val="24"/>
          <w:lang w:val="en-US" w:eastAsia="fr-FR"/>
        </w:rPr>
        <w:t>Plasma Environnement Platform</w:t>
      </w:r>
      <w:r>
        <w:rPr>
          <w:rFonts w:ascii="Verdana" w:hAnsi="Verdana"/>
          <w:b/>
          <w:noProof/>
          <w:sz w:val="24"/>
          <w:szCs w:val="24"/>
          <w:lang w:val="en-US" w:eastAsia="fr-FR"/>
        </w:rPr>
        <w:t xml:space="preserve"> for satellite tests in Orleans</w:t>
      </w:r>
    </w:p>
    <w:p w:rsidR="00BD50F6" w:rsidRPr="00D3687C" w:rsidRDefault="00BD50F6" w:rsidP="00157EA9">
      <w:pPr>
        <w:spacing w:after="0"/>
        <w:ind w:left="-284"/>
        <w:jc w:val="center"/>
        <w:rPr>
          <w:rFonts w:ascii="Verdana" w:hAnsi="Verdana"/>
          <w:i/>
          <w:noProof/>
          <w:sz w:val="24"/>
          <w:szCs w:val="24"/>
          <w:lang w:val="en-US" w:eastAsia="fr-FR"/>
        </w:rPr>
      </w:pPr>
    </w:p>
    <w:p w:rsidR="00157EA9" w:rsidRPr="00D3687C" w:rsidRDefault="00157EA9" w:rsidP="00157EA9">
      <w:pPr>
        <w:spacing w:after="0"/>
        <w:ind w:left="-284"/>
        <w:jc w:val="center"/>
        <w:rPr>
          <w:rFonts w:ascii="Verdana" w:hAnsi="Verdana"/>
          <w:sz w:val="24"/>
          <w:szCs w:val="24"/>
          <w:lang w:val="en-US"/>
        </w:rPr>
      </w:pPr>
      <w:r w:rsidRPr="000A3AE2">
        <w:rPr>
          <w:rFonts w:ascii="Verdana" w:hAnsi="Verdana"/>
          <w:b/>
          <w:noProof/>
          <w:sz w:val="24"/>
          <w:szCs w:val="24"/>
          <w:lang w:eastAsia="fr-FR"/>
        </w:rPr>
        <mc:AlternateContent>
          <mc:Choice Requires="wps">
            <w:drawing>
              <wp:anchor distT="0" distB="0" distL="114300" distR="114300" simplePos="0" relativeHeight="252073984" behindDoc="0" locked="0" layoutInCell="1" allowOverlap="1" wp14:anchorId="77F7AD2A" wp14:editId="73BB26C8">
                <wp:simplePos x="0" y="0"/>
                <wp:positionH relativeFrom="column">
                  <wp:posOffset>-83185</wp:posOffset>
                </wp:positionH>
                <wp:positionV relativeFrom="paragraph">
                  <wp:posOffset>91440</wp:posOffset>
                </wp:positionV>
                <wp:extent cx="6619875" cy="0"/>
                <wp:effectExtent l="0" t="0" r="9525" b="19050"/>
                <wp:wrapNone/>
                <wp:docPr id="549" name="Connecteur droit 549"/>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549" o:spid="_x0000_s1026" style="position:absolute;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" strokecolor="#bc4542 [3045]"/>
            </w:pict>
          </mc:Fallback>
        </mc:AlternateContent>
      </w:r>
    </w:p>
    <w:p w:rsidR="00157EA9" w:rsidRDefault="00157EA9" w:rsidP="00157EA9">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157EA9" w:rsidRPr="00F25330" w:rsidRDefault="00157EA9" w:rsidP="00157EA9">
      <w:pPr>
        <w:pStyle w:val="Paragraphedeliste"/>
        <w:spacing w:after="0" w:line="240" w:lineRule="atLeast"/>
        <w:ind w:left="709"/>
        <w:rPr>
          <w:rFonts w:ascii="Verdana" w:hAnsi="Verdana"/>
          <w:sz w:val="24"/>
          <w:szCs w:val="24"/>
        </w:rPr>
      </w:pPr>
    </w:p>
    <w:p w:rsidR="00157EA9" w:rsidRDefault="007D0141" w:rsidP="00157EA9">
      <w:pPr>
        <w:pStyle w:val="Paragraphedeliste"/>
        <w:spacing w:after="0" w:line="240" w:lineRule="atLeast"/>
        <w:ind w:left="0"/>
        <w:rPr>
          <w:rFonts w:ascii="Verdana" w:hAnsi="Verdana" w:cs="ArialMT"/>
          <w:sz w:val="24"/>
          <w:szCs w:val="24"/>
        </w:rPr>
      </w:pPr>
      <w:r w:rsidRPr="007D0141">
        <w:rPr>
          <w:rFonts w:ascii="Verdana" w:hAnsi="Verdana" w:cs="ArialMT"/>
          <w:sz w:val="24"/>
          <w:szCs w:val="24"/>
        </w:rPr>
        <w:t>Matthieu KRETZSCHMAR</w:t>
      </w:r>
    </w:p>
    <w:p w:rsidR="007D0141" w:rsidRPr="007D0141" w:rsidRDefault="007D0141" w:rsidP="00157EA9">
      <w:pPr>
        <w:pStyle w:val="Paragraphedeliste"/>
        <w:spacing w:after="0" w:line="240" w:lineRule="atLeast"/>
        <w:ind w:left="0"/>
        <w:rPr>
          <w:rFonts w:ascii="Verdana" w:hAnsi="Verdana"/>
          <w:sz w:val="24"/>
          <w:szCs w:val="24"/>
        </w:rPr>
      </w:pPr>
      <w:r>
        <w:rPr>
          <w:rFonts w:ascii="Verdana" w:hAnsi="Verdana" w:cs="ArialMT"/>
          <w:sz w:val="24"/>
          <w:szCs w:val="24"/>
        </w:rPr>
        <w:t>Laboratoire de Physique et Chimie de l’Environnement et de l’Espace (LPC2E –</w:t>
      </w:r>
      <w:r w:rsidR="0028648E">
        <w:rPr>
          <w:rFonts w:ascii="Verdana" w:hAnsi="Verdana" w:cs="ArialMT"/>
          <w:sz w:val="24"/>
          <w:szCs w:val="24"/>
        </w:rPr>
        <w:t xml:space="preserve"> </w:t>
      </w:r>
      <w:r>
        <w:rPr>
          <w:rFonts w:ascii="Verdana" w:hAnsi="Verdana" w:cs="ArialMT"/>
          <w:sz w:val="24"/>
          <w:szCs w:val="24"/>
        </w:rPr>
        <w:t>CNRS – Université d’Orléans)</w:t>
      </w:r>
    </w:p>
    <w:p w:rsidR="00D3687C" w:rsidRDefault="00D3687C" w:rsidP="00157EA9">
      <w:pPr>
        <w:pStyle w:val="Paragraphedeliste"/>
        <w:spacing w:after="0" w:line="240" w:lineRule="atLeast"/>
        <w:ind w:left="0"/>
        <w:rPr>
          <w:rFonts w:ascii="Verdana" w:hAnsi="Verdana"/>
          <w:sz w:val="24"/>
          <w:szCs w:val="24"/>
        </w:rPr>
      </w:pPr>
    </w:p>
    <w:p w:rsidR="00157EA9" w:rsidRPr="000A3AE2" w:rsidRDefault="00157EA9" w:rsidP="00157EA9">
      <w:pPr>
        <w:pStyle w:val="Paragraphedeliste"/>
        <w:spacing w:after="0" w:line="240" w:lineRule="atLeast"/>
        <w:ind w:left="0"/>
        <w:rPr>
          <w:rFonts w:ascii="Verdana" w:hAnsi="Verdana"/>
          <w:sz w:val="24"/>
          <w:szCs w:val="24"/>
        </w:rPr>
      </w:pPr>
    </w:p>
    <w:p w:rsidR="00157EA9" w:rsidRDefault="00157EA9" w:rsidP="00157EA9">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157EA9" w:rsidRPr="000A3AE2" w:rsidRDefault="00157EA9" w:rsidP="00157EA9">
      <w:pPr>
        <w:pStyle w:val="Paragraphedeliste"/>
        <w:spacing w:after="0" w:line="240" w:lineRule="auto"/>
        <w:ind w:left="709"/>
        <w:rPr>
          <w:rFonts w:ascii="Verdana" w:hAnsi="Verdana"/>
          <w:sz w:val="24"/>
          <w:szCs w:val="24"/>
        </w:rPr>
      </w:pPr>
    </w:p>
    <w:p w:rsidR="00157EA9" w:rsidRDefault="00B346E4"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7D0141">
        <w:rPr>
          <w:rFonts w:ascii="Verdana" w:hAnsi="Verdana"/>
          <w:sz w:val="24"/>
          <w:szCs w:val="24"/>
        </w:rPr>
        <w:t>50 k€</w:t>
      </w:r>
      <w:r>
        <w:rPr>
          <w:rFonts w:ascii="Verdana" w:hAnsi="Verdana"/>
          <w:sz w:val="24"/>
          <w:szCs w:val="24"/>
        </w:rPr>
        <w:t xml:space="preserve"> (coût total prévu : 112 k€)</w:t>
      </w:r>
    </w:p>
    <w:p w:rsidR="00D3687C" w:rsidRDefault="00D3687C"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075008" behindDoc="0" locked="0" layoutInCell="1" allowOverlap="1" wp14:anchorId="6DCBB087" wp14:editId="3A401E35">
                <wp:simplePos x="0" y="0"/>
                <wp:positionH relativeFrom="column">
                  <wp:posOffset>-83185</wp:posOffset>
                </wp:positionH>
                <wp:positionV relativeFrom="paragraph">
                  <wp:posOffset>164465</wp:posOffset>
                </wp:positionV>
                <wp:extent cx="6619875" cy="0"/>
                <wp:effectExtent l="0" t="0" r="9525" b="19050"/>
                <wp:wrapNone/>
                <wp:docPr id="550" name="Connecteur droit 550"/>
                <wp:cNvGraphicFramePr/>
                <a:graphic xmlns:a="http://schemas.openxmlformats.org/drawingml/2006/main">
                  <a:graphicData uri="http://schemas.microsoft.com/office/word/2010/wordprocessingShape">
                    <wps:wsp>
                      <wps:cNvCnPr/>
                      <wps:spPr>
                        <a:xfrm>
                          <a:off x="0" y="0"/>
                          <a:ext cx="66198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550" o:spid="_x0000_s1026" style="position:absolute;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" strokecolor="#bc4542 [3045]"/>
            </w:pict>
          </mc:Fallback>
        </mc:AlternateContent>
      </w:r>
    </w:p>
    <w:p w:rsidR="00157EA9" w:rsidRDefault="00157EA9" w:rsidP="00157EA9">
      <w:pPr>
        <w:pStyle w:val="Paragraphedeliste"/>
        <w:spacing w:line="240" w:lineRule="auto"/>
        <w:ind w:left="0"/>
        <w:rPr>
          <w:rFonts w:ascii="Verdana" w:hAnsi="Verdana"/>
          <w:sz w:val="24"/>
          <w:szCs w:val="24"/>
        </w:rPr>
      </w:pPr>
    </w:p>
    <w:p w:rsidR="00793CAB" w:rsidRPr="007D0141" w:rsidRDefault="00793CAB" w:rsidP="00157EA9">
      <w:pPr>
        <w:pStyle w:val="Paragraphedeliste"/>
        <w:spacing w:line="240" w:lineRule="auto"/>
        <w:ind w:left="0"/>
        <w:rPr>
          <w:rFonts w:ascii="Verdana" w:hAnsi="Verdana"/>
          <w:sz w:val="24"/>
          <w:szCs w:val="24"/>
        </w:rPr>
      </w:pPr>
    </w:p>
    <w:p w:rsidR="007D0141" w:rsidRPr="007D0141" w:rsidRDefault="00B346E4" w:rsidP="007D0141">
      <w:pPr>
        <w:autoSpaceDE w:val="0"/>
        <w:autoSpaceDN w:val="0"/>
        <w:adjustRightInd w:val="0"/>
        <w:spacing w:after="0" w:line="240" w:lineRule="auto"/>
        <w:jc w:val="both"/>
        <w:rPr>
          <w:rFonts w:ascii="Verdana" w:hAnsi="Verdana" w:cs="ArialNarrow"/>
          <w:sz w:val="24"/>
          <w:szCs w:val="24"/>
        </w:rPr>
      </w:pPr>
      <w:r>
        <w:rPr>
          <w:rFonts w:ascii="Verdana" w:hAnsi="Verdana" w:cs="ArialNarrow"/>
          <w:sz w:val="24"/>
          <w:szCs w:val="24"/>
        </w:rPr>
        <w:t>Il s’agit</w:t>
      </w:r>
      <w:r w:rsidR="007D0141" w:rsidRPr="007D0141">
        <w:rPr>
          <w:rFonts w:ascii="Verdana" w:hAnsi="Verdana" w:cs="ArialNarrow"/>
          <w:sz w:val="24"/>
          <w:szCs w:val="24"/>
        </w:rPr>
        <w:t xml:space="preserve"> de créer une installation dédiée à la simulation en environnement plas</w:t>
      </w:r>
      <w:r w:rsidR="007D0141">
        <w:rPr>
          <w:rFonts w:ascii="Verdana" w:hAnsi="Verdana" w:cs="ArialNarrow"/>
          <w:sz w:val="24"/>
          <w:szCs w:val="24"/>
        </w:rPr>
        <w:t xml:space="preserve">ma spatial de </w:t>
      </w:r>
      <w:proofErr w:type="spellStart"/>
      <w:r w:rsidR="007D0141">
        <w:rPr>
          <w:rFonts w:ascii="Verdana" w:hAnsi="Verdana" w:cs="ArialNarrow"/>
          <w:sz w:val="24"/>
          <w:szCs w:val="24"/>
        </w:rPr>
        <w:t>nanosatellites</w:t>
      </w:r>
      <w:proofErr w:type="spellEnd"/>
      <w:r w:rsidR="007D0141">
        <w:rPr>
          <w:rFonts w:ascii="Verdana" w:hAnsi="Verdana" w:cs="ArialNarrow"/>
          <w:sz w:val="24"/>
          <w:szCs w:val="24"/>
        </w:rPr>
        <w:t xml:space="preserve"> et </w:t>
      </w:r>
      <w:r w:rsidR="007D0141" w:rsidRPr="007D0141">
        <w:rPr>
          <w:rFonts w:ascii="Verdana" w:hAnsi="Verdana" w:cs="ArialNarrow"/>
          <w:sz w:val="24"/>
          <w:szCs w:val="24"/>
        </w:rPr>
        <w:t xml:space="preserve">de leurs équipements ou instruments. Les projets de </w:t>
      </w:r>
      <w:proofErr w:type="spellStart"/>
      <w:r w:rsidR="007D0141" w:rsidRPr="007D0141">
        <w:rPr>
          <w:rFonts w:ascii="Verdana" w:hAnsi="Verdana" w:cs="ArialNarrow"/>
          <w:sz w:val="24"/>
          <w:szCs w:val="24"/>
        </w:rPr>
        <w:t>nanosatellite</w:t>
      </w:r>
      <w:proofErr w:type="spellEnd"/>
      <w:r w:rsidR="007D0141" w:rsidRPr="007D0141">
        <w:rPr>
          <w:rFonts w:ascii="Verdana" w:hAnsi="Verdana" w:cs="ArialNarrow"/>
          <w:sz w:val="24"/>
          <w:szCs w:val="24"/>
        </w:rPr>
        <w:t xml:space="preserve"> (quelques kg) se</w:t>
      </w:r>
      <w:r w:rsidR="007D0141">
        <w:rPr>
          <w:rFonts w:ascii="Verdana" w:hAnsi="Verdana" w:cs="ArialNarrow"/>
          <w:sz w:val="24"/>
          <w:szCs w:val="24"/>
        </w:rPr>
        <w:t xml:space="preserve"> multiplient rapidement dans le </w:t>
      </w:r>
      <w:r w:rsidR="007D0141" w:rsidRPr="007D0141">
        <w:rPr>
          <w:rFonts w:ascii="Verdana" w:hAnsi="Verdana" w:cs="ArialNarrow"/>
          <w:sz w:val="24"/>
          <w:szCs w:val="24"/>
        </w:rPr>
        <w:t>monde, et dans plusieurs universités françaises ; 650 nouveaux lancements sont prévus</w:t>
      </w:r>
      <w:r w:rsidR="007D0141">
        <w:rPr>
          <w:rFonts w:ascii="Verdana" w:hAnsi="Verdana" w:cs="ArialNarrow"/>
          <w:sz w:val="24"/>
          <w:szCs w:val="24"/>
        </w:rPr>
        <w:t xml:space="preserve"> d’ici 2016. Reposant en partie </w:t>
      </w:r>
      <w:r w:rsidR="007D0141" w:rsidRPr="007D0141">
        <w:rPr>
          <w:rFonts w:ascii="Verdana" w:hAnsi="Verdana" w:cs="ArialNarrow"/>
          <w:sz w:val="24"/>
          <w:szCs w:val="24"/>
        </w:rPr>
        <w:t xml:space="preserve">sur des « briques » élémentaires disponibles commercialement (les </w:t>
      </w:r>
      <w:proofErr w:type="spellStart"/>
      <w:r w:rsidR="007D0141" w:rsidRPr="007D0141">
        <w:rPr>
          <w:rFonts w:ascii="Verdana" w:hAnsi="Verdana" w:cs="ArialNarrow"/>
          <w:sz w:val="24"/>
          <w:szCs w:val="24"/>
        </w:rPr>
        <w:t>cubesats</w:t>
      </w:r>
      <w:proofErr w:type="spellEnd"/>
      <w:r w:rsidR="007D0141" w:rsidRPr="007D0141">
        <w:rPr>
          <w:rFonts w:ascii="Verdana" w:hAnsi="Verdana" w:cs="ArialNarrow"/>
          <w:sz w:val="24"/>
          <w:szCs w:val="24"/>
        </w:rPr>
        <w:t xml:space="preserve">), ils sont </w:t>
      </w:r>
      <w:r w:rsidR="007D0141">
        <w:rPr>
          <w:rFonts w:ascii="Verdana" w:hAnsi="Verdana" w:cs="ArialNarrow"/>
          <w:sz w:val="24"/>
          <w:szCs w:val="24"/>
        </w:rPr>
        <w:t xml:space="preserve">développés pour la recherche ou </w:t>
      </w:r>
      <w:r w:rsidR="007D0141" w:rsidRPr="007D0141">
        <w:rPr>
          <w:rFonts w:ascii="Verdana" w:hAnsi="Verdana" w:cs="ArialNarrow"/>
          <w:sz w:val="24"/>
          <w:szCs w:val="24"/>
        </w:rPr>
        <w:t>des applications opérationnelles, des tests d’instruments et équipements, et/ou des projets étudiants.</w:t>
      </w:r>
    </w:p>
    <w:p w:rsidR="007D0141" w:rsidRPr="007D0141" w:rsidRDefault="00B346E4" w:rsidP="007D0141">
      <w:pPr>
        <w:autoSpaceDE w:val="0"/>
        <w:autoSpaceDN w:val="0"/>
        <w:adjustRightInd w:val="0"/>
        <w:spacing w:after="0" w:line="240" w:lineRule="auto"/>
        <w:jc w:val="both"/>
        <w:rPr>
          <w:rFonts w:ascii="Verdana" w:hAnsi="Verdana" w:cs="ArialNarrow"/>
          <w:sz w:val="24"/>
          <w:szCs w:val="24"/>
        </w:rPr>
      </w:pPr>
      <w:r>
        <w:rPr>
          <w:rFonts w:ascii="Verdana" w:hAnsi="Verdana" w:cs="ArialNarrow"/>
          <w:sz w:val="24"/>
          <w:szCs w:val="24"/>
        </w:rPr>
        <w:t>Ce</w:t>
      </w:r>
      <w:r w:rsidR="007D0141" w:rsidRPr="007D0141">
        <w:rPr>
          <w:rFonts w:ascii="Verdana" w:hAnsi="Verdana" w:cs="ArialNarrow"/>
          <w:sz w:val="24"/>
          <w:szCs w:val="24"/>
        </w:rPr>
        <w:t xml:space="preserve"> projet, en collaboration entre l’OSUC/LPC2E et ICARE, mais ouvert à d’autres laboratoires ou composantes d’enseignement du campus orléanais, consiste à greffer sur l’installation PIVOINE (dé</w:t>
      </w:r>
      <w:r w:rsidR="007D0141">
        <w:rPr>
          <w:rFonts w:ascii="Verdana" w:hAnsi="Verdana" w:cs="ArialNarrow"/>
          <w:sz w:val="24"/>
          <w:szCs w:val="24"/>
        </w:rPr>
        <w:t xml:space="preserve">diée à l’étude de la propulsion </w:t>
      </w:r>
      <w:r w:rsidR="007D0141" w:rsidRPr="007D0141">
        <w:rPr>
          <w:rFonts w:ascii="Verdana" w:hAnsi="Verdana" w:cs="ArialNarrow"/>
          <w:sz w:val="24"/>
          <w:szCs w:val="24"/>
        </w:rPr>
        <w:t xml:space="preserve">spatiale par moteurs à plasma) les équipements nécessaires pour tester des </w:t>
      </w:r>
      <w:proofErr w:type="spellStart"/>
      <w:r w:rsidR="007D0141" w:rsidRPr="007D0141">
        <w:rPr>
          <w:rFonts w:ascii="Verdana" w:hAnsi="Verdana" w:cs="ArialNarrow"/>
          <w:sz w:val="24"/>
          <w:szCs w:val="24"/>
        </w:rPr>
        <w:t>nan</w:t>
      </w:r>
      <w:r w:rsidR="007D0141">
        <w:rPr>
          <w:rFonts w:ascii="Verdana" w:hAnsi="Verdana" w:cs="ArialNarrow"/>
          <w:sz w:val="24"/>
          <w:szCs w:val="24"/>
        </w:rPr>
        <w:t>osatellites</w:t>
      </w:r>
      <w:proofErr w:type="spellEnd"/>
      <w:r w:rsidR="007D0141">
        <w:rPr>
          <w:rFonts w:ascii="Verdana" w:hAnsi="Verdana" w:cs="ArialNarrow"/>
          <w:sz w:val="24"/>
          <w:szCs w:val="24"/>
        </w:rPr>
        <w:t xml:space="preserve"> dans des conditions </w:t>
      </w:r>
      <w:r w:rsidR="007D0141" w:rsidRPr="007D0141">
        <w:rPr>
          <w:rFonts w:ascii="Verdana" w:hAnsi="Verdana" w:cs="ArialNarrow"/>
          <w:sz w:val="24"/>
          <w:szCs w:val="24"/>
        </w:rPr>
        <w:t>d’environnement plasma semblables à celle de l’espace, et éventuellement en taille ré</w:t>
      </w:r>
      <w:r w:rsidR="007D0141">
        <w:rPr>
          <w:rFonts w:ascii="Verdana" w:hAnsi="Verdana" w:cs="ArialNarrow"/>
          <w:sz w:val="24"/>
          <w:szCs w:val="24"/>
        </w:rPr>
        <w:t xml:space="preserve">elle. PEPSO permettra ainsi, en </w:t>
      </w:r>
      <w:r w:rsidR="007D0141" w:rsidRPr="007D0141">
        <w:rPr>
          <w:rFonts w:ascii="Verdana" w:hAnsi="Verdana" w:cs="ArialNarrow"/>
          <w:sz w:val="24"/>
          <w:szCs w:val="24"/>
        </w:rPr>
        <w:t>combinant les expertises présentes à Orléans, de se positionner de manière ambitieuse dans le monde des</w:t>
      </w:r>
    </w:p>
    <w:p w:rsidR="00D3687C" w:rsidRPr="007D0141" w:rsidRDefault="007D0141" w:rsidP="007D0141">
      <w:pPr>
        <w:autoSpaceDE w:val="0"/>
        <w:autoSpaceDN w:val="0"/>
        <w:adjustRightInd w:val="0"/>
        <w:spacing w:after="0" w:line="240" w:lineRule="auto"/>
        <w:jc w:val="both"/>
        <w:rPr>
          <w:rFonts w:ascii="Verdana" w:hAnsi="Verdana" w:cs="ArialNarrow"/>
          <w:sz w:val="24"/>
          <w:szCs w:val="24"/>
        </w:rPr>
      </w:pPr>
      <w:proofErr w:type="spellStart"/>
      <w:proofErr w:type="gramStart"/>
      <w:r w:rsidRPr="007D0141">
        <w:rPr>
          <w:rFonts w:ascii="Verdana" w:hAnsi="Verdana" w:cs="ArialNarrow"/>
          <w:sz w:val="24"/>
          <w:szCs w:val="24"/>
        </w:rPr>
        <w:t>nanosatellites</w:t>
      </w:r>
      <w:proofErr w:type="spellEnd"/>
      <w:proofErr w:type="gramEnd"/>
      <w:r w:rsidRPr="007D0141">
        <w:rPr>
          <w:rFonts w:ascii="Verdana" w:hAnsi="Verdana" w:cs="ArialNarrow"/>
          <w:sz w:val="24"/>
          <w:szCs w:val="24"/>
        </w:rPr>
        <w:t>, en proposant à toute équipe préparant un projet de satellite ou d’instrume</w:t>
      </w:r>
      <w:r>
        <w:rPr>
          <w:rFonts w:ascii="Verdana" w:hAnsi="Verdana" w:cs="ArialNarrow"/>
          <w:sz w:val="24"/>
          <w:szCs w:val="24"/>
        </w:rPr>
        <w:t xml:space="preserve">nt une opportunité de le tester </w:t>
      </w:r>
      <w:r w:rsidRPr="007D0141">
        <w:rPr>
          <w:rFonts w:ascii="Verdana" w:hAnsi="Verdana" w:cs="ArialNarrow"/>
          <w:sz w:val="24"/>
          <w:szCs w:val="24"/>
        </w:rPr>
        <w:t>dans un milieu plasma représentatif dès la phase de développement, en préparation du vol réel.</w:t>
      </w:r>
      <w:r w:rsidR="00D3687C" w:rsidRPr="007D0141">
        <w:rPr>
          <w:rFonts w:ascii="Verdana" w:hAnsi="Verdana"/>
          <w:sz w:val="24"/>
          <w:szCs w:val="24"/>
        </w:rPr>
        <w:br w:type="page"/>
      </w:r>
    </w:p>
    <w:p w:rsidR="00217199" w:rsidRDefault="00D3687C" w:rsidP="00157EA9">
      <w:pPr>
        <w:ind w:left="-284"/>
        <w:jc w:val="center"/>
        <w:rPr>
          <w:rFonts w:ascii="Verdana" w:hAnsi="Verdana"/>
          <w:b/>
          <w:noProof/>
          <w:sz w:val="24"/>
          <w:szCs w:val="24"/>
          <w:lang w:eastAsia="fr-FR"/>
        </w:rPr>
      </w:pPr>
      <w:r w:rsidRPr="00D3687C">
        <w:rPr>
          <w:rFonts w:ascii="Verdana" w:hAnsi="Verdana"/>
          <w:b/>
          <w:noProof/>
          <w:sz w:val="24"/>
          <w:szCs w:val="24"/>
          <w:lang w:eastAsia="fr-FR"/>
        </w:rPr>
        <w:lastRenderedPageBreak/>
        <w:drawing>
          <wp:anchor distT="0" distB="0" distL="114300" distR="114300" simplePos="0" relativeHeight="252790784" behindDoc="0" locked="0" layoutInCell="1" allowOverlap="1" wp14:anchorId="568E29D4" wp14:editId="26E784E8">
            <wp:simplePos x="0" y="0"/>
            <wp:positionH relativeFrom="column">
              <wp:posOffset>125730</wp:posOffset>
            </wp:positionH>
            <wp:positionV relativeFrom="paragraph">
              <wp:posOffset>-259715</wp:posOffset>
            </wp:positionV>
            <wp:extent cx="1435735" cy="904875"/>
            <wp:effectExtent l="0" t="0" r="0" b="9525"/>
            <wp:wrapNone/>
            <wp:docPr id="871" name="Imag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789760" behindDoc="0" locked="0" layoutInCell="1" allowOverlap="1" wp14:anchorId="0C200E22" wp14:editId="44CAF89B">
                <wp:simplePos x="0" y="0"/>
                <wp:positionH relativeFrom="column">
                  <wp:posOffset>-16510</wp:posOffset>
                </wp:positionH>
                <wp:positionV relativeFrom="paragraph">
                  <wp:posOffset>12700</wp:posOffset>
                </wp:positionV>
                <wp:extent cx="6619875" cy="314325"/>
                <wp:effectExtent l="0" t="0" r="28575" b="28575"/>
                <wp:wrapNone/>
                <wp:docPr id="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9" style="position:absolute;left:0;text-align:left;margin-left:-1.3pt;margin-top:1pt;width:521.25pt;height:24.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" fillcolor="#ccc0d9 [1303]" strokecolor="#ccc0d9 [1303]">
                <v:stroke joinstyle="miter"/>
                <v:textbo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v:textbox>
              </v:roundrect>
            </w:pict>
          </mc:Fallback>
        </mc:AlternateContent>
      </w:r>
    </w:p>
    <w:p w:rsidR="004E5CF8" w:rsidRDefault="004E5CF8" w:rsidP="00157EA9">
      <w:pPr>
        <w:ind w:left="-284"/>
        <w:jc w:val="center"/>
        <w:rPr>
          <w:rFonts w:ascii="Verdana" w:hAnsi="Verdana"/>
          <w:b/>
          <w:noProof/>
          <w:sz w:val="24"/>
          <w:szCs w:val="24"/>
          <w:lang w:eastAsia="fr-FR"/>
        </w:rPr>
      </w:pPr>
    </w:p>
    <w:p w:rsidR="00157EA9" w:rsidRDefault="00D3687C" w:rsidP="00157EA9">
      <w:pPr>
        <w:ind w:left="-284"/>
        <w:jc w:val="center"/>
        <w:rPr>
          <w:rFonts w:ascii="Verdana" w:hAnsi="Verdana"/>
          <w:b/>
          <w:noProof/>
          <w:sz w:val="24"/>
          <w:szCs w:val="24"/>
          <w:lang w:eastAsia="fr-FR"/>
        </w:rPr>
      </w:pPr>
      <w:r w:rsidRPr="00D3687C">
        <w:rPr>
          <w:rFonts w:ascii="Verdana" w:hAnsi="Verdana"/>
          <w:b/>
          <w:noProof/>
          <w:sz w:val="24"/>
          <w:szCs w:val="24"/>
          <w:lang w:eastAsia="fr-FR"/>
        </w:rPr>
        <w:t>Plateforme cellulaire mutualisée du campus d'Orléans</w:t>
      </w:r>
    </w:p>
    <w:p w:rsidR="000F380C" w:rsidRDefault="000F380C" w:rsidP="00157EA9">
      <w:pPr>
        <w:ind w:left="-284"/>
        <w:jc w:val="center"/>
        <w:rPr>
          <w:rFonts w:ascii="Verdana" w:hAnsi="Verdana" w:cs="ArialMT"/>
          <w:b/>
          <w:sz w:val="20"/>
          <w:szCs w:val="20"/>
        </w:rPr>
      </w:pPr>
    </w:p>
    <w:p w:rsidR="00157EA9" w:rsidRPr="004E5CF8" w:rsidRDefault="00157EA9" w:rsidP="00157EA9">
      <w:pPr>
        <w:spacing w:after="0"/>
        <w:ind w:left="-284"/>
        <w:jc w:val="center"/>
        <w:rPr>
          <w:rFonts w:ascii="Verdana" w:hAnsi="Verdana"/>
          <w:sz w:val="24"/>
          <w:szCs w:val="24"/>
        </w:rPr>
      </w:pPr>
      <w:r w:rsidRPr="004E5CF8">
        <w:rPr>
          <w:rFonts w:ascii="Verdana" w:hAnsi="Verdana"/>
          <w:b/>
          <w:noProof/>
          <w:sz w:val="24"/>
          <w:szCs w:val="24"/>
          <w:lang w:eastAsia="fr-FR"/>
        </w:rPr>
        <mc:AlternateContent>
          <mc:Choice Requires="wps">
            <w:drawing>
              <wp:anchor distT="0" distB="0" distL="114300" distR="114300" simplePos="0" relativeHeight="252078080" behindDoc="0" locked="0" layoutInCell="1" allowOverlap="1" wp14:anchorId="1EC5B250" wp14:editId="21567284">
                <wp:simplePos x="0" y="0"/>
                <wp:positionH relativeFrom="column">
                  <wp:posOffset>-83185</wp:posOffset>
                </wp:positionH>
                <wp:positionV relativeFrom="paragraph">
                  <wp:posOffset>5715</wp:posOffset>
                </wp:positionV>
                <wp:extent cx="6619875" cy="0"/>
                <wp:effectExtent l="0" t="0" r="9525" b="19050"/>
                <wp:wrapNone/>
                <wp:docPr id="552" name="Connecteur droit 552"/>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552" o:spid="_x0000_s1026" style="position:absolute;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45pt" to="51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" strokecolor="#ccc0d9 [1303]"/>
            </w:pict>
          </mc:Fallback>
        </mc:AlternateContent>
      </w:r>
    </w:p>
    <w:p w:rsidR="00157EA9" w:rsidRPr="004E5CF8" w:rsidRDefault="00157EA9" w:rsidP="00157EA9">
      <w:pPr>
        <w:pStyle w:val="Paragraphedeliste"/>
        <w:numPr>
          <w:ilvl w:val="0"/>
          <w:numId w:val="1"/>
        </w:numPr>
        <w:spacing w:after="0" w:line="240" w:lineRule="atLeast"/>
        <w:ind w:left="709"/>
        <w:rPr>
          <w:rFonts w:ascii="Verdana" w:hAnsi="Verdana"/>
          <w:sz w:val="24"/>
          <w:szCs w:val="24"/>
        </w:rPr>
      </w:pPr>
      <w:r w:rsidRPr="004E5CF8">
        <w:rPr>
          <w:rFonts w:ascii="Verdana" w:hAnsi="Verdana"/>
          <w:sz w:val="24"/>
          <w:szCs w:val="24"/>
        </w:rPr>
        <w:t>Coordinateur de Projet</w:t>
      </w:r>
    </w:p>
    <w:p w:rsidR="00157EA9" w:rsidRPr="004E5CF8" w:rsidRDefault="00157EA9" w:rsidP="00157EA9">
      <w:pPr>
        <w:pStyle w:val="Paragraphedeliste"/>
        <w:spacing w:after="0" w:line="240" w:lineRule="atLeast"/>
        <w:ind w:left="709"/>
        <w:rPr>
          <w:rFonts w:ascii="Verdana" w:hAnsi="Verdana"/>
          <w:sz w:val="24"/>
          <w:szCs w:val="24"/>
        </w:rPr>
      </w:pPr>
    </w:p>
    <w:p w:rsidR="00157EA9" w:rsidRDefault="00293E57" w:rsidP="00157EA9">
      <w:pPr>
        <w:pStyle w:val="Paragraphedeliste"/>
        <w:spacing w:after="0" w:line="240" w:lineRule="atLeast"/>
        <w:ind w:left="0"/>
        <w:rPr>
          <w:rFonts w:ascii="Verdana" w:hAnsi="Verdana" w:cs="Arial"/>
          <w:sz w:val="24"/>
          <w:szCs w:val="24"/>
        </w:rPr>
      </w:pPr>
      <w:r w:rsidRPr="00293E57">
        <w:rPr>
          <w:rFonts w:ascii="Verdana" w:hAnsi="Verdana" w:cs="Arial"/>
          <w:sz w:val="24"/>
          <w:szCs w:val="24"/>
        </w:rPr>
        <w:t>Eva JAKAB TOTH</w:t>
      </w:r>
    </w:p>
    <w:p w:rsidR="00293E57" w:rsidRPr="00293E57" w:rsidRDefault="00293E57" w:rsidP="00157EA9">
      <w:pPr>
        <w:pStyle w:val="Paragraphedeliste"/>
        <w:spacing w:after="0" w:line="240" w:lineRule="atLeast"/>
        <w:ind w:left="0"/>
        <w:rPr>
          <w:rFonts w:ascii="Verdana" w:hAnsi="Verdana"/>
          <w:sz w:val="24"/>
          <w:szCs w:val="24"/>
        </w:rPr>
      </w:pPr>
      <w:r>
        <w:rPr>
          <w:rFonts w:ascii="Verdana" w:hAnsi="Verdana" w:cs="Arial"/>
          <w:sz w:val="24"/>
          <w:szCs w:val="24"/>
        </w:rPr>
        <w:t>Centre de Biophysique Moléculaire (CBM</w:t>
      </w:r>
      <w:r w:rsidR="00B346E4">
        <w:rPr>
          <w:rFonts w:ascii="Verdana" w:hAnsi="Verdana" w:cs="Arial"/>
          <w:sz w:val="24"/>
          <w:szCs w:val="24"/>
        </w:rPr>
        <w:t xml:space="preserve"> - CNRS</w:t>
      </w:r>
      <w:r>
        <w:rPr>
          <w:rFonts w:ascii="Verdana" w:hAnsi="Verdana" w:cs="Arial"/>
          <w:sz w:val="24"/>
          <w:szCs w:val="24"/>
        </w:rPr>
        <w:t>)</w:t>
      </w:r>
    </w:p>
    <w:p w:rsidR="00D3687C" w:rsidRDefault="00D3687C" w:rsidP="00157EA9">
      <w:pPr>
        <w:pStyle w:val="Paragraphedeliste"/>
        <w:spacing w:after="0" w:line="240" w:lineRule="atLeast"/>
        <w:ind w:left="0"/>
        <w:rPr>
          <w:rFonts w:ascii="Verdana" w:hAnsi="Verdana"/>
          <w:sz w:val="24"/>
          <w:szCs w:val="24"/>
        </w:rPr>
      </w:pPr>
    </w:p>
    <w:p w:rsidR="000F380C" w:rsidRPr="004E5CF8" w:rsidRDefault="000F380C" w:rsidP="00157EA9">
      <w:pPr>
        <w:pStyle w:val="Paragraphedeliste"/>
        <w:spacing w:after="0" w:line="240" w:lineRule="atLeast"/>
        <w:ind w:left="0"/>
        <w:rPr>
          <w:rFonts w:ascii="Verdana" w:hAnsi="Verdana"/>
          <w:sz w:val="24"/>
          <w:szCs w:val="24"/>
        </w:rPr>
      </w:pPr>
    </w:p>
    <w:p w:rsidR="00157EA9" w:rsidRPr="004E5CF8" w:rsidRDefault="00157EA9" w:rsidP="00157EA9">
      <w:pPr>
        <w:pStyle w:val="Paragraphedeliste"/>
        <w:spacing w:after="0" w:line="240" w:lineRule="atLeast"/>
        <w:ind w:left="0"/>
        <w:rPr>
          <w:rFonts w:ascii="Verdana" w:hAnsi="Verdana"/>
          <w:sz w:val="24"/>
          <w:szCs w:val="24"/>
        </w:rPr>
      </w:pPr>
    </w:p>
    <w:p w:rsidR="00157EA9" w:rsidRPr="004E5CF8" w:rsidRDefault="00157EA9" w:rsidP="00157EA9">
      <w:pPr>
        <w:pStyle w:val="Paragraphedeliste"/>
        <w:numPr>
          <w:ilvl w:val="0"/>
          <w:numId w:val="1"/>
        </w:numPr>
        <w:spacing w:after="0" w:line="240" w:lineRule="auto"/>
        <w:ind w:left="709"/>
        <w:rPr>
          <w:rFonts w:ascii="Verdana" w:hAnsi="Verdana"/>
          <w:sz w:val="24"/>
          <w:szCs w:val="24"/>
        </w:rPr>
      </w:pPr>
      <w:r w:rsidRPr="004E5CF8">
        <w:rPr>
          <w:rFonts w:ascii="Verdana" w:hAnsi="Verdana"/>
          <w:sz w:val="24"/>
          <w:szCs w:val="24"/>
        </w:rPr>
        <w:t>Coût</w:t>
      </w:r>
    </w:p>
    <w:p w:rsidR="00157EA9" w:rsidRPr="004E5CF8" w:rsidRDefault="00157EA9" w:rsidP="00157EA9">
      <w:pPr>
        <w:pStyle w:val="Paragraphedeliste"/>
        <w:spacing w:after="0" w:line="240" w:lineRule="auto"/>
        <w:ind w:left="709"/>
        <w:rPr>
          <w:rFonts w:ascii="Verdana" w:hAnsi="Verdana"/>
          <w:sz w:val="24"/>
          <w:szCs w:val="24"/>
        </w:rPr>
      </w:pPr>
    </w:p>
    <w:p w:rsidR="00157EA9" w:rsidRDefault="00B346E4" w:rsidP="00157EA9">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293E57">
        <w:rPr>
          <w:rFonts w:ascii="Verdana" w:hAnsi="Verdana"/>
          <w:sz w:val="24"/>
          <w:szCs w:val="24"/>
        </w:rPr>
        <w:t>350 k€</w:t>
      </w:r>
      <w:r>
        <w:rPr>
          <w:rFonts w:ascii="Verdana" w:hAnsi="Verdana"/>
          <w:sz w:val="24"/>
          <w:szCs w:val="24"/>
        </w:rPr>
        <w:t xml:space="preserve"> (coût total prévu : 536 k€)</w:t>
      </w:r>
    </w:p>
    <w:p w:rsidR="00D3687C" w:rsidRPr="004E5CF8" w:rsidRDefault="00D3687C" w:rsidP="00157EA9">
      <w:pPr>
        <w:pStyle w:val="Paragraphedeliste"/>
        <w:spacing w:after="0" w:line="240" w:lineRule="auto"/>
        <w:ind w:left="0"/>
        <w:rPr>
          <w:rFonts w:ascii="Verdana" w:hAnsi="Verdana"/>
          <w:sz w:val="24"/>
          <w:szCs w:val="24"/>
        </w:rPr>
      </w:pPr>
    </w:p>
    <w:p w:rsidR="00157EA9" w:rsidRPr="000A3AE2" w:rsidRDefault="00157EA9" w:rsidP="00157EA9">
      <w:pPr>
        <w:pStyle w:val="Paragraphedeliste"/>
        <w:spacing w:after="0" w:line="240" w:lineRule="auto"/>
        <w:ind w:left="0"/>
        <w:rPr>
          <w:rFonts w:ascii="Verdana" w:hAnsi="Verdana"/>
          <w:sz w:val="24"/>
          <w:szCs w:val="24"/>
        </w:rPr>
      </w:pPr>
      <w:r w:rsidRPr="004E5CF8">
        <w:rPr>
          <w:rFonts w:ascii="Verdana" w:hAnsi="Verdana"/>
          <w:noProof/>
          <w:sz w:val="24"/>
          <w:szCs w:val="24"/>
          <w:lang w:eastAsia="fr-FR"/>
        </w:rPr>
        <mc:AlternateContent>
          <mc:Choice Requires="wps">
            <w:drawing>
              <wp:anchor distT="0" distB="0" distL="114300" distR="114300" simplePos="0" relativeHeight="252079104" behindDoc="0" locked="0" layoutInCell="1" allowOverlap="1" wp14:anchorId="0C74086D" wp14:editId="5A73E23C">
                <wp:simplePos x="0" y="0"/>
                <wp:positionH relativeFrom="column">
                  <wp:posOffset>-83185</wp:posOffset>
                </wp:positionH>
                <wp:positionV relativeFrom="paragraph">
                  <wp:posOffset>164465</wp:posOffset>
                </wp:positionV>
                <wp:extent cx="6619875" cy="0"/>
                <wp:effectExtent l="0" t="0" r="9525" b="19050"/>
                <wp:wrapNone/>
                <wp:docPr id="553" name="Connecteur droit 55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553" o:spid="_x0000_s1026" style="position:absolute;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" strokecolor="#ccc0d9 [1303]"/>
            </w:pict>
          </mc:Fallback>
        </mc:AlternateContent>
      </w:r>
    </w:p>
    <w:p w:rsidR="00157EA9" w:rsidRDefault="00157EA9" w:rsidP="00157EA9">
      <w:pPr>
        <w:pStyle w:val="Paragraphedeliste"/>
        <w:spacing w:line="240" w:lineRule="auto"/>
        <w:ind w:left="0"/>
        <w:rPr>
          <w:rFonts w:ascii="Verdana" w:hAnsi="Verdana"/>
          <w:sz w:val="24"/>
          <w:szCs w:val="24"/>
        </w:rPr>
      </w:pPr>
    </w:p>
    <w:p w:rsidR="00D3687C" w:rsidRPr="00293E57" w:rsidRDefault="00293E57" w:rsidP="00293E57">
      <w:pPr>
        <w:autoSpaceDE w:val="0"/>
        <w:autoSpaceDN w:val="0"/>
        <w:adjustRightInd w:val="0"/>
        <w:spacing w:after="0" w:line="240" w:lineRule="auto"/>
        <w:jc w:val="both"/>
        <w:rPr>
          <w:rFonts w:ascii="Verdana" w:hAnsi="Verdana" w:cs="Arial"/>
          <w:sz w:val="24"/>
          <w:szCs w:val="24"/>
        </w:rPr>
      </w:pPr>
      <w:r w:rsidRPr="00293E57">
        <w:rPr>
          <w:rFonts w:ascii="Verdana" w:hAnsi="Verdana" w:cs="Arial"/>
          <w:sz w:val="24"/>
          <w:szCs w:val="24"/>
        </w:rPr>
        <w:t xml:space="preserve">L’objectif de ce projet est de créer un nouveau parc de caractérisation cellulaire et de l’animal, d’excellence en </w:t>
      </w:r>
      <w:r w:rsidR="00B346E4">
        <w:rPr>
          <w:rFonts w:ascii="Verdana" w:hAnsi="Verdana" w:cs="Arial"/>
          <w:sz w:val="24"/>
          <w:szCs w:val="24"/>
        </w:rPr>
        <w:t>r</w:t>
      </w:r>
      <w:r w:rsidRPr="00293E57">
        <w:rPr>
          <w:rFonts w:ascii="Verdana" w:hAnsi="Verdana" w:cs="Arial"/>
          <w:sz w:val="24"/>
          <w:szCs w:val="24"/>
        </w:rPr>
        <w:t>égion Centre</w:t>
      </w:r>
      <w:r w:rsidR="00B346E4">
        <w:rPr>
          <w:rFonts w:ascii="Verdana" w:hAnsi="Verdana" w:cs="Arial"/>
          <w:sz w:val="24"/>
          <w:szCs w:val="24"/>
        </w:rPr>
        <w:t>-Val de Loire</w:t>
      </w:r>
      <w:r w:rsidRPr="00293E57">
        <w:rPr>
          <w:rFonts w:ascii="Verdana" w:hAnsi="Verdana" w:cs="Arial"/>
          <w:sz w:val="24"/>
          <w:szCs w:val="24"/>
        </w:rPr>
        <w:t>, comprenant (i) un système de vidéo-microscopie proche</w:t>
      </w:r>
      <w:r w:rsidR="00B346E4">
        <w:rPr>
          <w:rFonts w:ascii="Verdana" w:hAnsi="Verdana" w:cs="Arial"/>
          <w:sz w:val="24"/>
          <w:szCs w:val="24"/>
        </w:rPr>
        <w:t xml:space="preserve"> </w:t>
      </w:r>
      <w:r w:rsidRPr="00293E57">
        <w:rPr>
          <w:rFonts w:ascii="Verdana" w:hAnsi="Verdana" w:cs="Arial"/>
          <w:sz w:val="24"/>
          <w:szCs w:val="24"/>
        </w:rPr>
        <w:t xml:space="preserve">infrarouge avec option </w:t>
      </w:r>
      <w:proofErr w:type="spellStart"/>
      <w:r w:rsidRPr="00293E57">
        <w:rPr>
          <w:rFonts w:ascii="Verdana" w:hAnsi="Verdana" w:cs="Arial"/>
          <w:sz w:val="24"/>
          <w:szCs w:val="24"/>
        </w:rPr>
        <w:t>confocale</w:t>
      </w:r>
      <w:proofErr w:type="spellEnd"/>
      <w:r w:rsidRPr="00293E57">
        <w:rPr>
          <w:rFonts w:ascii="Verdana" w:hAnsi="Verdana" w:cs="Arial"/>
          <w:sz w:val="24"/>
          <w:szCs w:val="24"/>
        </w:rPr>
        <w:t xml:space="preserve">, (ii) un trieur de cellules de très haute performance, et (iii) un système d’imagerie comportementale. L’équipement d’imagerie avec option </w:t>
      </w:r>
      <w:proofErr w:type="spellStart"/>
      <w:r w:rsidRPr="00293E57">
        <w:rPr>
          <w:rFonts w:ascii="Verdana" w:hAnsi="Verdana" w:cs="Arial"/>
          <w:sz w:val="24"/>
          <w:szCs w:val="24"/>
        </w:rPr>
        <w:t>confocale</w:t>
      </w:r>
      <w:proofErr w:type="spellEnd"/>
      <w:r w:rsidRPr="00293E57">
        <w:rPr>
          <w:rFonts w:ascii="Verdana" w:hAnsi="Verdana" w:cs="Arial"/>
          <w:sz w:val="24"/>
          <w:szCs w:val="24"/>
        </w:rPr>
        <w:t xml:space="preserve"> dans le proche infrarouge </w:t>
      </w:r>
      <w:r w:rsidR="00B346E4">
        <w:rPr>
          <w:rFonts w:ascii="Verdana" w:hAnsi="Verdana" w:cs="Arial"/>
          <w:sz w:val="24"/>
          <w:szCs w:val="24"/>
        </w:rPr>
        <w:t>qui sera</w:t>
      </w:r>
      <w:r w:rsidRPr="00293E57">
        <w:rPr>
          <w:rFonts w:ascii="Verdana" w:hAnsi="Verdana" w:cs="Arial"/>
          <w:sz w:val="24"/>
          <w:szCs w:val="24"/>
        </w:rPr>
        <w:t xml:space="preserve"> développ</w:t>
      </w:r>
      <w:r w:rsidR="00B346E4">
        <w:rPr>
          <w:rFonts w:ascii="Verdana" w:hAnsi="Verdana" w:cs="Arial"/>
          <w:sz w:val="24"/>
          <w:szCs w:val="24"/>
        </w:rPr>
        <w:t>é</w:t>
      </w:r>
      <w:r w:rsidRPr="00293E57">
        <w:rPr>
          <w:rFonts w:ascii="Verdana" w:hAnsi="Verdana" w:cs="Arial"/>
          <w:sz w:val="24"/>
          <w:szCs w:val="24"/>
        </w:rPr>
        <w:t xml:space="preserve"> sera unique en Europe. Le trieur de cellules haut débit permettra l’étude de populations cellulaires très rares, de plus en plus importantes en immunologie et intègrera la plateforme de cytométrie du CBM ouverte à tous. Cet équipement assurera une offre unique adaptée aux développements futurs en biologie pour une période de 8-10 ans. Les projets scientifiques impliqués sont structurants au niveau de l’ITP « Science</w:t>
      </w:r>
      <w:r w:rsidR="00B346E4">
        <w:rPr>
          <w:rFonts w:ascii="Verdana" w:hAnsi="Verdana" w:cs="Arial"/>
          <w:sz w:val="24"/>
          <w:szCs w:val="24"/>
        </w:rPr>
        <w:t>s</w:t>
      </w:r>
      <w:r w:rsidRPr="00293E57">
        <w:rPr>
          <w:rFonts w:ascii="Verdana" w:hAnsi="Verdana" w:cs="Arial"/>
          <w:sz w:val="24"/>
          <w:szCs w:val="24"/>
        </w:rPr>
        <w:t xml:space="preserve"> Biologiques et Chimie du Vivant » et s’inscrivent dans une politique de renforcement de la recherche translationnelle initiée par l’ensemble des laboratoires orléanais dans le domaine de la santé.</w:t>
      </w:r>
    </w:p>
    <w:p w:rsidR="00E63203" w:rsidRDefault="00E63203">
      <w:r>
        <w:br w:type="page"/>
      </w:r>
    </w:p>
    <w:p w:rsidR="00BD50F6" w:rsidRDefault="00D3687C" w:rsidP="00BD50F6">
      <w:r w:rsidRPr="00D3687C">
        <w:rPr>
          <w:noProof/>
          <w:lang w:eastAsia="fr-FR"/>
        </w:rPr>
        <w:lastRenderedPageBreak/>
        <w:drawing>
          <wp:anchor distT="0" distB="0" distL="114300" distR="114300" simplePos="0" relativeHeight="252793856" behindDoc="0" locked="0" layoutInCell="1" allowOverlap="1" wp14:anchorId="7DD2B6A2" wp14:editId="17B55459">
            <wp:simplePos x="0" y="0"/>
            <wp:positionH relativeFrom="column">
              <wp:posOffset>125730</wp:posOffset>
            </wp:positionH>
            <wp:positionV relativeFrom="paragraph">
              <wp:posOffset>-202565</wp:posOffset>
            </wp:positionV>
            <wp:extent cx="1435735" cy="904875"/>
            <wp:effectExtent l="0" t="0" r="0" b="9525"/>
            <wp:wrapNone/>
            <wp:docPr id="873" name="Imag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noProof/>
          <w:lang w:eastAsia="fr-FR"/>
        </w:rPr>
        <mc:AlternateContent>
          <mc:Choice Requires="wps">
            <w:drawing>
              <wp:anchor distT="0" distB="0" distL="114300" distR="114300" simplePos="0" relativeHeight="252792832" behindDoc="0" locked="0" layoutInCell="1" allowOverlap="1" wp14:anchorId="0DFDEDC4" wp14:editId="619720D0">
                <wp:simplePos x="0" y="0"/>
                <wp:positionH relativeFrom="column">
                  <wp:posOffset>-16510</wp:posOffset>
                </wp:positionH>
                <wp:positionV relativeFrom="paragraph">
                  <wp:posOffset>69850</wp:posOffset>
                </wp:positionV>
                <wp:extent cx="6619875" cy="314325"/>
                <wp:effectExtent l="0" t="0" r="28575" b="28575"/>
                <wp:wrapNone/>
                <wp:docPr id="8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0" style="position:absolute;margin-left:-1.3pt;margin-top:5.5pt;width:521.25pt;height:24.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" fillcolor="#ccc0d9 [1303]" strokecolor="#ccc0d9 [1303]">
                <v:stroke joinstyle="miter"/>
                <v:textbo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v:textbox>
              </v:roundrect>
            </w:pict>
          </mc:Fallback>
        </mc:AlternateContent>
      </w:r>
    </w:p>
    <w:p w:rsidR="00BD50F6" w:rsidRDefault="00BD50F6" w:rsidP="00BD50F6">
      <w:pPr>
        <w:ind w:left="-284"/>
        <w:jc w:val="center"/>
        <w:rPr>
          <w:rFonts w:ascii="Verdana" w:hAnsi="Verdana"/>
          <w:b/>
          <w:noProof/>
          <w:sz w:val="24"/>
          <w:szCs w:val="24"/>
          <w:lang w:eastAsia="fr-FR"/>
        </w:rPr>
      </w:pPr>
    </w:p>
    <w:p w:rsidR="00BD50F6" w:rsidRDefault="00D3687C" w:rsidP="00BD50F6">
      <w:pPr>
        <w:spacing w:after="0"/>
        <w:ind w:left="-284"/>
        <w:jc w:val="center"/>
        <w:rPr>
          <w:rFonts w:ascii="Verdana" w:hAnsi="Verdana"/>
          <w:i/>
          <w:noProof/>
          <w:sz w:val="24"/>
          <w:szCs w:val="24"/>
          <w:lang w:eastAsia="fr-FR"/>
        </w:rPr>
      </w:pPr>
      <w:r w:rsidRPr="00D3687C">
        <w:rPr>
          <w:rFonts w:ascii="Verdana" w:hAnsi="Verdana"/>
          <w:b/>
          <w:noProof/>
          <w:sz w:val="24"/>
          <w:szCs w:val="24"/>
          <w:lang w:eastAsia="fr-FR"/>
        </w:rPr>
        <w:t>Plateformes de Recherche Translationnelle</w:t>
      </w:r>
      <w:r w:rsidR="008E7061">
        <w:rPr>
          <w:rFonts w:ascii="Verdana" w:hAnsi="Verdana"/>
          <w:b/>
          <w:noProof/>
          <w:sz w:val="24"/>
          <w:szCs w:val="24"/>
          <w:lang w:eastAsia="fr-FR"/>
        </w:rPr>
        <w:t xml:space="preserve"> Grand Campus-CHRO</w:t>
      </w:r>
    </w:p>
    <w:p w:rsidR="000F380C" w:rsidRDefault="000F380C" w:rsidP="00BD50F6">
      <w:pPr>
        <w:spacing w:after="0"/>
        <w:ind w:left="-284"/>
        <w:jc w:val="center"/>
        <w:rPr>
          <w:rFonts w:ascii="Verdana" w:hAnsi="Verdana"/>
          <w:sz w:val="24"/>
          <w:szCs w:val="24"/>
        </w:rPr>
      </w:pPr>
    </w:p>
    <w:p w:rsidR="00BD50F6" w:rsidRDefault="00BD50F6" w:rsidP="00BD50F6">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125184" behindDoc="0" locked="0" layoutInCell="1" allowOverlap="1" wp14:anchorId="6E8E581E" wp14:editId="65D76484">
                <wp:simplePos x="0" y="0"/>
                <wp:positionH relativeFrom="column">
                  <wp:posOffset>-83185</wp:posOffset>
                </wp:positionH>
                <wp:positionV relativeFrom="paragraph">
                  <wp:posOffset>91440</wp:posOffset>
                </wp:positionV>
                <wp:extent cx="6619875" cy="0"/>
                <wp:effectExtent l="0" t="0" r="9525" b="19050"/>
                <wp:wrapNone/>
                <wp:docPr id="583" name="Connecteur droit 583"/>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83" o:spid="_x0000_s1026" style="position:absolute;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" strokecolor="#ccc0d9 [1303]"/>
            </w:pict>
          </mc:Fallback>
        </mc:AlternateContent>
      </w:r>
    </w:p>
    <w:p w:rsidR="00BD50F6" w:rsidRDefault="00BD50F6" w:rsidP="00BD50F6">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BD50F6" w:rsidRPr="00F25330" w:rsidRDefault="00BD50F6" w:rsidP="00BD50F6">
      <w:pPr>
        <w:pStyle w:val="Paragraphedeliste"/>
        <w:spacing w:after="0" w:line="240" w:lineRule="atLeast"/>
        <w:ind w:left="709"/>
        <w:rPr>
          <w:rFonts w:ascii="Verdana" w:hAnsi="Verdana"/>
          <w:sz w:val="24"/>
          <w:szCs w:val="24"/>
        </w:rPr>
      </w:pPr>
    </w:p>
    <w:p w:rsidR="00BD50F6" w:rsidRDefault="00A21F77" w:rsidP="00A21F77">
      <w:pPr>
        <w:pStyle w:val="Paragraphedeliste"/>
        <w:spacing w:after="0" w:line="240" w:lineRule="atLeast"/>
        <w:ind w:left="0"/>
        <w:jc w:val="both"/>
        <w:rPr>
          <w:rFonts w:ascii="Verdana" w:hAnsi="Verdana"/>
          <w:sz w:val="24"/>
          <w:szCs w:val="24"/>
        </w:rPr>
      </w:pPr>
      <w:r>
        <w:rPr>
          <w:rFonts w:ascii="Verdana" w:hAnsi="Verdana"/>
          <w:sz w:val="24"/>
          <w:szCs w:val="24"/>
        </w:rPr>
        <w:t>Olivier MARTIN</w:t>
      </w:r>
    </w:p>
    <w:p w:rsidR="00A21F77" w:rsidRDefault="00A21F77" w:rsidP="00A21F77">
      <w:pPr>
        <w:pStyle w:val="Paragraphedeliste"/>
        <w:spacing w:after="0" w:line="240" w:lineRule="atLeast"/>
        <w:ind w:left="0"/>
        <w:jc w:val="both"/>
        <w:rPr>
          <w:rFonts w:ascii="Verdana" w:hAnsi="Verdana"/>
          <w:sz w:val="24"/>
          <w:szCs w:val="24"/>
        </w:rPr>
      </w:pPr>
      <w:r>
        <w:rPr>
          <w:rFonts w:ascii="Verdana" w:hAnsi="Verdana"/>
          <w:sz w:val="24"/>
          <w:szCs w:val="24"/>
        </w:rPr>
        <w:t>Institut de Chimie Organique et Analytique (ICO</w:t>
      </w:r>
      <w:r w:rsidR="008E7061">
        <w:rPr>
          <w:rFonts w:ascii="Verdana" w:hAnsi="Verdana"/>
          <w:sz w:val="24"/>
          <w:szCs w:val="24"/>
        </w:rPr>
        <w:t>A</w:t>
      </w:r>
      <w:r>
        <w:rPr>
          <w:rFonts w:ascii="Verdana" w:hAnsi="Verdana"/>
          <w:sz w:val="24"/>
          <w:szCs w:val="24"/>
        </w:rPr>
        <w:t xml:space="preserve"> –</w:t>
      </w:r>
      <w:r w:rsidR="0028648E">
        <w:rPr>
          <w:rFonts w:ascii="Verdana" w:hAnsi="Verdana"/>
          <w:sz w:val="24"/>
          <w:szCs w:val="24"/>
        </w:rPr>
        <w:t xml:space="preserve"> </w:t>
      </w:r>
      <w:r>
        <w:rPr>
          <w:rFonts w:ascii="Verdana" w:hAnsi="Verdana"/>
          <w:sz w:val="24"/>
          <w:szCs w:val="24"/>
        </w:rPr>
        <w:t>Université d’Orléans – CNRS)</w:t>
      </w:r>
    </w:p>
    <w:p w:rsidR="00BD50F6" w:rsidRDefault="00BD50F6" w:rsidP="00BD50F6">
      <w:pPr>
        <w:pStyle w:val="Paragraphedeliste"/>
        <w:spacing w:after="0" w:line="240" w:lineRule="atLeast"/>
        <w:ind w:left="0"/>
        <w:rPr>
          <w:rFonts w:ascii="Verdana" w:hAnsi="Verdana"/>
          <w:sz w:val="24"/>
          <w:szCs w:val="24"/>
        </w:rPr>
      </w:pPr>
    </w:p>
    <w:p w:rsidR="000F380C" w:rsidRPr="000A3AE2" w:rsidRDefault="000F380C" w:rsidP="00BD50F6">
      <w:pPr>
        <w:pStyle w:val="Paragraphedeliste"/>
        <w:spacing w:after="0" w:line="240" w:lineRule="atLeast"/>
        <w:ind w:left="0"/>
        <w:rPr>
          <w:rFonts w:ascii="Verdana" w:hAnsi="Verdana"/>
          <w:sz w:val="24"/>
          <w:szCs w:val="24"/>
        </w:rPr>
      </w:pPr>
    </w:p>
    <w:p w:rsidR="00BD50F6" w:rsidRDefault="00BD50F6" w:rsidP="00BD50F6">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BD50F6" w:rsidRPr="000A3AE2" w:rsidRDefault="00BD50F6" w:rsidP="00BD50F6">
      <w:pPr>
        <w:pStyle w:val="Paragraphedeliste"/>
        <w:spacing w:after="0" w:line="240" w:lineRule="auto"/>
        <w:ind w:left="709"/>
        <w:rPr>
          <w:rFonts w:ascii="Verdana" w:hAnsi="Verdana"/>
          <w:sz w:val="24"/>
          <w:szCs w:val="24"/>
        </w:rPr>
      </w:pPr>
    </w:p>
    <w:p w:rsidR="00BD50F6" w:rsidRDefault="008E7061" w:rsidP="00BD50F6">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A21F77">
        <w:rPr>
          <w:rFonts w:ascii="Verdana" w:hAnsi="Verdana"/>
          <w:sz w:val="24"/>
          <w:szCs w:val="24"/>
        </w:rPr>
        <w:t>320 k€</w:t>
      </w:r>
      <w:r w:rsidR="0028648E">
        <w:rPr>
          <w:rFonts w:ascii="Verdana" w:hAnsi="Verdana"/>
          <w:sz w:val="24"/>
          <w:szCs w:val="24"/>
        </w:rPr>
        <w:t xml:space="preserve"> (coût total prévu : 353 k</w:t>
      </w:r>
      <w:r>
        <w:rPr>
          <w:rFonts w:ascii="Verdana" w:hAnsi="Verdana"/>
          <w:sz w:val="24"/>
          <w:szCs w:val="24"/>
        </w:rPr>
        <w:t>€)</w:t>
      </w:r>
    </w:p>
    <w:p w:rsidR="00BD50F6" w:rsidRDefault="00BD50F6" w:rsidP="00BD50F6">
      <w:pPr>
        <w:pStyle w:val="Paragraphedeliste"/>
        <w:spacing w:after="0" w:line="240" w:lineRule="auto"/>
        <w:ind w:left="0"/>
        <w:rPr>
          <w:rFonts w:ascii="Verdana" w:hAnsi="Verdana"/>
          <w:sz w:val="24"/>
          <w:szCs w:val="24"/>
        </w:rPr>
      </w:pPr>
    </w:p>
    <w:p w:rsidR="00BD50F6" w:rsidRPr="000A3AE2" w:rsidRDefault="00BD50F6" w:rsidP="00BD50F6">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126208" behindDoc="0" locked="0" layoutInCell="1" allowOverlap="1" wp14:anchorId="13381245" wp14:editId="69218D46">
                <wp:simplePos x="0" y="0"/>
                <wp:positionH relativeFrom="column">
                  <wp:posOffset>-83185</wp:posOffset>
                </wp:positionH>
                <wp:positionV relativeFrom="paragraph">
                  <wp:posOffset>164465</wp:posOffset>
                </wp:positionV>
                <wp:extent cx="6619875" cy="0"/>
                <wp:effectExtent l="0" t="0" r="9525" b="19050"/>
                <wp:wrapNone/>
                <wp:docPr id="584" name="Connecteur droit 58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84" o:spid="_x0000_s1026" style="position:absolute;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" strokecolor="#ccc0d9 [1303]"/>
            </w:pict>
          </mc:Fallback>
        </mc:AlternateContent>
      </w:r>
    </w:p>
    <w:p w:rsidR="00BD50F6" w:rsidRDefault="00BD50F6" w:rsidP="00BD50F6">
      <w:pPr>
        <w:pStyle w:val="Paragraphedeliste"/>
        <w:spacing w:line="240" w:lineRule="auto"/>
        <w:ind w:left="0"/>
        <w:rPr>
          <w:rFonts w:ascii="Verdana" w:hAnsi="Verdana"/>
          <w:sz w:val="24"/>
          <w:szCs w:val="24"/>
        </w:rPr>
      </w:pPr>
    </w:p>
    <w:p w:rsidR="00772E7F" w:rsidRDefault="006B0400" w:rsidP="0093407C">
      <w:pPr>
        <w:jc w:val="both"/>
        <w:rPr>
          <w:rFonts w:ascii="Verdana" w:hAnsi="Verdana"/>
          <w:sz w:val="24"/>
          <w:szCs w:val="24"/>
        </w:rPr>
      </w:pPr>
      <w:r>
        <w:rPr>
          <w:rFonts w:ascii="Verdana" w:hAnsi="Verdana"/>
          <w:sz w:val="24"/>
          <w:szCs w:val="24"/>
        </w:rPr>
        <w:t>Les laboratoires du domaine des</w:t>
      </w:r>
      <w:r w:rsidR="002D428D">
        <w:rPr>
          <w:rFonts w:ascii="Verdana" w:hAnsi="Verdana"/>
          <w:sz w:val="24"/>
          <w:szCs w:val="24"/>
        </w:rPr>
        <w:t xml:space="preserve"> Sciences du Vivant du Campus d’Orléans souhaitent renforcer leurs actions de recherches communes avec le CHRO. La démarche du Patient au Laboratoire et du Laboratoire au Patient revêt une importance stratégique grandissante dans les institutions de recherche, et elle est identifiée comme une priorité dans la Stratégie Nationale de la Recherche actuelle. </w:t>
      </w:r>
      <w:r>
        <w:rPr>
          <w:rFonts w:ascii="Verdana" w:hAnsi="Verdana"/>
          <w:sz w:val="24"/>
          <w:szCs w:val="24"/>
        </w:rPr>
        <w:t>C</w:t>
      </w:r>
      <w:r w:rsidR="002D428D">
        <w:rPr>
          <w:rFonts w:ascii="Verdana" w:hAnsi="Verdana"/>
          <w:sz w:val="24"/>
          <w:szCs w:val="24"/>
        </w:rPr>
        <w:t>e projet vise à créer/renforcer des plateformes d’équipements mutualisés qui serviront à des projets dans le domaine de la recherche translationnelle,  résultant du dialogue entre les chercheurs et les médecins du CHRO en particulier les hépatologues, infectiologues, neurologues, gériatres et rhumatologues. Les pathologies ciblées sont notamment l’ostéoporose,</w:t>
      </w:r>
      <w:r>
        <w:rPr>
          <w:rFonts w:ascii="Verdana" w:hAnsi="Verdana"/>
          <w:sz w:val="24"/>
          <w:szCs w:val="24"/>
        </w:rPr>
        <w:t xml:space="preserve"> l’arthrose les infections et l’inflammation, le cancer et les maladies rares.</w:t>
      </w:r>
      <w:r w:rsidR="002D428D">
        <w:rPr>
          <w:rFonts w:ascii="Verdana" w:hAnsi="Verdana"/>
          <w:sz w:val="24"/>
          <w:szCs w:val="24"/>
        </w:rPr>
        <w:t xml:space="preserve"> </w:t>
      </w:r>
      <w:r>
        <w:rPr>
          <w:rFonts w:ascii="Verdana" w:hAnsi="Verdana"/>
          <w:sz w:val="24"/>
          <w:szCs w:val="24"/>
        </w:rPr>
        <w:t xml:space="preserve">Spécifiquement, les moyens demandés permettront d’installer un </w:t>
      </w:r>
      <w:proofErr w:type="spellStart"/>
      <w:r>
        <w:rPr>
          <w:rFonts w:ascii="Verdana" w:hAnsi="Verdana"/>
          <w:sz w:val="24"/>
          <w:szCs w:val="24"/>
        </w:rPr>
        <w:t>microCT</w:t>
      </w:r>
      <w:proofErr w:type="spellEnd"/>
      <w:r>
        <w:rPr>
          <w:rFonts w:ascii="Verdana" w:hAnsi="Verdana"/>
          <w:sz w:val="24"/>
          <w:szCs w:val="24"/>
        </w:rPr>
        <w:t xml:space="preserve"> scanner, qui permettra d’évaluer les effets de nouvelles molécules dans des modèles animaux d’arthroses, d’ostéoporose, d’infection ou de tumeur induites, de mettre en place une plateforme dédiée au </w:t>
      </w:r>
      <w:proofErr w:type="spellStart"/>
      <w:r>
        <w:rPr>
          <w:rFonts w:ascii="Verdana" w:hAnsi="Verdana"/>
          <w:sz w:val="24"/>
          <w:szCs w:val="24"/>
        </w:rPr>
        <w:t>scale</w:t>
      </w:r>
      <w:proofErr w:type="spellEnd"/>
      <w:r>
        <w:rPr>
          <w:rFonts w:ascii="Verdana" w:hAnsi="Verdana"/>
          <w:sz w:val="24"/>
          <w:szCs w:val="24"/>
        </w:rPr>
        <w:t xml:space="preserve"> up et à l’optimisation de la synthèse de molécules de candidats médicaments, avec les moyens analytiques associés, et un équipement permettant le suivi de patients dans le cadre de la pratique d’activités physiques.</w:t>
      </w:r>
    </w:p>
    <w:p w:rsidR="0093407C" w:rsidRDefault="0093407C"/>
    <w:p w:rsidR="00F7712C" w:rsidRDefault="00F7712C"/>
    <w:p w:rsidR="00CE07EC" w:rsidRDefault="00CE07EC"/>
    <w:p w:rsidR="00D3687C" w:rsidRDefault="00D3687C">
      <w:r>
        <w:br w:type="page"/>
      </w:r>
    </w:p>
    <w:p w:rsidR="00D3687C" w:rsidRDefault="00D3687C" w:rsidP="00D3687C">
      <w:pPr>
        <w:ind w:left="-284"/>
        <w:jc w:val="center"/>
        <w:rPr>
          <w:rFonts w:ascii="Verdana" w:hAnsi="Verdana"/>
          <w:b/>
          <w:noProof/>
          <w:sz w:val="24"/>
          <w:szCs w:val="24"/>
          <w:lang w:eastAsia="fr-FR"/>
        </w:rPr>
      </w:pPr>
      <w:r w:rsidRPr="00D3687C">
        <w:rPr>
          <w:rFonts w:ascii="Verdana" w:hAnsi="Verdana"/>
          <w:b/>
          <w:noProof/>
          <w:sz w:val="24"/>
          <w:szCs w:val="24"/>
          <w:lang w:eastAsia="fr-FR"/>
        </w:rPr>
        <w:lastRenderedPageBreak/>
        <w:drawing>
          <wp:anchor distT="0" distB="0" distL="114300" distR="114300" simplePos="0" relativeHeight="252800000" behindDoc="0" locked="0" layoutInCell="1" allowOverlap="1" wp14:anchorId="6365BC55" wp14:editId="50F6E557">
            <wp:simplePos x="0" y="0"/>
            <wp:positionH relativeFrom="column">
              <wp:posOffset>163830</wp:posOffset>
            </wp:positionH>
            <wp:positionV relativeFrom="paragraph">
              <wp:posOffset>-250190</wp:posOffset>
            </wp:positionV>
            <wp:extent cx="1435735" cy="904875"/>
            <wp:effectExtent l="0" t="0" r="0" b="9525"/>
            <wp:wrapNone/>
            <wp:docPr id="877" name="Imag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798976" behindDoc="0" locked="0" layoutInCell="1" allowOverlap="1" wp14:anchorId="7CFA571E" wp14:editId="2AED0F03">
                <wp:simplePos x="0" y="0"/>
                <wp:positionH relativeFrom="column">
                  <wp:posOffset>21590</wp:posOffset>
                </wp:positionH>
                <wp:positionV relativeFrom="paragraph">
                  <wp:posOffset>22225</wp:posOffset>
                </wp:positionV>
                <wp:extent cx="6619875" cy="314325"/>
                <wp:effectExtent l="0" t="0" r="28575" b="28575"/>
                <wp:wrapNone/>
                <wp:docPr id="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1" style="position:absolute;left:0;text-align:left;margin-left:1.7pt;margin-top:1.75pt;width:521.25pt;height:24.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" fillcolor="#ccc0d9 [1303]" strokecolor="#ccc0d9 [1303]">
                <v:stroke joinstyle="miter"/>
                <v:textbo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v:textbox>
              </v:roundrect>
            </w:pict>
          </mc:Fallback>
        </mc:AlternateContent>
      </w:r>
    </w:p>
    <w:p w:rsidR="00D3687C" w:rsidRDefault="00D3687C" w:rsidP="00D3687C">
      <w:pPr>
        <w:spacing w:after="0"/>
        <w:ind w:left="-284"/>
        <w:jc w:val="center"/>
        <w:rPr>
          <w:rFonts w:ascii="Verdana" w:hAnsi="Verdana"/>
          <w:b/>
          <w:noProof/>
          <w:sz w:val="24"/>
          <w:szCs w:val="24"/>
          <w:lang w:eastAsia="fr-FR"/>
        </w:rPr>
      </w:pPr>
    </w:p>
    <w:p w:rsidR="000F380C" w:rsidRDefault="000F380C" w:rsidP="00D3687C">
      <w:pPr>
        <w:spacing w:after="0"/>
        <w:ind w:left="-284"/>
        <w:jc w:val="center"/>
        <w:rPr>
          <w:rFonts w:ascii="Verdana" w:hAnsi="Verdana"/>
          <w:b/>
          <w:noProof/>
          <w:sz w:val="24"/>
          <w:szCs w:val="24"/>
          <w:lang w:eastAsia="fr-FR"/>
        </w:rPr>
      </w:pPr>
    </w:p>
    <w:p w:rsidR="00D3687C" w:rsidRDefault="00D3687C" w:rsidP="00D3687C">
      <w:pPr>
        <w:spacing w:after="0"/>
        <w:ind w:left="-284"/>
        <w:jc w:val="center"/>
        <w:rPr>
          <w:rFonts w:ascii="Verdana" w:hAnsi="Verdana"/>
          <w:b/>
          <w:noProof/>
          <w:sz w:val="24"/>
          <w:szCs w:val="24"/>
          <w:lang w:eastAsia="fr-FR"/>
        </w:rPr>
      </w:pPr>
      <w:r w:rsidRPr="00D3687C">
        <w:rPr>
          <w:rFonts w:ascii="Verdana" w:hAnsi="Verdana"/>
          <w:b/>
          <w:noProof/>
          <w:sz w:val="24"/>
          <w:szCs w:val="24"/>
          <w:lang w:eastAsia="fr-FR"/>
        </w:rPr>
        <w:t>Trieur de cellules à très grande vitesse</w:t>
      </w:r>
    </w:p>
    <w:p w:rsidR="000F380C" w:rsidRDefault="000F380C" w:rsidP="00D3687C">
      <w:pPr>
        <w:spacing w:after="0"/>
        <w:ind w:left="-284"/>
        <w:jc w:val="center"/>
        <w:rPr>
          <w:rFonts w:ascii="Verdana" w:hAnsi="Verdana"/>
          <w:sz w:val="24"/>
          <w:szCs w:val="24"/>
        </w:rPr>
      </w:pPr>
    </w:p>
    <w:p w:rsidR="00D3687C" w:rsidRDefault="00D3687C" w:rsidP="00D3687C">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795904" behindDoc="0" locked="0" layoutInCell="1" allowOverlap="1" wp14:anchorId="34DFA7D7" wp14:editId="0336A2E0">
                <wp:simplePos x="0" y="0"/>
                <wp:positionH relativeFrom="column">
                  <wp:posOffset>-83185</wp:posOffset>
                </wp:positionH>
                <wp:positionV relativeFrom="paragraph">
                  <wp:posOffset>91440</wp:posOffset>
                </wp:positionV>
                <wp:extent cx="6619875" cy="0"/>
                <wp:effectExtent l="0" t="0" r="9525" b="19050"/>
                <wp:wrapNone/>
                <wp:docPr id="874" name="Connecteur droit 87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74" o:spid="_x0000_s1026" style="position:absolute;z-index:25279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" strokecolor="#ccc0d9 [1303]"/>
            </w:pict>
          </mc:Fallback>
        </mc:AlternateContent>
      </w:r>
    </w:p>
    <w:p w:rsidR="00D3687C" w:rsidRDefault="00D3687C" w:rsidP="00D3687C">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D3687C" w:rsidRPr="00F25330" w:rsidRDefault="00D3687C" w:rsidP="00D3687C">
      <w:pPr>
        <w:pStyle w:val="Paragraphedeliste"/>
        <w:spacing w:after="0" w:line="240" w:lineRule="atLeast"/>
        <w:ind w:left="709"/>
        <w:rPr>
          <w:rFonts w:ascii="Verdana" w:hAnsi="Verdana"/>
          <w:sz w:val="24"/>
          <w:szCs w:val="24"/>
        </w:rPr>
      </w:pPr>
    </w:p>
    <w:p w:rsidR="00D3687C" w:rsidRDefault="005654D2" w:rsidP="00D3687C">
      <w:pPr>
        <w:pStyle w:val="Paragraphedeliste"/>
        <w:spacing w:after="0" w:line="240" w:lineRule="atLeast"/>
        <w:ind w:left="0"/>
        <w:rPr>
          <w:rFonts w:ascii="Verdana" w:hAnsi="Verdana"/>
          <w:sz w:val="24"/>
          <w:szCs w:val="24"/>
        </w:rPr>
      </w:pPr>
      <w:r>
        <w:rPr>
          <w:rFonts w:ascii="Verdana" w:hAnsi="Verdana"/>
          <w:sz w:val="24"/>
          <w:szCs w:val="24"/>
        </w:rPr>
        <w:t>Catherine TARAGNAT</w:t>
      </w:r>
    </w:p>
    <w:p w:rsidR="005654D2" w:rsidRDefault="005654D2" w:rsidP="00D3687C">
      <w:pPr>
        <w:pStyle w:val="Paragraphedeliste"/>
        <w:spacing w:after="0" w:line="240" w:lineRule="atLeast"/>
        <w:ind w:left="0"/>
        <w:rPr>
          <w:rFonts w:ascii="Verdana" w:hAnsi="Verdana"/>
          <w:sz w:val="24"/>
          <w:szCs w:val="24"/>
        </w:rPr>
      </w:pPr>
      <w:r>
        <w:rPr>
          <w:rFonts w:ascii="Verdana" w:hAnsi="Verdana"/>
          <w:sz w:val="24"/>
          <w:szCs w:val="24"/>
        </w:rPr>
        <w:t>Infectiologie et Santé Publique (ISP –INRA – Université François Rabelais de Tours)</w:t>
      </w:r>
    </w:p>
    <w:p w:rsidR="00D3687C" w:rsidRDefault="00D3687C" w:rsidP="00D3687C">
      <w:pPr>
        <w:pStyle w:val="Paragraphedeliste"/>
        <w:spacing w:after="0" w:line="240" w:lineRule="atLeast"/>
        <w:ind w:left="0"/>
        <w:rPr>
          <w:rFonts w:ascii="Verdana" w:hAnsi="Verdana"/>
          <w:sz w:val="24"/>
          <w:szCs w:val="24"/>
        </w:rPr>
      </w:pPr>
    </w:p>
    <w:p w:rsidR="00D3687C" w:rsidRPr="000A3AE2" w:rsidRDefault="00D3687C" w:rsidP="00D3687C">
      <w:pPr>
        <w:pStyle w:val="Paragraphedeliste"/>
        <w:spacing w:after="0" w:line="240" w:lineRule="atLeast"/>
        <w:ind w:left="0"/>
        <w:rPr>
          <w:rFonts w:ascii="Verdana" w:hAnsi="Verdana"/>
          <w:sz w:val="24"/>
          <w:szCs w:val="24"/>
        </w:rPr>
      </w:pPr>
    </w:p>
    <w:p w:rsidR="00D3687C" w:rsidRDefault="00D3687C" w:rsidP="00D3687C">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D3687C" w:rsidRPr="000A3AE2" w:rsidRDefault="00D3687C" w:rsidP="00D3687C">
      <w:pPr>
        <w:pStyle w:val="Paragraphedeliste"/>
        <w:spacing w:after="0" w:line="240" w:lineRule="auto"/>
        <w:ind w:left="709"/>
        <w:rPr>
          <w:rFonts w:ascii="Verdana" w:hAnsi="Verdana"/>
          <w:sz w:val="24"/>
          <w:szCs w:val="24"/>
        </w:rPr>
      </w:pPr>
    </w:p>
    <w:p w:rsidR="00D3687C" w:rsidRDefault="00793434" w:rsidP="00D3687C">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5654D2">
        <w:rPr>
          <w:rFonts w:ascii="Verdana" w:hAnsi="Verdana"/>
          <w:sz w:val="24"/>
          <w:szCs w:val="24"/>
        </w:rPr>
        <w:t>150 k€</w:t>
      </w:r>
      <w:r>
        <w:rPr>
          <w:rFonts w:ascii="Verdana" w:hAnsi="Verdana"/>
          <w:sz w:val="24"/>
          <w:szCs w:val="24"/>
        </w:rPr>
        <w:t xml:space="preserve"> (coût total prévu : 450 k€)</w:t>
      </w:r>
    </w:p>
    <w:p w:rsidR="00D3687C" w:rsidRDefault="00D3687C" w:rsidP="00D3687C">
      <w:pPr>
        <w:pStyle w:val="Paragraphedeliste"/>
        <w:spacing w:after="0" w:line="240" w:lineRule="auto"/>
        <w:ind w:left="0"/>
        <w:rPr>
          <w:rFonts w:ascii="Verdana" w:hAnsi="Verdana"/>
          <w:sz w:val="24"/>
          <w:szCs w:val="24"/>
        </w:rPr>
      </w:pPr>
    </w:p>
    <w:p w:rsidR="00D3687C" w:rsidRPr="000A3AE2" w:rsidRDefault="00D3687C" w:rsidP="00D3687C">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796928" behindDoc="0" locked="0" layoutInCell="1" allowOverlap="1" wp14:anchorId="62130E97" wp14:editId="10239EF0">
                <wp:simplePos x="0" y="0"/>
                <wp:positionH relativeFrom="column">
                  <wp:posOffset>-83185</wp:posOffset>
                </wp:positionH>
                <wp:positionV relativeFrom="paragraph">
                  <wp:posOffset>164465</wp:posOffset>
                </wp:positionV>
                <wp:extent cx="6619875" cy="0"/>
                <wp:effectExtent l="0" t="0" r="9525" b="19050"/>
                <wp:wrapNone/>
                <wp:docPr id="875" name="Connecteur droit 87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75" o:spid="_x0000_s1026" style="position:absolute;z-index:2527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" strokecolor="#ccc0d9 [1303]"/>
            </w:pict>
          </mc:Fallback>
        </mc:AlternateContent>
      </w:r>
    </w:p>
    <w:p w:rsidR="00D3687C" w:rsidRDefault="005654D2" w:rsidP="00D3687C">
      <w:pPr>
        <w:pStyle w:val="Paragraphedeliste"/>
        <w:spacing w:line="240" w:lineRule="auto"/>
        <w:ind w:left="0"/>
        <w:rPr>
          <w:rFonts w:ascii="Verdana" w:hAnsi="Verdana"/>
          <w:sz w:val="24"/>
          <w:szCs w:val="24"/>
        </w:rPr>
      </w:pPr>
      <w:r>
        <w:rPr>
          <w:rFonts w:ascii="Verdana" w:hAnsi="Verdana"/>
          <w:sz w:val="24"/>
          <w:szCs w:val="24"/>
        </w:rPr>
        <w:t xml:space="preserve"> </w:t>
      </w:r>
    </w:p>
    <w:p w:rsidR="00D16298" w:rsidRDefault="00D16298" w:rsidP="003563C0">
      <w:pPr>
        <w:pStyle w:val="Paragraphedeliste"/>
        <w:spacing w:line="240" w:lineRule="auto"/>
        <w:ind w:left="0"/>
        <w:jc w:val="both"/>
        <w:rPr>
          <w:rFonts w:ascii="Verdana" w:hAnsi="Verdana"/>
          <w:sz w:val="24"/>
          <w:szCs w:val="24"/>
        </w:rPr>
      </w:pPr>
      <w:r>
        <w:rPr>
          <w:rFonts w:ascii="Verdana" w:hAnsi="Verdana"/>
          <w:sz w:val="24"/>
          <w:szCs w:val="24"/>
        </w:rPr>
        <w:t xml:space="preserve">La plate-forme d’Analyse Intégrative des Biomolécules (PAIB) du Centre INRA Val de Loire  (Tours) propose des méthodologies et des équipements de pointe à la communauté scientifique pour étudier les grands mécanismes biologiques </w:t>
      </w:r>
      <w:r w:rsidRPr="00793434">
        <w:rPr>
          <w:rFonts w:ascii="Verdana" w:hAnsi="Verdana"/>
          <w:sz w:val="24"/>
          <w:szCs w:val="24"/>
        </w:rPr>
        <w:t xml:space="preserve">notamment ceux qui gouvernent l’infection et la reproduction. L’une des technologies transversales est la cytométrie en flux permettant la caractérisation de plusieurs populations de cellules ou de pathogènes ainsi que leur tri avec un degré de pureté optimal. Les cellules triées sont étudiées ultérieurement par biologie cellulaire, moléculaire, génomique et protéomique. Le trieur actuel, obsolète, ne répond plus à la demande en cytométrie car sa configuration optique empêche </w:t>
      </w:r>
      <w:r w:rsidR="00312431" w:rsidRPr="00793434">
        <w:rPr>
          <w:rFonts w:ascii="Verdana" w:hAnsi="Verdana"/>
          <w:sz w:val="24"/>
          <w:szCs w:val="24"/>
        </w:rPr>
        <w:t xml:space="preserve">l’utilisation </w:t>
      </w:r>
      <w:r w:rsidRPr="00793434">
        <w:rPr>
          <w:rFonts w:ascii="Verdana" w:hAnsi="Verdana"/>
          <w:sz w:val="24"/>
          <w:szCs w:val="24"/>
        </w:rPr>
        <w:t>de</w:t>
      </w:r>
      <w:r w:rsidR="00312431" w:rsidRPr="00793434">
        <w:rPr>
          <w:rFonts w:ascii="Verdana" w:hAnsi="Verdana"/>
          <w:sz w:val="24"/>
          <w:szCs w:val="24"/>
        </w:rPr>
        <w:t>s</w:t>
      </w:r>
      <w:r w:rsidRPr="00793434">
        <w:rPr>
          <w:rFonts w:ascii="Verdana" w:hAnsi="Verdana"/>
          <w:sz w:val="24"/>
          <w:szCs w:val="24"/>
        </w:rPr>
        <w:t xml:space="preserve"> nouvelles</w:t>
      </w:r>
      <w:r w:rsidR="00312431" w:rsidRPr="00793434">
        <w:rPr>
          <w:rFonts w:ascii="Verdana" w:hAnsi="Verdana"/>
          <w:sz w:val="24"/>
          <w:szCs w:val="24"/>
        </w:rPr>
        <w:t xml:space="preserve"> cytométrie au sein de PAIB, l’acquisition d’un trieur de cellules </w:t>
      </w:r>
      <w:r w:rsidR="00793434" w:rsidRPr="00793434">
        <w:rPr>
          <w:rFonts w:ascii="Verdana" w:hAnsi="Verdana"/>
          <w:sz w:val="24"/>
          <w:szCs w:val="24"/>
        </w:rPr>
        <w:t>permettra</w:t>
      </w:r>
      <w:r w:rsidR="00312431" w:rsidRPr="00793434">
        <w:rPr>
          <w:rFonts w:ascii="Verdana" w:hAnsi="Verdana"/>
          <w:sz w:val="24"/>
          <w:szCs w:val="24"/>
        </w:rPr>
        <w:t xml:space="preserve"> de trier simultanément jusqu’à 6 populations cellulaires différentes à très grande vitesse est devenue indispensable. </w:t>
      </w:r>
      <w:r w:rsidR="003563C0" w:rsidRPr="00793434">
        <w:rPr>
          <w:rFonts w:ascii="Verdana" w:hAnsi="Verdana"/>
          <w:sz w:val="24"/>
          <w:szCs w:val="24"/>
        </w:rPr>
        <w:t>Cet équipement, au carrefour de nombreuses thématiques de recherche, sera placé au laboratoire confiné de niveau 2, sous la responsabilité d’un ingénieur dédié</w:t>
      </w:r>
      <w:r w:rsidR="003563C0">
        <w:rPr>
          <w:rFonts w:ascii="Verdana" w:hAnsi="Verdana"/>
          <w:sz w:val="24"/>
          <w:szCs w:val="24"/>
        </w:rPr>
        <w:t>. Il sera ouvert aux chercheurs du Centre INRA Val de Loire et aux Universités de la région Centre</w:t>
      </w:r>
      <w:r w:rsidR="00793434">
        <w:rPr>
          <w:rFonts w:ascii="Verdana" w:hAnsi="Verdana"/>
          <w:sz w:val="24"/>
          <w:szCs w:val="24"/>
        </w:rPr>
        <w:t>-Val de Loire</w:t>
      </w:r>
      <w:r w:rsidR="003563C0">
        <w:rPr>
          <w:rFonts w:ascii="Verdana" w:hAnsi="Verdana"/>
          <w:sz w:val="24"/>
          <w:szCs w:val="24"/>
        </w:rPr>
        <w:t xml:space="preserve"> non équipées ainsi qu’aux entreprises privées qui pourront ainsi bénéficier de l’expertise développée au sein de PAIB.</w:t>
      </w:r>
    </w:p>
    <w:p w:rsidR="00D3687C" w:rsidRDefault="00D3687C" w:rsidP="00D3687C">
      <w:pPr>
        <w:jc w:val="both"/>
        <w:rPr>
          <w:rFonts w:ascii="Verdana" w:hAnsi="Verdana"/>
          <w:sz w:val="24"/>
          <w:szCs w:val="24"/>
        </w:rPr>
      </w:pPr>
    </w:p>
    <w:p w:rsidR="00D3687C" w:rsidRDefault="00D3687C" w:rsidP="00D3687C"/>
    <w:p w:rsidR="00D3687C" w:rsidRDefault="00D3687C" w:rsidP="00D3687C"/>
    <w:p w:rsidR="00D3687C" w:rsidRDefault="00D3687C">
      <w:r>
        <w:br w:type="page"/>
      </w:r>
    </w:p>
    <w:p w:rsidR="00D3687C" w:rsidRDefault="00D3687C" w:rsidP="00D3687C">
      <w:pPr>
        <w:spacing w:after="0"/>
        <w:ind w:left="-284"/>
        <w:jc w:val="center"/>
        <w:rPr>
          <w:rFonts w:ascii="Verdana" w:hAnsi="Verdana"/>
          <w:b/>
          <w:noProof/>
          <w:sz w:val="24"/>
          <w:szCs w:val="24"/>
          <w:lang w:eastAsia="fr-FR"/>
        </w:rPr>
      </w:pPr>
      <w:r w:rsidRPr="00D3687C">
        <w:rPr>
          <w:rFonts w:ascii="Verdana" w:hAnsi="Verdana"/>
          <w:b/>
          <w:noProof/>
          <w:sz w:val="24"/>
          <w:szCs w:val="24"/>
          <w:lang w:eastAsia="fr-FR"/>
        </w:rPr>
        <w:lastRenderedPageBreak/>
        <w:drawing>
          <wp:anchor distT="0" distB="0" distL="114300" distR="114300" simplePos="0" relativeHeight="252806144" behindDoc="0" locked="0" layoutInCell="1" allowOverlap="1" wp14:anchorId="68F44D00" wp14:editId="7F3AEAF6">
            <wp:simplePos x="0" y="0"/>
            <wp:positionH relativeFrom="column">
              <wp:posOffset>145415</wp:posOffset>
            </wp:positionH>
            <wp:positionV relativeFrom="paragraph">
              <wp:posOffset>-292735</wp:posOffset>
            </wp:positionV>
            <wp:extent cx="1390650" cy="852805"/>
            <wp:effectExtent l="0" t="0" r="0" b="4445"/>
            <wp:wrapNone/>
            <wp:docPr id="881" name="Imag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materiaux IA.jpg"/>
                    <pic:cNvPicPr/>
                  </pic:nvPicPr>
                  <pic:blipFill rotWithShape="1">
                    <a:blip r:embed="rId23" cstate="print">
                      <a:extLst>
                        <a:ext uri="{28A0092B-C50C-407E-A947-70E740481C1C}">
                          <a14:useLocalDpi xmlns:a14="http://schemas.microsoft.com/office/drawing/2010/main" val="0"/>
                        </a:ext>
                      </a:extLst>
                    </a:blip>
                    <a:srcRect t="755" r="88379" b="92603"/>
                    <a:stretch/>
                  </pic:blipFill>
                  <pic:spPr bwMode="auto">
                    <a:xfrm>
                      <a:off x="0" y="0"/>
                      <a:ext cx="1390650" cy="852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805120" behindDoc="0" locked="0" layoutInCell="1" allowOverlap="1" wp14:anchorId="6D5A8A38" wp14:editId="45756700">
                <wp:simplePos x="0" y="0"/>
                <wp:positionH relativeFrom="column">
                  <wp:posOffset>-35560</wp:posOffset>
                </wp:positionH>
                <wp:positionV relativeFrom="paragraph">
                  <wp:posOffset>-19685</wp:posOffset>
                </wp:positionV>
                <wp:extent cx="6619875" cy="314325"/>
                <wp:effectExtent l="0" t="0" r="28575" b="28575"/>
                <wp:wrapNone/>
                <wp:docPr id="8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6">
                            <a:lumMod val="60000"/>
                            <a:lumOff val="40000"/>
                          </a:schemeClr>
                        </a:solidFill>
                        <a:ln w="9525">
                          <a:solidFill>
                            <a:schemeClr val="accent6">
                              <a:lumMod val="40000"/>
                              <a:lumOff val="60000"/>
                            </a:schemeClr>
                          </a:solidFill>
                          <a:miter lim="800000"/>
                          <a:headEnd/>
                          <a:tailEnd/>
                        </a:ln>
                      </wps:spPr>
                      <wps:txbx>
                        <w:txbxContent>
                          <w:p w:rsidR="00806FE5" w:rsidRDefault="00806FE5" w:rsidP="00D3687C">
                            <w:pPr>
                              <w:jc w:val="right"/>
                              <w:rPr>
                                <w:rFonts w:ascii="Verdana" w:hAnsi="Verdana"/>
                                <w:b/>
                                <w:i/>
                              </w:rPr>
                            </w:pPr>
                            <w:r w:rsidRPr="005872BC">
                              <w:rPr>
                                <w:rFonts w:ascii="Verdana" w:hAnsi="Verdana"/>
                                <w:b/>
                                <w:i/>
                              </w:rPr>
                              <w:t>Energie-Matériaux</w:t>
                            </w:r>
                          </w:p>
                          <w:p w:rsidR="00806FE5" w:rsidRPr="005872BC" w:rsidRDefault="00806FE5" w:rsidP="00D3687C">
                            <w:pPr>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2" style="position:absolute;left:0;text-align:left;margin-left:-2.8pt;margin-top:-1.55pt;width:521.25pt;height:24.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" fillcolor="#fabf8f [1945]" strokecolor="#fbd4b4 [1305]">
                <v:stroke joinstyle="miter"/>
                <v:textbox>
                  <w:txbxContent>
                    <w:p w:rsidR="00806FE5" w:rsidRDefault="00806FE5" w:rsidP="00D3687C">
                      <w:pPr>
                        <w:jc w:val="right"/>
                        <w:rPr>
                          <w:rFonts w:ascii="Verdana" w:hAnsi="Verdana"/>
                          <w:b/>
                          <w:i/>
                        </w:rPr>
                      </w:pPr>
                      <w:r w:rsidRPr="005872BC">
                        <w:rPr>
                          <w:rFonts w:ascii="Verdana" w:hAnsi="Verdana"/>
                          <w:b/>
                          <w:i/>
                        </w:rPr>
                        <w:t>Energie-Matériaux</w:t>
                      </w:r>
                    </w:p>
                    <w:p w:rsidR="00806FE5" w:rsidRPr="005872BC" w:rsidRDefault="00806FE5" w:rsidP="00D3687C">
                      <w:pPr>
                        <w:jc w:val="right"/>
                        <w:rPr>
                          <w:rFonts w:ascii="Verdana" w:hAnsi="Verdana"/>
                          <w:b/>
                          <w:i/>
                        </w:rPr>
                      </w:pPr>
                    </w:p>
                  </w:txbxContent>
                </v:textbox>
              </v:roundrect>
            </w:pict>
          </mc:Fallback>
        </mc:AlternateContent>
      </w:r>
    </w:p>
    <w:p w:rsidR="00D3687C" w:rsidRDefault="00D3687C" w:rsidP="00D3687C">
      <w:pPr>
        <w:spacing w:after="0"/>
        <w:ind w:left="-284"/>
        <w:jc w:val="center"/>
        <w:rPr>
          <w:rFonts w:ascii="Verdana" w:hAnsi="Verdana"/>
          <w:b/>
          <w:noProof/>
          <w:sz w:val="24"/>
          <w:szCs w:val="24"/>
          <w:lang w:eastAsia="fr-FR"/>
        </w:rPr>
      </w:pPr>
    </w:p>
    <w:p w:rsidR="00D3687C" w:rsidRDefault="00D3687C" w:rsidP="00D3687C">
      <w:pPr>
        <w:spacing w:after="0"/>
        <w:ind w:left="-284"/>
        <w:jc w:val="center"/>
        <w:rPr>
          <w:rFonts w:ascii="Verdana" w:hAnsi="Verdana"/>
          <w:b/>
          <w:noProof/>
          <w:sz w:val="24"/>
          <w:szCs w:val="24"/>
          <w:lang w:eastAsia="fr-FR"/>
        </w:rPr>
      </w:pPr>
    </w:p>
    <w:p w:rsidR="00D3687C" w:rsidRDefault="00D3687C" w:rsidP="00D3687C">
      <w:pPr>
        <w:spacing w:after="0"/>
        <w:ind w:left="-284"/>
        <w:jc w:val="center"/>
        <w:rPr>
          <w:rFonts w:ascii="Verdana" w:hAnsi="Verdana"/>
          <w:b/>
          <w:noProof/>
          <w:sz w:val="24"/>
          <w:szCs w:val="24"/>
          <w:lang w:eastAsia="fr-FR"/>
        </w:rPr>
      </w:pPr>
      <w:r w:rsidRPr="00D3687C">
        <w:rPr>
          <w:rFonts w:ascii="Verdana" w:hAnsi="Verdana"/>
          <w:b/>
          <w:noProof/>
          <w:sz w:val="24"/>
          <w:szCs w:val="24"/>
          <w:lang w:eastAsia="fr-FR"/>
        </w:rPr>
        <w:t>Microscope Acoustique à Balayage</w:t>
      </w:r>
    </w:p>
    <w:p w:rsidR="000F380C" w:rsidRDefault="000F380C" w:rsidP="00D3687C">
      <w:pPr>
        <w:spacing w:after="0"/>
        <w:ind w:left="-284"/>
        <w:jc w:val="center"/>
        <w:rPr>
          <w:rFonts w:ascii="Verdana" w:hAnsi="Verdana"/>
          <w:sz w:val="24"/>
          <w:szCs w:val="24"/>
        </w:rPr>
      </w:pPr>
    </w:p>
    <w:p w:rsidR="00D3687C" w:rsidRDefault="00D3687C" w:rsidP="00D3687C">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802048" behindDoc="0" locked="0" layoutInCell="1" allowOverlap="1" wp14:anchorId="4032685D" wp14:editId="68DA8C27">
                <wp:simplePos x="0" y="0"/>
                <wp:positionH relativeFrom="column">
                  <wp:posOffset>-83185</wp:posOffset>
                </wp:positionH>
                <wp:positionV relativeFrom="paragraph">
                  <wp:posOffset>91440</wp:posOffset>
                </wp:positionV>
                <wp:extent cx="6619875" cy="0"/>
                <wp:effectExtent l="0" t="0" r="9525" b="19050"/>
                <wp:wrapNone/>
                <wp:docPr id="878" name="Connecteur droit 87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78" o:spid="_x0000_s1026" style="position:absolute;z-index:25280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" strokecolor="#fbd4b4 [1305]"/>
            </w:pict>
          </mc:Fallback>
        </mc:AlternateContent>
      </w:r>
    </w:p>
    <w:p w:rsidR="00D3687C" w:rsidRDefault="00D3687C" w:rsidP="00D3687C">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D3687C" w:rsidRPr="00F25330" w:rsidRDefault="00D3687C" w:rsidP="00D3687C">
      <w:pPr>
        <w:pStyle w:val="Paragraphedeliste"/>
        <w:spacing w:after="0" w:line="240" w:lineRule="atLeast"/>
        <w:ind w:left="709"/>
        <w:rPr>
          <w:rFonts w:ascii="Verdana" w:hAnsi="Verdana"/>
          <w:sz w:val="24"/>
          <w:szCs w:val="24"/>
        </w:rPr>
      </w:pPr>
    </w:p>
    <w:p w:rsidR="00D3687C" w:rsidRDefault="00332751" w:rsidP="00D3687C">
      <w:pPr>
        <w:pStyle w:val="Paragraphedeliste"/>
        <w:spacing w:after="0" w:line="240" w:lineRule="atLeast"/>
        <w:ind w:left="0"/>
        <w:rPr>
          <w:rFonts w:ascii="Verdana" w:hAnsi="Verdana"/>
          <w:sz w:val="24"/>
          <w:szCs w:val="24"/>
        </w:rPr>
      </w:pPr>
      <w:r>
        <w:rPr>
          <w:rFonts w:ascii="Verdana" w:hAnsi="Verdana"/>
          <w:sz w:val="24"/>
          <w:szCs w:val="24"/>
        </w:rPr>
        <w:t>Guy FEUILLARD</w:t>
      </w:r>
    </w:p>
    <w:p w:rsidR="00D3687C" w:rsidRDefault="00332751" w:rsidP="00D3687C">
      <w:pPr>
        <w:pStyle w:val="Paragraphedeliste"/>
        <w:spacing w:after="0" w:line="240" w:lineRule="atLeast"/>
        <w:ind w:left="0"/>
        <w:rPr>
          <w:rFonts w:ascii="Verdana" w:hAnsi="Verdana"/>
          <w:sz w:val="24"/>
          <w:szCs w:val="24"/>
        </w:rPr>
      </w:pPr>
      <w:r>
        <w:rPr>
          <w:rFonts w:ascii="Verdana" w:hAnsi="Verdana"/>
          <w:sz w:val="24"/>
          <w:szCs w:val="24"/>
        </w:rPr>
        <w:t xml:space="preserve">Groupe de Recherche en Matériaux, </w:t>
      </w:r>
      <w:proofErr w:type="spellStart"/>
      <w:r>
        <w:rPr>
          <w:rFonts w:ascii="Verdana" w:hAnsi="Verdana"/>
          <w:sz w:val="24"/>
          <w:szCs w:val="24"/>
        </w:rPr>
        <w:t>microélectrique</w:t>
      </w:r>
      <w:proofErr w:type="spellEnd"/>
      <w:r>
        <w:rPr>
          <w:rFonts w:ascii="Verdana" w:hAnsi="Verdana"/>
          <w:sz w:val="24"/>
          <w:szCs w:val="24"/>
        </w:rPr>
        <w:t>, Acoustique et Nanotechnologies (GREMAN –</w:t>
      </w:r>
      <w:r w:rsidR="0028648E">
        <w:rPr>
          <w:rFonts w:ascii="Verdana" w:hAnsi="Verdana"/>
          <w:sz w:val="24"/>
          <w:szCs w:val="24"/>
        </w:rPr>
        <w:t xml:space="preserve"> </w:t>
      </w:r>
      <w:r>
        <w:rPr>
          <w:rFonts w:ascii="Verdana" w:hAnsi="Verdana"/>
          <w:sz w:val="24"/>
          <w:szCs w:val="24"/>
        </w:rPr>
        <w:t xml:space="preserve">Université François Rabelais de Tours – CNRS – INSA </w:t>
      </w:r>
      <w:r w:rsidR="001727F4">
        <w:rPr>
          <w:rFonts w:ascii="Verdana" w:hAnsi="Verdana"/>
          <w:sz w:val="24"/>
          <w:szCs w:val="24"/>
        </w:rPr>
        <w:t xml:space="preserve">Centre Val de Loire </w:t>
      </w:r>
      <w:r>
        <w:rPr>
          <w:rFonts w:ascii="Verdana" w:hAnsi="Verdana"/>
          <w:sz w:val="24"/>
          <w:szCs w:val="24"/>
        </w:rPr>
        <w:t>– CEA)</w:t>
      </w:r>
    </w:p>
    <w:p w:rsidR="00D3687C" w:rsidRDefault="00D3687C" w:rsidP="00D3687C">
      <w:pPr>
        <w:pStyle w:val="Paragraphedeliste"/>
        <w:spacing w:after="0" w:line="240" w:lineRule="atLeast"/>
        <w:ind w:left="0"/>
        <w:rPr>
          <w:rFonts w:ascii="Verdana" w:hAnsi="Verdana"/>
          <w:sz w:val="24"/>
          <w:szCs w:val="24"/>
        </w:rPr>
      </w:pPr>
    </w:p>
    <w:p w:rsidR="000F380C" w:rsidRPr="000A3AE2" w:rsidRDefault="000F380C" w:rsidP="00D3687C">
      <w:pPr>
        <w:pStyle w:val="Paragraphedeliste"/>
        <w:spacing w:after="0" w:line="240" w:lineRule="atLeast"/>
        <w:ind w:left="0"/>
        <w:rPr>
          <w:rFonts w:ascii="Verdana" w:hAnsi="Verdana"/>
          <w:sz w:val="24"/>
          <w:szCs w:val="24"/>
        </w:rPr>
      </w:pPr>
    </w:p>
    <w:p w:rsidR="00D3687C" w:rsidRDefault="00D3687C" w:rsidP="00D3687C">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D3687C" w:rsidRPr="000A3AE2" w:rsidRDefault="00D3687C" w:rsidP="00D3687C">
      <w:pPr>
        <w:pStyle w:val="Paragraphedeliste"/>
        <w:spacing w:after="0" w:line="240" w:lineRule="auto"/>
        <w:ind w:left="709"/>
        <w:rPr>
          <w:rFonts w:ascii="Verdana" w:hAnsi="Verdana"/>
          <w:sz w:val="24"/>
          <w:szCs w:val="24"/>
        </w:rPr>
      </w:pPr>
    </w:p>
    <w:p w:rsidR="00D3687C" w:rsidRDefault="00187D81" w:rsidP="00D3687C">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332751">
        <w:rPr>
          <w:rFonts w:ascii="Verdana" w:hAnsi="Verdana"/>
          <w:sz w:val="24"/>
          <w:szCs w:val="24"/>
        </w:rPr>
        <w:t>250 k€</w:t>
      </w:r>
      <w:r>
        <w:rPr>
          <w:rFonts w:ascii="Verdana" w:hAnsi="Verdana"/>
          <w:sz w:val="24"/>
          <w:szCs w:val="24"/>
        </w:rPr>
        <w:t xml:space="preserve"> (coût total prévu : 275 k€)</w:t>
      </w:r>
    </w:p>
    <w:p w:rsidR="00D3687C" w:rsidRDefault="00D3687C" w:rsidP="00D3687C">
      <w:pPr>
        <w:pStyle w:val="Paragraphedeliste"/>
        <w:spacing w:after="0" w:line="240" w:lineRule="auto"/>
        <w:ind w:left="0"/>
        <w:rPr>
          <w:rFonts w:ascii="Verdana" w:hAnsi="Verdana"/>
          <w:sz w:val="24"/>
          <w:szCs w:val="24"/>
        </w:rPr>
      </w:pPr>
    </w:p>
    <w:p w:rsidR="00D3687C" w:rsidRPr="000A3AE2" w:rsidRDefault="00D3687C" w:rsidP="00D3687C">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803072" behindDoc="0" locked="0" layoutInCell="1" allowOverlap="1" wp14:anchorId="233FA23D" wp14:editId="5B3FD17B">
                <wp:simplePos x="0" y="0"/>
                <wp:positionH relativeFrom="column">
                  <wp:posOffset>-83185</wp:posOffset>
                </wp:positionH>
                <wp:positionV relativeFrom="paragraph">
                  <wp:posOffset>164465</wp:posOffset>
                </wp:positionV>
                <wp:extent cx="6619875" cy="0"/>
                <wp:effectExtent l="0" t="0" r="9525" b="19050"/>
                <wp:wrapNone/>
                <wp:docPr id="879" name="Connecteur droit 879"/>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79" o:spid="_x0000_s1026" style="position:absolute;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" strokecolor="#fbd4b4 [1305]"/>
            </w:pict>
          </mc:Fallback>
        </mc:AlternateContent>
      </w:r>
    </w:p>
    <w:p w:rsidR="00D3687C" w:rsidRDefault="00D3687C" w:rsidP="00D3687C">
      <w:pPr>
        <w:pStyle w:val="Paragraphedeliste"/>
        <w:spacing w:line="240" w:lineRule="auto"/>
        <w:ind w:left="0"/>
        <w:rPr>
          <w:rFonts w:ascii="Verdana" w:hAnsi="Verdana"/>
          <w:sz w:val="24"/>
          <w:szCs w:val="24"/>
        </w:rPr>
      </w:pPr>
    </w:p>
    <w:p w:rsidR="00D3687C" w:rsidRPr="00332751" w:rsidRDefault="00187D81" w:rsidP="00332751">
      <w:pPr>
        <w:autoSpaceDE w:val="0"/>
        <w:autoSpaceDN w:val="0"/>
        <w:adjustRightInd w:val="0"/>
        <w:spacing w:after="0" w:line="240" w:lineRule="auto"/>
        <w:jc w:val="both"/>
        <w:rPr>
          <w:rFonts w:ascii="Verdana" w:hAnsi="Verdana" w:cs="Arial,Italic"/>
          <w:i/>
          <w:iCs/>
          <w:sz w:val="24"/>
          <w:szCs w:val="24"/>
        </w:rPr>
      </w:pPr>
      <w:r>
        <w:rPr>
          <w:rFonts w:ascii="Verdana" w:hAnsi="Verdana" w:cs="Arial"/>
          <w:sz w:val="24"/>
          <w:szCs w:val="24"/>
        </w:rPr>
        <w:t xml:space="preserve">Ce projet </w:t>
      </w:r>
      <w:r w:rsidR="00332751" w:rsidRPr="00332751">
        <w:rPr>
          <w:rFonts w:ascii="Verdana" w:hAnsi="Verdana" w:cs="Arial"/>
          <w:sz w:val="24"/>
          <w:szCs w:val="24"/>
        </w:rPr>
        <w:t xml:space="preserve">porté par le GREMAN porte sur l’investissement dans </w:t>
      </w:r>
      <w:r w:rsidR="00332751" w:rsidRPr="00332751">
        <w:rPr>
          <w:rFonts w:ascii="Verdana" w:hAnsi="Verdana" w:cs="Arial,Italic"/>
          <w:i/>
          <w:iCs/>
          <w:sz w:val="24"/>
          <w:szCs w:val="24"/>
        </w:rPr>
        <w:t>un système de caractérisation et d’imagerie haute fréquence de composants pour le stockage de l’énergie et l’efficacité énergétique</w:t>
      </w:r>
      <w:r w:rsidR="00332751" w:rsidRPr="00332751">
        <w:rPr>
          <w:rFonts w:ascii="Verdana" w:hAnsi="Verdana" w:cs="Arial"/>
          <w:sz w:val="24"/>
          <w:szCs w:val="24"/>
        </w:rPr>
        <w:t>. Il est composé d’un microscope acoustique à balayage qui permet de caractériser et d’imager des structures dont l’épaisseur est de l’ordre du micron (de</w:t>
      </w:r>
      <w:r w:rsidR="00332751" w:rsidRPr="00332751">
        <w:rPr>
          <w:rFonts w:ascii="Verdana" w:hAnsi="Verdana" w:cs="Arial,Italic"/>
          <w:i/>
          <w:iCs/>
          <w:sz w:val="24"/>
          <w:szCs w:val="24"/>
        </w:rPr>
        <w:t xml:space="preserve"> </w:t>
      </w:r>
      <w:r w:rsidR="00332751" w:rsidRPr="00332751">
        <w:rPr>
          <w:rFonts w:ascii="Verdana" w:hAnsi="Verdana" w:cs="Arial"/>
          <w:sz w:val="24"/>
          <w:szCs w:val="24"/>
        </w:rPr>
        <w:t>quelques dixièmes à quelques dizaines). A court terme, cet équipement trouvera des applications</w:t>
      </w:r>
      <w:r w:rsidR="00332751" w:rsidRPr="00332751">
        <w:rPr>
          <w:rFonts w:ascii="Verdana" w:hAnsi="Verdana" w:cs="Arial,Italic"/>
          <w:i/>
          <w:iCs/>
          <w:sz w:val="24"/>
          <w:szCs w:val="24"/>
        </w:rPr>
        <w:t xml:space="preserve"> </w:t>
      </w:r>
      <w:r w:rsidR="00332751" w:rsidRPr="00332751">
        <w:rPr>
          <w:rFonts w:ascii="Verdana" w:hAnsi="Verdana" w:cs="Arial"/>
          <w:sz w:val="24"/>
          <w:szCs w:val="24"/>
        </w:rPr>
        <w:t>dans le domaine de l’imagerie de membranes polymères développées dans le cadre du projet</w:t>
      </w:r>
      <w:r w:rsidR="00332751" w:rsidRPr="00332751">
        <w:rPr>
          <w:rFonts w:ascii="Verdana" w:hAnsi="Verdana" w:cs="Arial,Italic"/>
          <w:i/>
          <w:iCs/>
          <w:sz w:val="24"/>
          <w:szCs w:val="24"/>
        </w:rPr>
        <w:t xml:space="preserve"> </w:t>
      </w:r>
      <w:r w:rsidR="00332751" w:rsidRPr="00332751">
        <w:rPr>
          <w:rFonts w:ascii="Verdana" w:hAnsi="Verdana" w:cs="Arial"/>
          <w:sz w:val="24"/>
          <w:szCs w:val="24"/>
        </w:rPr>
        <w:t>CEA Lavoisier mais aussi dans des applications liées à la microélectronique en partenariat avec</w:t>
      </w:r>
      <w:r w:rsidR="00332751" w:rsidRPr="00332751">
        <w:rPr>
          <w:rFonts w:ascii="Verdana" w:hAnsi="Verdana" w:cs="Arial,Italic"/>
          <w:i/>
          <w:iCs/>
          <w:sz w:val="24"/>
          <w:szCs w:val="24"/>
        </w:rPr>
        <w:t xml:space="preserve"> </w:t>
      </w:r>
      <w:r w:rsidR="00332751" w:rsidRPr="00332751">
        <w:rPr>
          <w:rFonts w:ascii="Verdana" w:hAnsi="Verdana" w:cs="Arial"/>
          <w:sz w:val="24"/>
          <w:szCs w:val="24"/>
        </w:rPr>
        <w:t xml:space="preserve">ST </w:t>
      </w:r>
      <w:proofErr w:type="spellStart"/>
      <w:r w:rsidR="00332751" w:rsidRPr="00332751">
        <w:rPr>
          <w:rFonts w:ascii="Verdana" w:hAnsi="Verdana" w:cs="Arial"/>
          <w:sz w:val="24"/>
          <w:szCs w:val="24"/>
        </w:rPr>
        <w:t>Microelectronics</w:t>
      </w:r>
      <w:proofErr w:type="spellEnd"/>
      <w:r w:rsidR="00332751" w:rsidRPr="00332751">
        <w:rPr>
          <w:rFonts w:ascii="Verdana" w:hAnsi="Verdana" w:cs="Arial"/>
          <w:sz w:val="24"/>
          <w:szCs w:val="24"/>
        </w:rPr>
        <w:t xml:space="preserve"> et d’autres entreprises régionales membres du pôle S2E2 telles que</w:t>
      </w:r>
      <w:r w:rsidR="00332751" w:rsidRPr="00332751">
        <w:rPr>
          <w:rFonts w:ascii="Verdana" w:hAnsi="Verdana" w:cs="Arial,Italic"/>
          <w:i/>
          <w:iCs/>
          <w:sz w:val="24"/>
          <w:szCs w:val="24"/>
        </w:rPr>
        <w:t xml:space="preserve"> </w:t>
      </w:r>
      <w:r w:rsidR="00332751" w:rsidRPr="00332751">
        <w:rPr>
          <w:rFonts w:ascii="Verdana" w:hAnsi="Verdana" w:cs="Arial"/>
          <w:sz w:val="24"/>
          <w:szCs w:val="24"/>
        </w:rPr>
        <w:t xml:space="preserve">VERMON S.A. ou encore SRT </w:t>
      </w:r>
      <w:proofErr w:type="spellStart"/>
      <w:r w:rsidR="00332751" w:rsidRPr="00332751">
        <w:rPr>
          <w:rFonts w:ascii="Verdana" w:hAnsi="Verdana" w:cs="Arial"/>
          <w:sz w:val="24"/>
          <w:szCs w:val="24"/>
        </w:rPr>
        <w:t>Microceramique</w:t>
      </w:r>
      <w:proofErr w:type="spellEnd"/>
      <w:r w:rsidR="00332751" w:rsidRPr="00332751">
        <w:rPr>
          <w:rFonts w:ascii="Verdana" w:hAnsi="Verdana" w:cs="Arial"/>
          <w:sz w:val="24"/>
          <w:szCs w:val="24"/>
        </w:rPr>
        <w:t>. Il s’agira d’un équipement unique dans les laboratoires en région permettant également d’ouvrir de nouvelles possibilités de collaborations</w:t>
      </w:r>
      <w:r w:rsidR="00332751" w:rsidRPr="00332751">
        <w:rPr>
          <w:rFonts w:ascii="Verdana" w:hAnsi="Verdana" w:cs="Arial,Italic"/>
          <w:i/>
          <w:iCs/>
          <w:sz w:val="24"/>
          <w:szCs w:val="24"/>
        </w:rPr>
        <w:t xml:space="preserve"> </w:t>
      </w:r>
      <w:r w:rsidR="00332751" w:rsidRPr="00332751">
        <w:rPr>
          <w:rFonts w:ascii="Verdana" w:hAnsi="Verdana" w:cs="Arial"/>
          <w:sz w:val="24"/>
          <w:szCs w:val="24"/>
        </w:rPr>
        <w:t>tant académiques qu’industrielles.</w:t>
      </w:r>
      <w:r w:rsidR="00D3687C" w:rsidRPr="00332751">
        <w:rPr>
          <w:rFonts w:ascii="Verdana" w:hAnsi="Verdana"/>
          <w:sz w:val="24"/>
          <w:szCs w:val="24"/>
        </w:rPr>
        <w:br w:type="page"/>
      </w:r>
    </w:p>
    <w:p w:rsidR="00F7712C" w:rsidRDefault="00D3687C">
      <w:r w:rsidRPr="00D3687C">
        <w:rPr>
          <w:noProof/>
          <w:lang w:eastAsia="fr-FR"/>
        </w:rPr>
        <w:lastRenderedPageBreak/>
        <mc:AlternateContent>
          <mc:Choice Requires="wps">
            <w:drawing>
              <wp:anchor distT="0" distB="0" distL="114300" distR="114300" simplePos="0" relativeHeight="252808192" behindDoc="0" locked="0" layoutInCell="1" allowOverlap="1" wp14:anchorId="7A359F0C" wp14:editId="76239434">
                <wp:simplePos x="0" y="0"/>
                <wp:positionH relativeFrom="column">
                  <wp:posOffset>-102235</wp:posOffset>
                </wp:positionH>
                <wp:positionV relativeFrom="paragraph">
                  <wp:posOffset>-168910</wp:posOffset>
                </wp:positionV>
                <wp:extent cx="6781800" cy="9972675"/>
                <wp:effectExtent l="0" t="0" r="0" b="0"/>
                <wp:wrapNone/>
                <wp:docPr id="882" name="Zone de texte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972675"/>
                        </a:xfrm>
                        <a:prstGeom prst="rect">
                          <a:avLst/>
                        </a:prstGeom>
                        <a:noFill/>
                        <a:ln w="9525">
                          <a:noFill/>
                          <a:miter lim="800000"/>
                          <a:headEnd/>
                          <a:tailEnd/>
                        </a:ln>
                      </wps:spPr>
                      <wps:txbx>
                        <w:txbxContent>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Pr="0002738A" w:rsidRDefault="00806FE5" w:rsidP="00D3687C">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D3687C">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D3687C">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D3687C">
                            <w:pPr>
                              <w:ind w:firstLine="1560"/>
                            </w:pPr>
                          </w:p>
                          <w:p w:rsidR="00806FE5" w:rsidRPr="0053751B" w:rsidRDefault="00806FE5" w:rsidP="00D3687C">
                            <w:pPr>
                              <w:ind w:right="174"/>
                              <w:jc w:val="center"/>
                              <w:rPr>
                                <w:rFonts w:ascii="Arial Rounded MT Bold" w:hAnsi="Arial Rounded MT Bold"/>
                                <w:b/>
                                <w:i/>
                                <w:sz w:val="52"/>
                                <w:szCs w:val="52"/>
                              </w:rPr>
                            </w:pPr>
                            <w:r w:rsidRPr="0053751B">
                              <w:rPr>
                                <w:rFonts w:ascii="Arial Rounded MT Bold" w:hAnsi="Arial Rounded MT Bold"/>
                                <w:b/>
                                <w:i/>
                                <w:sz w:val="52"/>
                                <w:szCs w:val="52"/>
                              </w:rPr>
                              <w:t>P</w:t>
                            </w:r>
                            <w:r>
                              <w:rPr>
                                <w:rFonts w:ascii="Arial Rounded MT Bold" w:hAnsi="Arial Rounded MT Bold"/>
                                <w:b/>
                                <w:i/>
                                <w:sz w:val="52"/>
                                <w:szCs w:val="52"/>
                              </w:rPr>
                              <w:t>OST-DOC</w:t>
                            </w:r>
                          </w:p>
                          <w:p w:rsidR="00806FE5" w:rsidRDefault="00806FE5" w:rsidP="00D3687C">
                            <w:pPr>
                              <w:ind w:firstLine="1418"/>
                            </w:pPr>
                          </w:p>
                          <w:p w:rsidR="00806FE5" w:rsidRDefault="00806FE5" w:rsidP="00D3687C">
                            <w:pPr>
                              <w:ind w:firstLine="426"/>
                            </w:pPr>
                          </w:p>
                          <w:p w:rsidR="00806FE5" w:rsidRDefault="00806FE5" w:rsidP="00D3687C">
                            <w:pPr>
                              <w:ind w:firstLine="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82" o:spid="_x0000_s1153" type="#_x0000_t202" style="position:absolute;margin-left:-8.05pt;margin-top:-13.3pt;width:534pt;height:785.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" filled="f" stroked="f">
                <v:textbox>
                  <w:txbxContent>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Default="00806FE5" w:rsidP="00D3687C">
                      <w:pPr>
                        <w:jc w:val="center"/>
                        <w:rPr>
                          <w:rFonts w:ascii="Arial Rounded MT Bold" w:hAnsi="Arial Rounded MT Bold"/>
                          <w:b/>
                          <w:sz w:val="52"/>
                          <w:szCs w:val="52"/>
                        </w:rPr>
                      </w:pPr>
                    </w:p>
                    <w:p w:rsidR="00806FE5" w:rsidRPr="0002738A" w:rsidRDefault="00806FE5" w:rsidP="00D3687C">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D3687C">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D3687C">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D3687C">
                      <w:pPr>
                        <w:ind w:firstLine="1560"/>
                      </w:pPr>
                    </w:p>
                    <w:p w:rsidR="00806FE5" w:rsidRPr="0053751B" w:rsidRDefault="00806FE5" w:rsidP="00D3687C">
                      <w:pPr>
                        <w:ind w:right="174"/>
                        <w:jc w:val="center"/>
                        <w:rPr>
                          <w:rFonts w:ascii="Arial Rounded MT Bold" w:hAnsi="Arial Rounded MT Bold"/>
                          <w:b/>
                          <w:i/>
                          <w:sz w:val="52"/>
                          <w:szCs w:val="52"/>
                        </w:rPr>
                      </w:pPr>
                      <w:r w:rsidRPr="0053751B">
                        <w:rPr>
                          <w:rFonts w:ascii="Arial Rounded MT Bold" w:hAnsi="Arial Rounded MT Bold"/>
                          <w:b/>
                          <w:i/>
                          <w:sz w:val="52"/>
                          <w:szCs w:val="52"/>
                        </w:rPr>
                        <w:t>P</w:t>
                      </w:r>
                      <w:r>
                        <w:rPr>
                          <w:rFonts w:ascii="Arial Rounded MT Bold" w:hAnsi="Arial Rounded MT Bold"/>
                          <w:b/>
                          <w:i/>
                          <w:sz w:val="52"/>
                          <w:szCs w:val="52"/>
                        </w:rPr>
                        <w:t>OST-DOC</w:t>
                      </w:r>
                    </w:p>
                    <w:p w:rsidR="00806FE5" w:rsidRDefault="00806FE5" w:rsidP="00D3687C">
                      <w:pPr>
                        <w:ind w:firstLine="1418"/>
                      </w:pPr>
                    </w:p>
                    <w:p w:rsidR="00806FE5" w:rsidRDefault="00806FE5" w:rsidP="00D3687C">
                      <w:pPr>
                        <w:ind w:firstLine="426"/>
                      </w:pPr>
                    </w:p>
                    <w:p w:rsidR="00806FE5" w:rsidRDefault="00806FE5" w:rsidP="00D3687C">
                      <w:pPr>
                        <w:ind w:firstLine="426"/>
                      </w:pPr>
                    </w:p>
                  </w:txbxContent>
                </v:textbox>
              </v:shape>
            </w:pict>
          </mc:Fallback>
        </mc:AlternateContent>
      </w:r>
    </w:p>
    <w:p w:rsidR="00F7712C" w:rsidRDefault="00F7712C"/>
    <w:p w:rsidR="00F7712C" w:rsidRDefault="00D3687C">
      <w:r w:rsidRPr="00D3687C">
        <w:rPr>
          <w:noProof/>
          <w:lang w:eastAsia="fr-FR"/>
        </w:rPr>
        <w:drawing>
          <wp:anchor distT="0" distB="0" distL="114300" distR="114300" simplePos="0" relativeHeight="252813312" behindDoc="0" locked="0" layoutInCell="1" allowOverlap="1" wp14:anchorId="40DB041A" wp14:editId="2D3927BF">
            <wp:simplePos x="0" y="0"/>
            <wp:positionH relativeFrom="column">
              <wp:posOffset>2612390</wp:posOffset>
            </wp:positionH>
            <wp:positionV relativeFrom="paragraph">
              <wp:posOffset>5833110</wp:posOffset>
            </wp:positionV>
            <wp:extent cx="1379220" cy="2055495"/>
            <wp:effectExtent l="0" t="0" r="0" b="1905"/>
            <wp:wrapNone/>
            <wp:docPr id="887" name="Imag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issance IA.jpg"/>
                    <pic:cNvPicPr/>
                  </pic:nvPicPr>
                  <pic:blipFill rotWithShape="1">
                    <a:blip r:embed="rId19" cstate="print">
                      <a:extLst>
                        <a:ext uri="{28A0092B-C50C-407E-A947-70E740481C1C}">
                          <a14:useLocalDpi xmlns:a14="http://schemas.microsoft.com/office/drawing/2010/main" val="0"/>
                        </a:ext>
                      </a:extLst>
                    </a:blip>
                    <a:srcRect r="92498" b="89589"/>
                    <a:stretch/>
                  </pic:blipFill>
                  <pic:spPr bwMode="auto">
                    <a:xfrm>
                      <a:off x="0" y="0"/>
                      <a:ext cx="1379220" cy="2055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noProof/>
          <w:lang w:eastAsia="fr-FR"/>
        </w:rPr>
        <w:drawing>
          <wp:anchor distT="0" distB="0" distL="114300" distR="114300" simplePos="0" relativeHeight="252812288" behindDoc="0" locked="0" layoutInCell="1" allowOverlap="1" wp14:anchorId="563F5FE0" wp14:editId="584DEF1D">
            <wp:simplePos x="0" y="0"/>
            <wp:positionH relativeFrom="column">
              <wp:posOffset>4565015</wp:posOffset>
            </wp:positionH>
            <wp:positionV relativeFrom="paragraph">
              <wp:posOffset>5004435</wp:posOffset>
            </wp:positionV>
            <wp:extent cx="2038350" cy="1341755"/>
            <wp:effectExtent l="0" t="0" r="0" b="0"/>
            <wp:wrapNone/>
            <wp:docPr id="886" name="Imag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2038350" cy="1341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noProof/>
          <w:lang w:eastAsia="fr-FR"/>
        </w:rPr>
        <w:drawing>
          <wp:anchor distT="0" distB="0" distL="114300" distR="114300" simplePos="0" relativeHeight="252811264" behindDoc="0" locked="0" layoutInCell="1" allowOverlap="1" wp14:anchorId="03F30322" wp14:editId="1CCBEC92">
            <wp:simplePos x="0" y="0"/>
            <wp:positionH relativeFrom="column">
              <wp:posOffset>-16510</wp:posOffset>
            </wp:positionH>
            <wp:positionV relativeFrom="paragraph">
              <wp:posOffset>4928235</wp:posOffset>
            </wp:positionV>
            <wp:extent cx="2057400" cy="1323975"/>
            <wp:effectExtent l="0" t="0" r="0" b="9525"/>
            <wp:wrapNone/>
            <wp:docPr id="885" name="Imag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205740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noProof/>
          <w:lang w:eastAsia="fr-FR"/>
        </w:rPr>
        <w:drawing>
          <wp:anchor distT="0" distB="0" distL="114300" distR="114300" simplePos="0" relativeHeight="252810240" behindDoc="0" locked="0" layoutInCell="1" allowOverlap="1" wp14:anchorId="11D84D5B" wp14:editId="321C54EE">
            <wp:simplePos x="0" y="0"/>
            <wp:positionH relativeFrom="column">
              <wp:posOffset>3937000</wp:posOffset>
            </wp:positionH>
            <wp:positionV relativeFrom="paragraph">
              <wp:posOffset>232410</wp:posOffset>
            </wp:positionV>
            <wp:extent cx="2143125" cy="1315085"/>
            <wp:effectExtent l="0" t="0" r="9525" b="0"/>
            <wp:wrapNone/>
            <wp:docPr id="884" name="Imag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materiaux IA.jpg"/>
                    <pic:cNvPicPr/>
                  </pic:nvPicPr>
                  <pic:blipFill rotWithShape="1">
                    <a:blip r:embed="rId23" cstate="print">
                      <a:extLst>
                        <a:ext uri="{28A0092B-C50C-407E-A947-70E740481C1C}">
                          <a14:useLocalDpi xmlns:a14="http://schemas.microsoft.com/office/drawing/2010/main" val="0"/>
                        </a:ext>
                      </a:extLst>
                    </a:blip>
                    <a:srcRect t="755" r="88379" b="92603"/>
                    <a:stretch/>
                  </pic:blipFill>
                  <pic:spPr bwMode="auto">
                    <a:xfrm>
                      <a:off x="0" y="0"/>
                      <a:ext cx="2143125" cy="1315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noProof/>
          <w:lang w:eastAsia="fr-FR"/>
        </w:rPr>
        <w:drawing>
          <wp:anchor distT="0" distB="0" distL="114300" distR="114300" simplePos="0" relativeHeight="252809216" behindDoc="0" locked="0" layoutInCell="1" allowOverlap="1" wp14:anchorId="0DCDBF39" wp14:editId="292D9CB0">
            <wp:simplePos x="0" y="0"/>
            <wp:positionH relativeFrom="column">
              <wp:posOffset>193040</wp:posOffset>
            </wp:positionH>
            <wp:positionV relativeFrom="paragraph">
              <wp:posOffset>233045</wp:posOffset>
            </wp:positionV>
            <wp:extent cx="2192020" cy="1381125"/>
            <wp:effectExtent l="0" t="0" r="0" b="9525"/>
            <wp:wrapNone/>
            <wp:docPr id="883" name="Imag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2192020"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12C" w:rsidRDefault="00F7712C"/>
    <w:p w:rsidR="00F7712C" w:rsidRDefault="00F7712C"/>
    <w:p w:rsidR="00F7712C" w:rsidRDefault="00F7712C"/>
    <w:p w:rsidR="00F7712C" w:rsidRDefault="00F7712C"/>
    <w:p w:rsidR="00F7712C" w:rsidRDefault="00F7712C"/>
    <w:p w:rsidR="00F7712C" w:rsidRDefault="00F7712C"/>
    <w:p w:rsidR="00F7712C" w:rsidRDefault="00F7712C"/>
    <w:p w:rsidR="00BD50F6" w:rsidRDefault="00BD50F6"/>
    <w:p w:rsidR="00BD50F6" w:rsidRDefault="00BD50F6"/>
    <w:p w:rsidR="00BD50F6" w:rsidRDefault="00BD50F6"/>
    <w:p w:rsidR="00BD50F6" w:rsidRDefault="00BD50F6"/>
    <w:p w:rsidR="00BD50F6" w:rsidRDefault="00BD50F6"/>
    <w:p w:rsidR="00E63203" w:rsidRDefault="00E63203">
      <w:r>
        <w:br w:type="page"/>
      </w:r>
    </w:p>
    <w:p w:rsidR="00E63203" w:rsidRDefault="00D3687C" w:rsidP="00E63203">
      <w:r w:rsidRPr="00D3687C">
        <w:rPr>
          <w:rFonts w:ascii="Verdana" w:hAnsi="Verdana"/>
          <w:b/>
          <w:noProof/>
          <w:sz w:val="24"/>
          <w:szCs w:val="24"/>
          <w:lang w:eastAsia="fr-FR"/>
        </w:rPr>
        <w:lastRenderedPageBreak/>
        <w:drawing>
          <wp:anchor distT="0" distB="0" distL="114300" distR="114300" simplePos="0" relativeHeight="252816384" behindDoc="0" locked="0" layoutInCell="1" allowOverlap="1" wp14:anchorId="0374091F" wp14:editId="158E8C82">
            <wp:simplePos x="0" y="0"/>
            <wp:positionH relativeFrom="column">
              <wp:posOffset>125730</wp:posOffset>
            </wp:positionH>
            <wp:positionV relativeFrom="paragraph">
              <wp:posOffset>-316865</wp:posOffset>
            </wp:positionV>
            <wp:extent cx="1435735" cy="904875"/>
            <wp:effectExtent l="0" t="0" r="0" b="9525"/>
            <wp:wrapNone/>
            <wp:docPr id="889" name="Imag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143573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815360" behindDoc="0" locked="0" layoutInCell="1" allowOverlap="1" wp14:anchorId="420C6FAA" wp14:editId="7224A8FE">
                <wp:simplePos x="0" y="0"/>
                <wp:positionH relativeFrom="column">
                  <wp:posOffset>-16510</wp:posOffset>
                </wp:positionH>
                <wp:positionV relativeFrom="paragraph">
                  <wp:posOffset>-44450</wp:posOffset>
                </wp:positionV>
                <wp:extent cx="6619875" cy="314325"/>
                <wp:effectExtent l="0" t="0" r="28575" b="28575"/>
                <wp:wrapNone/>
                <wp:docPr id="8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4325"/>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4" style="position:absolute;margin-left:-1.3pt;margin-top:-3.5pt;width:521.25pt;height:24.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" fillcolor="#ccc0d9 [1303]" strokecolor="#ccc0d9 [1303]">
                <v:stroke joinstyle="miter"/>
                <v:textbox>
                  <w:txbxContent>
                    <w:p w:rsidR="00806FE5" w:rsidRPr="005872BC" w:rsidRDefault="00806FE5" w:rsidP="00D3687C">
                      <w:pPr>
                        <w:jc w:val="right"/>
                        <w:rPr>
                          <w:rFonts w:ascii="Verdana" w:hAnsi="Verdana"/>
                          <w:b/>
                          <w:i/>
                        </w:rPr>
                      </w:pPr>
                      <w:r w:rsidRPr="005872BC">
                        <w:rPr>
                          <w:rFonts w:ascii="Verdana" w:hAnsi="Verdana"/>
                          <w:b/>
                          <w:i/>
                        </w:rPr>
                        <w:t>Santé-Biologie-Chimie du Vivant</w:t>
                      </w:r>
                    </w:p>
                  </w:txbxContent>
                </v:textbox>
              </v:roundrect>
            </w:pict>
          </mc:Fallback>
        </mc:AlternateContent>
      </w:r>
    </w:p>
    <w:p w:rsidR="00E63203" w:rsidRDefault="00E63203" w:rsidP="00E63203">
      <w:pPr>
        <w:ind w:left="-284"/>
        <w:jc w:val="center"/>
        <w:rPr>
          <w:rFonts w:ascii="Verdana" w:hAnsi="Verdana"/>
          <w:b/>
          <w:noProof/>
          <w:sz w:val="24"/>
          <w:szCs w:val="24"/>
          <w:lang w:eastAsia="fr-FR"/>
        </w:rPr>
      </w:pPr>
    </w:p>
    <w:p w:rsidR="00E63203" w:rsidRDefault="00D3687C" w:rsidP="00E63203">
      <w:pPr>
        <w:ind w:left="-284"/>
        <w:jc w:val="center"/>
        <w:rPr>
          <w:rFonts w:ascii="Verdana" w:hAnsi="Verdana" w:cs="ArialMT"/>
          <w:b/>
          <w:sz w:val="20"/>
          <w:szCs w:val="20"/>
        </w:rPr>
      </w:pPr>
      <w:r w:rsidRPr="00D3687C">
        <w:rPr>
          <w:rFonts w:ascii="Verdana" w:hAnsi="Verdana"/>
          <w:b/>
          <w:noProof/>
          <w:sz w:val="24"/>
          <w:szCs w:val="24"/>
          <w:lang w:eastAsia="fr-FR"/>
        </w:rPr>
        <w:t>Inhibition du récepteur P2X7 exprimé dans les cavéoles de cellules cancéreuses mammaires invasives par modulation de son environnement lipidique pour prévenir le développement métastatique</w:t>
      </w:r>
    </w:p>
    <w:p w:rsidR="00E63203" w:rsidRDefault="00E63203" w:rsidP="00E63203">
      <w:pPr>
        <w:spacing w:after="0"/>
        <w:ind w:left="-284"/>
        <w:jc w:val="center"/>
        <w:rPr>
          <w:rFonts w:ascii="Verdana" w:hAnsi="Verdana"/>
          <w:i/>
          <w:noProof/>
          <w:sz w:val="24"/>
          <w:szCs w:val="24"/>
          <w:lang w:eastAsia="fr-FR"/>
        </w:rPr>
      </w:pPr>
    </w:p>
    <w:p w:rsidR="00E63203" w:rsidRDefault="00E63203" w:rsidP="00E6320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108800" behindDoc="0" locked="0" layoutInCell="1" allowOverlap="1" wp14:anchorId="79F4CDE9" wp14:editId="3F8C6678">
                <wp:simplePos x="0" y="0"/>
                <wp:positionH relativeFrom="column">
                  <wp:posOffset>-83185</wp:posOffset>
                </wp:positionH>
                <wp:positionV relativeFrom="paragraph">
                  <wp:posOffset>91440</wp:posOffset>
                </wp:positionV>
                <wp:extent cx="6619875" cy="0"/>
                <wp:effectExtent l="0" t="0" r="9525" b="19050"/>
                <wp:wrapNone/>
                <wp:docPr id="577" name="Connecteur droit 577"/>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77" o:spid="_x0000_s1026" style="position:absolute;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" strokecolor="#ccc0d9 [1303]"/>
            </w:pict>
          </mc:Fallback>
        </mc:AlternateContent>
      </w:r>
    </w:p>
    <w:p w:rsidR="00E63203" w:rsidRDefault="00E63203" w:rsidP="00E6320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E63203" w:rsidRPr="00F25330" w:rsidRDefault="00E63203" w:rsidP="00E63203">
      <w:pPr>
        <w:pStyle w:val="Paragraphedeliste"/>
        <w:spacing w:after="0" w:line="240" w:lineRule="atLeast"/>
        <w:ind w:left="709"/>
        <w:rPr>
          <w:rFonts w:ascii="Verdana" w:hAnsi="Verdana"/>
          <w:sz w:val="24"/>
          <w:szCs w:val="24"/>
        </w:rPr>
      </w:pPr>
    </w:p>
    <w:p w:rsidR="00AA3A06" w:rsidRDefault="003B4AE0" w:rsidP="00AA3A06">
      <w:pPr>
        <w:pStyle w:val="Paragraphedeliste"/>
        <w:spacing w:after="0" w:line="240" w:lineRule="atLeast"/>
        <w:ind w:left="0"/>
        <w:rPr>
          <w:rFonts w:ascii="Verdana" w:hAnsi="Verdana"/>
          <w:sz w:val="24"/>
          <w:szCs w:val="24"/>
        </w:rPr>
      </w:pPr>
      <w:r>
        <w:rPr>
          <w:rFonts w:ascii="Verdana" w:hAnsi="Verdana"/>
          <w:sz w:val="24"/>
          <w:szCs w:val="24"/>
        </w:rPr>
        <w:t>Sébastien ROGER</w:t>
      </w:r>
    </w:p>
    <w:p w:rsidR="00E63203" w:rsidRDefault="003B4AE0" w:rsidP="00E63203">
      <w:pPr>
        <w:pStyle w:val="Paragraphedeliste"/>
        <w:spacing w:after="0" w:line="240" w:lineRule="atLeast"/>
        <w:ind w:left="0"/>
        <w:rPr>
          <w:rFonts w:ascii="Verdana" w:hAnsi="Verdana"/>
          <w:sz w:val="24"/>
          <w:szCs w:val="24"/>
        </w:rPr>
      </w:pPr>
      <w:r>
        <w:rPr>
          <w:rFonts w:ascii="Verdana" w:hAnsi="Verdana"/>
          <w:sz w:val="24"/>
          <w:szCs w:val="24"/>
        </w:rPr>
        <w:t>Nutrition, Croissance et Cancer (NCC –</w:t>
      </w:r>
      <w:r w:rsidR="0028648E">
        <w:rPr>
          <w:rFonts w:ascii="Verdana" w:hAnsi="Verdana"/>
          <w:sz w:val="24"/>
          <w:szCs w:val="24"/>
        </w:rPr>
        <w:t xml:space="preserve"> </w:t>
      </w:r>
      <w:r>
        <w:rPr>
          <w:rFonts w:ascii="Verdana" w:hAnsi="Verdana"/>
          <w:sz w:val="24"/>
          <w:szCs w:val="24"/>
        </w:rPr>
        <w:t>Université François Rabelais de Tours – INSERM)</w:t>
      </w:r>
    </w:p>
    <w:p w:rsidR="00E63203" w:rsidRDefault="00E63203" w:rsidP="00E63203">
      <w:pPr>
        <w:pStyle w:val="Paragraphedeliste"/>
        <w:spacing w:after="0" w:line="240" w:lineRule="atLeast"/>
        <w:ind w:left="0"/>
        <w:rPr>
          <w:rFonts w:ascii="Verdana" w:hAnsi="Verdana"/>
          <w:sz w:val="24"/>
          <w:szCs w:val="24"/>
        </w:rPr>
      </w:pPr>
    </w:p>
    <w:p w:rsidR="000F380C" w:rsidRPr="000A3AE2" w:rsidRDefault="000F380C" w:rsidP="00E63203">
      <w:pPr>
        <w:pStyle w:val="Paragraphedeliste"/>
        <w:spacing w:after="0" w:line="240" w:lineRule="atLeast"/>
        <w:ind w:left="0"/>
        <w:rPr>
          <w:rFonts w:ascii="Verdana" w:hAnsi="Verdana"/>
          <w:sz w:val="24"/>
          <w:szCs w:val="24"/>
        </w:rPr>
      </w:pPr>
    </w:p>
    <w:p w:rsidR="00E63203" w:rsidRDefault="00E63203" w:rsidP="00E63203">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E63203" w:rsidRPr="000A3AE2" w:rsidRDefault="00E63203" w:rsidP="00E63203">
      <w:pPr>
        <w:pStyle w:val="Paragraphedeliste"/>
        <w:spacing w:after="0" w:line="240" w:lineRule="auto"/>
        <w:ind w:left="709"/>
        <w:rPr>
          <w:rFonts w:ascii="Verdana" w:hAnsi="Verdana"/>
          <w:sz w:val="24"/>
          <w:szCs w:val="24"/>
        </w:rPr>
      </w:pPr>
    </w:p>
    <w:p w:rsidR="00E63203" w:rsidRDefault="008E025C" w:rsidP="00E63203">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3B4AE0">
        <w:rPr>
          <w:rFonts w:ascii="Verdana" w:hAnsi="Verdana"/>
          <w:sz w:val="24"/>
          <w:szCs w:val="24"/>
        </w:rPr>
        <w:t>48 k€</w:t>
      </w:r>
    </w:p>
    <w:p w:rsidR="00E63203" w:rsidRDefault="00E63203" w:rsidP="00E63203">
      <w:pPr>
        <w:pStyle w:val="Paragraphedeliste"/>
        <w:spacing w:after="0" w:line="240" w:lineRule="auto"/>
        <w:ind w:left="0"/>
        <w:rPr>
          <w:rFonts w:ascii="Verdana" w:hAnsi="Verdana"/>
          <w:sz w:val="24"/>
          <w:szCs w:val="24"/>
        </w:rPr>
      </w:pPr>
    </w:p>
    <w:p w:rsidR="00E63203" w:rsidRPr="000A3AE2" w:rsidRDefault="00E63203" w:rsidP="00E6320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109824" behindDoc="0" locked="0" layoutInCell="1" allowOverlap="1" wp14:anchorId="0843E8FB" wp14:editId="304DA16D">
                <wp:simplePos x="0" y="0"/>
                <wp:positionH relativeFrom="column">
                  <wp:posOffset>-83185</wp:posOffset>
                </wp:positionH>
                <wp:positionV relativeFrom="paragraph">
                  <wp:posOffset>164465</wp:posOffset>
                </wp:positionV>
                <wp:extent cx="6619875" cy="0"/>
                <wp:effectExtent l="0" t="0" r="9525" b="19050"/>
                <wp:wrapNone/>
                <wp:docPr id="578" name="Connecteur droit 578"/>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78" o:spid="_x0000_s1026" style="position:absolute;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" strokecolor="#ccc0d9 [1303]"/>
            </w:pict>
          </mc:Fallback>
        </mc:AlternateContent>
      </w:r>
    </w:p>
    <w:p w:rsidR="00E63203" w:rsidRDefault="00E63203" w:rsidP="00E63203">
      <w:pPr>
        <w:pStyle w:val="Paragraphedeliste"/>
        <w:spacing w:line="240" w:lineRule="auto"/>
        <w:ind w:left="0"/>
        <w:rPr>
          <w:rFonts w:ascii="Verdana" w:hAnsi="Verdana"/>
          <w:sz w:val="24"/>
          <w:szCs w:val="24"/>
        </w:rPr>
      </w:pPr>
    </w:p>
    <w:p w:rsidR="00E63203" w:rsidRDefault="00E63203" w:rsidP="00E63203">
      <w:pPr>
        <w:pStyle w:val="Paragraphedeliste"/>
        <w:spacing w:line="240" w:lineRule="auto"/>
        <w:ind w:left="0"/>
        <w:rPr>
          <w:rFonts w:ascii="Verdana" w:hAnsi="Verdana"/>
          <w:sz w:val="24"/>
          <w:szCs w:val="24"/>
        </w:rPr>
      </w:pPr>
    </w:p>
    <w:p w:rsidR="00E63203" w:rsidRPr="003B4AE0" w:rsidRDefault="003B4AE0" w:rsidP="003B4AE0">
      <w:pPr>
        <w:autoSpaceDE w:val="0"/>
        <w:autoSpaceDN w:val="0"/>
        <w:adjustRightInd w:val="0"/>
        <w:spacing w:after="0" w:line="240" w:lineRule="auto"/>
        <w:jc w:val="both"/>
        <w:rPr>
          <w:rFonts w:ascii="Verdana" w:hAnsi="Verdana" w:cs="Helvetica"/>
          <w:sz w:val="24"/>
          <w:szCs w:val="24"/>
        </w:rPr>
      </w:pPr>
      <w:r w:rsidRPr="003B4AE0">
        <w:rPr>
          <w:rFonts w:ascii="Verdana" w:hAnsi="Verdana" w:cs="Helvetica"/>
          <w:sz w:val="24"/>
          <w:szCs w:val="24"/>
        </w:rPr>
        <w:t xml:space="preserve">La forte mortalité associée au cancer du sein dépend essentiellement du développement de métastases, survenant après l’acquisition par les cellules cancéreuses de propriétés d’invasivité. Il n’existe à ce jour aucun traitement bloquant l’apparition des métastases. Le récepteur P2X7 est très fortement exprimé dans de nombreux cancers, dont le cancer du sein, et son niveau d’expression est associé à la progression tumorale. P2X7 est actif à la membrane de cellules cancéreuses mammaires de haut potentiel métastatique et il stimule leur invasivité, à la fois </w:t>
      </w:r>
      <w:r w:rsidRPr="003B4AE0">
        <w:rPr>
          <w:rFonts w:ascii="Verdana" w:hAnsi="Verdana" w:cs="Helvetica-Oblique"/>
          <w:i/>
          <w:iCs/>
          <w:sz w:val="24"/>
          <w:szCs w:val="24"/>
        </w:rPr>
        <w:t xml:space="preserve">in vitro </w:t>
      </w:r>
      <w:r w:rsidRPr="003B4AE0">
        <w:rPr>
          <w:rFonts w:ascii="Verdana" w:hAnsi="Verdana" w:cs="Helvetica"/>
          <w:sz w:val="24"/>
          <w:szCs w:val="24"/>
        </w:rPr>
        <w:t xml:space="preserve">et </w:t>
      </w:r>
      <w:r w:rsidRPr="003B4AE0">
        <w:rPr>
          <w:rFonts w:ascii="Verdana" w:hAnsi="Verdana" w:cs="Helvetica-Oblique"/>
          <w:i/>
          <w:iCs/>
          <w:sz w:val="24"/>
          <w:szCs w:val="24"/>
        </w:rPr>
        <w:t>in vivo</w:t>
      </w:r>
      <w:r w:rsidRPr="003B4AE0">
        <w:rPr>
          <w:rFonts w:ascii="Verdana" w:hAnsi="Verdana" w:cs="Helvetica"/>
          <w:sz w:val="24"/>
          <w:szCs w:val="24"/>
        </w:rPr>
        <w:t>. La progression tumorale dépend aussi de facteurs nutritionnels. Les acides gras Omega3 préviennent la rechute métastatique et améliorent l’efficacité des traitements anticancéreux, tandis que le cholestérol semble promouvoir la progression tumorale. Ce projet de recherche a pour objectifs de comprendre l’implication de P2X7 dans l’invasivité tumorale, et de développer de nouvelles stratégies pharmacologiques (inhibiteurs de P2X7) et nutritionnelles (régimes modifiés en Omega3 et cholestérol) afin de prévenir la progression métastatique du cancer du sein.</w:t>
      </w:r>
      <w:r w:rsidR="00E63203" w:rsidRPr="003B4AE0">
        <w:rPr>
          <w:rFonts w:ascii="Verdana" w:hAnsi="Verdana"/>
          <w:sz w:val="24"/>
          <w:szCs w:val="24"/>
        </w:rPr>
        <w:br w:type="page"/>
      </w:r>
    </w:p>
    <w:p w:rsidR="00E63203" w:rsidRDefault="00D3687C" w:rsidP="00E63203">
      <w:pPr>
        <w:ind w:left="-284"/>
        <w:jc w:val="center"/>
        <w:rPr>
          <w:rFonts w:ascii="Verdana" w:hAnsi="Verdana"/>
          <w:b/>
          <w:noProof/>
          <w:sz w:val="24"/>
          <w:szCs w:val="24"/>
          <w:lang w:eastAsia="fr-FR"/>
        </w:rPr>
      </w:pPr>
      <w:r w:rsidRPr="00D3687C">
        <w:rPr>
          <w:rFonts w:ascii="Verdana" w:hAnsi="Verdana"/>
          <w:b/>
          <w:noProof/>
          <w:sz w:val="24"/>
          <w:szCs w:val="24"/>
          <w:lang w:eastAsia="fr-FR"/>
        </w:rPr>
        <w:lastRenderedPageBreak/>
        <w:drawing>
          <wp:anchor distT="0" distB="0" distL="114300" distR="114300" simplePos="0" relativeHeight="252819456" behindDoc="0" locked="0" layoutInCell="1" allowOverlap="1" wp14:anchorId="0A67D7AF" wp14:editId="4CCA0580">
            <wp:simplePos x="0" y="0"/>
            <wp:positionH relativeFrom="column">
              <wp:posOffset>183515</wp:posOffset>
            </wp:positionH>
            <wp:positionV relativeFrom="paragraph">
              <wp:posOffset>-290830</wp:posOffset>
            </wp:positionV>
            <wp:extent cx="1401445" cy="922655"/>
            <wp:effectExtent l="0" t="0" r="8255" b="0"/>
            <wp:wrapNone/>
            <wp:docPr id="891" name="Imag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hysique IA.jpg"/>
                    <pic:cNvPicPr/>
                  </pic:nvPicPr>
                  <pic:blipFill rotWithShape="1">
                    <a:blip r:embed="rId21" cstate="print">
                      <a:extLst>
                        <a:ext uri="{28A0092B-C50C-407E-A947-70E740481C1C}">
                          <a14:useLocalDpi xmlns:a14="http://schemas.microsoft.com/office/drawing/2010/main" val="0"/>
                        </a:ext>
                      </a:extLst>
                    </a:blip>
                    <a:srcRect r="86909" b="91974"/>
                    <a:stretch/>
                  </pic:blipFill>
                  <pic:spPr bwMode="auto">
                    <a:xfrm>
                      <a:off x="0" y="0"/>
                      <a:ext cx="1401445" cy="922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818432" behindDoc="0" locked="0" layoutInCell="1" allowOverlap="1" wp14:anchorId="5746B0E7" wp14:editId="4DFD8487">
                <wp:simplePos x="0" y="0"/>
                <wp:positionH relativeFrom="column">
                  <wp:posOffset>-6985</wp:posOffset>
                </wp:positionH>
                <wp:positionV relativeFrom="paragraph">
                  <wp:posOffset>-118110</wp:posOffset>
                </wp:positionV>
                <wp:extent cx="6667500" cy="571500"/>
                <wp:effectExtent l="0" t="0" r="19050" b="19050"/>
                <wp:wrapNone/>
                <wp:docPr id="8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D3687C">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D3687C">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5" style="position:absolute;left:0;text-align:left;margin-left:-.55pt;margin-top:-9.3pt;width:525pt;height:4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" fillcolor="#c2d69b [1942]" strokecolor="#d6e3bc [1302]">
                <v:stroke joinstyle="miter"/>
                <v:textbox>
                  <w:txbxContent>
                    <w:p w:rsidR="00806FE5" w:rsidRDefault="00806FE5" w:rsidP="00D3687C">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D3687C">
                      <w:pPr>
                        <w:spacing w:after="0"/>
                        <w:jc w:val="right"/>
                        <w:rPr>
                          <w:rFonts w:ascii="Verdana" w:hAnsi="Verdana"/>
                          <w:b/>
                          <w:i/>
                        </w:rPr>
                      </w:pPr>
                      <w:r w:rsidRPr="005872BC">
                        <w:rPr>
                          <w:rFonts w:ascii="Verdana" w:hAnsi="Verdana"/>
                          <w:b/>
                          <w:i/>
                        </w:rPr>
                        <w:t>Modélisation-Système-Langages</w:t>
                      </w:r>
                    </w:p>
                  </w:txbxContent>
                </v:textbox>
              </v:roundrect>
            </w:pict>
          </mc:Fallback>
        </mc:AlternateContent>
      </w:r>
    </w:p>
    <w:p w:rsidR="00EC0453" w:rsidRDefault="00EC0453" w:rsidP="00E63203">
      <w:pPr>
        <w:ind w:left="-284"/>
        <w:jc w:val="center"/>
        <w:rPr>
          <w:rFonts w:ascii="Verdana" w:hAnsi="Verdana"/>
          <w:b/>
          <w:noProof/>
          <w:sz w:val="24"/>
          <w:szCs w:val="24"/>
          <w:lang w:eastAsia="fr-FR"/>
        </w:rPr>
      </w:pPr>
    </w:p>
    <w:p w:rsidR="00E63203" w:rsidRDefault="00D3687C" w:rsidP="00D3687C">
      <w:pPr>
        <w:ind w:left="-284"/>
        <w:jc w:val="center"/>
        <w:rPr>
          <w:rFonts w:ascii="Verdana" w:hAnsi="Verdana"/>
          <w:i/>
          <w:noProof/>
          <w:sz w:val="24"/>
          <w:szCs w:val="24"/>
          <w:lang w:eastAsia="fr-FR"/>
        </w:rPr>
      </w:pPr>
      <w:r w:rsidRPr="00D3687C">
        <w:rPr>
          <w:rFonts w:ascii="Verdana" w:hAnsi="Verdana"/>
          <w:b/>
          <w:noProof/>
          <w:sz w:val="24"/>
          <w:szCs w:val="24"/>
          <w:lang w:eastAsia="fr-FR"/>
        </w:rPr>
        <w:t>Plasma quark-gluon en rotation</w:t>
      </w:r>
    </w:p>
    <w:p w:rsidR="000F380C" w:rsidRDefault="000F380C" w:rsidP="00E6320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112896" behindDoc="0" locked="0" layoutInCell="1" allowOverlap="1" wp14:anchorId="27D2F966" wp14:editId="63B68F80">
                <wp:simplePos x="0" y="0"/>
                <wp:positionH relativeFrom="column">
                  <wp:posOffset>-83185</wp:posOffset>
                </wp:positionH>
                <wp:positionV relativeFrom="paragraph">
                  <wp:posOffset>171450</wp:posOffset>
                </wp:positionV>
                <wp:extent cx="6619875" cy="0"/>
                <wp:effectExtent l="0" t="0" r="9525" b="19050"/>
                <wp:wrapNone/>
                <wp:docPr id="580" name="Connecteur droit 580"/>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80" o:spid="_x0000_s1026" style="position:absolute;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3.5pt" to="514.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" strokecolor="#d6e3bc [1302]"/>
            </w:pict>
          </mc:Fallback>
        </mc:AlternateContent>
      </w:r>
    </w:p>
    <w:p w:rsidR="00E63203" w:rsidRDefault="00E63203" w:rsidP="00E63203">
      <w:pPr>
        <w:spacing w:after="0"/>
        <w:ind w:left="-284"/>
        <w:jc w:val="center"/>
        <w:rPr>
          <w:rFonts w:ascii="Verdana" w:hAnsi="Verdana"/>
          <w:sz w:val="24"/>
          <w:szCs w:val="24"/>
        </w:rPr>
      </w:pPr>
    </w:p>
    <w:p w:rsidR="00E63203" w:rsidRDefault="00E63203" w:rsidP="00E6320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E63203" w:rsidRPr="00F25330" w:rsidRDefault="00E63203" w:rsidP="00E63203">
      <w:pPr>
        <w:pStyle w:val="Paragraphedeliste"/>
        <w:spacing w:after="0" w:line="240" w:lineRule="atLeast"/>
        <w:ind w:left="709"/>
        <w:rPr>
          <w:rFonts w:ascii="Verdana" w:hAnsi="Verdana"/>
          <w:sz w:val="24"/>
          <w:szCs w:val="24"/>
        </w:rPr>
      </w:pPr>
    </w:p>
    <w:p w:rsidR="00AA3A06" w:rsidRPr="00DE5942" w:rsidRDefault="00DE5942" w:rsidP="00AA3A06">
      <w:pPr>
        <w:pStyle w:val="Paragraphedeliste"/>
        <w:spacing w:after="0" w:line="240" w:lineRule="atLeast"/>
        <w:ind w:left="0"/>
        <w:rPr>
          <w:rFonts w:ascii="Verdana" w:hAnsi="Verdana"/>
          <w:sz w:val="24"/>
          <w:szCs w:val="24"/>
        </w:rPr>
      </w:pPr>
      <w:r w:rsidRPr="00DE5942">
        <w:rPr>
          <w:rFonts w:ascii="Verdana" w:hAnsi="Verdana" w:cs="ArialMT"/>
          <w:sz w:val="24"/>
          <w:szCs w:val="24"/>
        </w:rPr>
        <w:t>Maxim CHERNODUB</w:t>
      </w:r>
    </w:p>
    <w:p w:rsidR="00E63203" w:rsidRDefault="00DE5942" w:rsidP="00E63203">
      <w:pPr>
        <w:pStyle w:val="Paragraphedeliste"/>
        <w:spacing w:after="0" w:line="240" w:lineRule="atLeast"/>
        <w:ind w:left="0"/>
        <w:rPr>
          <w:rFonts w:ascii="Verdana" w:hAnsi="Verdana"/>
          <w:sz w:val="24"/>
          <w:szCs w:val="24"/>
        </w:rPr>
      </w:pPr>
      <w:r>
        <w:rPr>
          <w:rFonts w:ascii="Verdana" w:hAnsi="Verdana"/>
          <w:sz w:val="24"/>
          <w:szCs w:val="24"/>
        </w:rPr>
        <w:t>Laboratoire de Mathématiques et Physique Théorique (LMPT –</w:t>
      </w:r>
      <w:r w:rsidR="0028648E">
        <w:rPr>
          <w:rFonts w:ascii="Verdana" w:hAnsi="Verdana"/>
          <w:sz w:val="24"/>
          <w:szCs w:val="24"/>
        </w:rPr>
        <w:t xml:space="preserve"> </w:t>
      </w:r>
      <w:r>
        <w:rPr>
          <w:rFonts w:ascii="Verdana" w:hAnsi="Verdana"/>
          <w:sz w:val="24"/>
          <w:szCs w:val="24"/>
        </w:rPr>
        <w:t>CNRS – Université François Rabelais de Tours)</w:t>
      </w:r>
    </w:p>
    <w:p w:rsidR="00E63203" w:rsidRDefault="00E63203" w:rsidP="00E63203">
      <w:pPr>
        <w:pStyle w:val="Paragraphedeliste"/>
        <w:spacing w:after="0" w:line="240" w:lineRule="atLeast"/>
        <w:ind w:left="0"/>
        <w:rPr>
          <w:rFonts w:ascii="Verdana" w:hAnsi="Verdana"/>
          <w:sz w:val="24"/>
          <w:szCs w:val="24"/>
        </w:rPr>
      </w:pPr>
    </w:p>
    <w:p w:rsidR="000F380C" w:rsidRPr="000A3AE2" w:rsidRDefault="000F380C" w:rsidP="00E63203">
      <w:pPr>
        <w:pStyle w:val="Paragraphedeliste"/>
        <w:spacing w:after="0" w:line="240" w:lineRule="atLeast"/>
        <w:ind w:left="0"/>
        <w:rPr>
          <w:rFonts w:ascii="Verdana" w:hAnsi="Verdana"/>
          <w:sz w:val="24"/>
          <w:szCs w:val="24"/>
        </w:rPr>
      </w:pPr>
    </w:p>
    <w:p w:rsidR="00E63203" w:rsidRDefault="00E63203" w:rsidP="00E63203">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E63203" w:rsidRPr="000A3AE2" w:rsidRDefault="00E63203" w:rsidP="00E63203">
      <w:pPr>
        <w:pStyle w:val="Paragraphedeliste"/>
        <w:spacing w:after="0" w:line="240" w:lineRule="auto"/>
        <w:ind w:left="709"/>
        <w:rPr>
          <w:rFonts w:ascii="Verdana" w:hAnsi="Verdana"/>
          <w:sz w:val="24"/>
          <w:szCs w:val="24"/>
        </w:rPr>
      </w:pPr>
    </w:p>
    <w:p w:rsidR="00E63203" w:rsidRDefault="008E025C" w:rsidP="00E63203">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DE5942">
        <w:rPr>
          <w:rFonts w:ascii="Verdana" w:hAnsi="Verdana"/>
          <w:sz w:val="24"/>
          <w:szCs w:val="24"/>
        </w:rPr>
        <w:t>48 k€</w:t>
      </w:r>
    </w:p>
    <w:p w:rsidR="00E63203" w:rsidRDefault="00E63203" w:rsidP="00E63203">
      <w:pPr>
        <w:pStyle w:val="Paragraphedeliste"/>
        <w:spacing w:after="0" w:line="240" w:lineRule="auto"/>
        <w:ind w:left="0"/>
        <w:rPr>
          <w:rFonts w:ascii="Verdana" w:hAnsi="Verdana"/>
          <w:sz w:val="24"/>
          <w:szCs w:val="24"/>
        </w:rPr>
      </w:pPr>
    </w:p>
    <w:p w:rsidR="00E63203" w:rsidRPr="000A3AE2" w:rsidRDefault="00E63203" w:rsidP="00E6320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113920" behindDoc="0" locked="0" layoutInCell="1" allowOverlap="1" wp14:anchorId="691DAAD1" wp14:editId="322F00F3">
                <wp:simplePos x="0" y="0"/>
                <wp:positionH relativeFrom="column">
                  <wp:posOffset>-83185</wp:posOffset>
                </wp:positionH>
                <wp:positionV relativeFrom="paragraph">
                  <wp:posOffset>164465</wp:posOffset>
                </wp:positionV>
                <wp:extent cx="6619875" cy="0"/>
                <wp:effectExtent l="0" t="0" r="9525" b="19050"/>
                <wp:wrapNone/>
                <wp:docPr id="581" name="Connecteur droit 581"/>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81" o:spid="_x0000_s1026" style="position:absolute;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" strokecolor="#d6e3bc [1302]"/>
            </w:pict>
          </mc:Fallback>
        </mc:AlternateContent>
      </w:r>
    </w:p>
    <w:p w:rsidR="00E63203" w:rsidRDefault="00E63203" w:rsidP="00E63203">
      <w:pPr>
        <w:pStyle w:val="Paragraphedeliste"/>
        <w:spacing w:line="240" w:lineRule="auto"/>
        <w:ind w:left="0"/>
        <w:rPr>
          <w:rFonts w:ascii="Verdana" w:hAnsi="Verdana"/>
          <w:sz w:val="24"/>
          <w:szCs w:val="24"/>
        </w:rPr>
      </w:pPr>
    </w:p>
    <w:p w:rsidR="00E63203" w:rsidRPr="00DE5942" w:rsidRDefault="00DE5942" w:rsidP="00DE5942">
      <w:pPr>
        <w:autoSpaceDE w:val="0"/>
        <w:autoSpaceDN w:val="0"/>
        <w:adjustRightInd w:val="0"/>
        <w:spacing w:after="0" w:line="240" w:lineRule="auto"/>
        <w:jc w:val="both"/>
        <w:rPr>
          <w:rFonts w:ascii="Verdana" w:hAnsi="Verdana" w:cs="ArialMT"/>
          <w:sz w:val="24"/>
          <w:szCs w:val="24"/>
        </w:rPr>
      </w:pPr>
      <w:r w:rsidRPr="00DE5942">
        <w:rPr>
          <w:rFonts w:ascii="Verdana" w:hAnsi="Verdana" w:cs="ArialMT"/>
          <w:sz w:val="24"/>
          <w:szCs w:val="24"/>
        </w:rPr>
        <w:t xml:space="preserve">La plus haute température jamais atteinte par l'homme est obtenue par le grand collisionneur </w:t>
      </w:r>
      <w:proofErr w:type="gramStart"/>
      <w:r w:rsidRPr="00DE5942">
        <w:rPr>
          <w:rFonts w:ascii="Verdana" w:hAnsi="Verdana" w:cs="ArialMT"/>
          <w:sz w:val="24"/>
          <w:szCs w:val="24"/>
        </w:rPr>
        <w:t>de hadrons</w:t>
      </w:r>
      <w:proofErr w:type="gramEnd"/>
      <w:r w:rsidRPr="00DE5942">
        <w:rPr>
          <w:rFonts w:ascii="Verdana" w:hAnsi="Verdana" w:cs="ArialMT"/>
          <w:sz w:val="24"/>
          <w:szCs w:val="24"/>
        </w:rPr>
        <w:t xml:space="preserve"> (LHC) du CERN et se porte à 5,5 mille milliards de degrés, soit 300 000 fois plus chaud que le centre du Soleil. Dans ces conditions extrêmes, il se forme ce que l'on appelle un plasma de quarks de gluons dans lequel ces particules élémentaires se trouvent dans un état proche de celui de l'Univers quelques centaines de microsecondes après le </w:t>
      </w:r>
      <w:proofErr w:type="spellStart"/>
      <w:r w:rsidRPr="00DE5942">
        <w:rPr>
          <w:rFonts w:ascii="Verdana" w:hAnsi="Verdana" w:cs="ArialMT"/>
          <w:sz w:val="24"/>
          <w:szCs w:val="24"/>
        </w:rPr>
        <w:t>Big</w:t>
      </w:r>
      <w:proofErr w:type="spellEnd"/>
      <w:r w:rsidRPr="00DE5942">
        <w:rPr>
          <w:rFonts w:ascii="Verdana" w:hAnsi="Verdana" w:cs="ArialMT"/>
          <w:sz w:val="24"/>
          <w:szCs w:val="24"/>
        </w:rPr>
        <w:t xml:space="preserve"> Bang. Dans la plupart des collisions le plasma tourne sur lui-même très rapidement alors que d'un point de vue théorique seuls les cas sans rotation ont été étudiés. Pourtant il faut s'attendre à ce que la rotation influence considérablement les propriétés de ce plasma (dynamique, refroidissement, création de particules) ; c'est précisément ce </w:t>
      </w:r>
      <w:r w:rsidR="008E025C">
        <w:rPr>
          <w:rFonts w:ascii="Verdana" w:hAnsi="Verdana" w:cs="ArialMT"/>
          <w:sz w:val="24"/>
          <w:szCs w:val="24"/>
        </w:rPr>
        <w:t>qu’est proposé</w:t>
      </w:r>
      <w:r w:rsidRPr="00DE5942">
        <w:rPr>
          <w:rFonts w:ascii="Verdana" w:hAnsi="Verdana" w:cs="ArialMT"/>
          <w:sz w:val="24"/>
          <w:szCs w:val="24"/>
        </w:rPr>
        <w:t xml:space="preserve"> d'analyser et </w:t>
      </w:r>
      <w:r w:rsidR="008E025C">
        <w:rPr>
          <w:rFonts w:ascii="Verdana" w:hAnsi="Verdana" w:cs="ArialMT"/>
          <w:sz w:val="24"/>
          <w:szCs w:val="24"/>
        </w:rPr>
        <w:t>cette</w:t>
      </w:r>
      <w:r w:rsidRPr="00DE5942">
        <w:rPr>
          <w:rFonts w:ascii="Verdana" w:hAnsi="Verdana" w:cs="ArialMT"/>
          <w:sz w:val="24"/>
          <w:szCs w:val="24"/>
        </w:rPr>
        <w:t xml:space="preserve"> étude théorique sur les plasmas en rotation devrait s'avérer pertinente dans un avenir proche, toujours en rapport avec les expériences du LHC.</w:t>
      </w:r>
      <w:r w:rsidR="00E63203" w:rsidRPr="00DE5942">
        <w:rPr>
          <w:rFonts w:ascii="Verdana" w:hAnsi="Verdana"/>
          <w:sz w:val="24"/>
          <w:szCs w:val="24"/>
        </w:rPr>
        <w:br w:type="page"/>
      </w:r>
    </w:p>
    <w:p w:rsidR="00E63203" w:rsidRDefault="00D3687C" w:rsidP="00E63203">
      <w:r w:rsidRPr="00D3687C">
        <w:rPr>
          <w:rFonts w:ascii="Verdana" w:hAnsi="Verdana"/>
          <w:b/>
          <w:noProof/>
          <w:sz w:val="24"/>
          <w:szCs w:val="24"/>
          <w:lang w:eastAsia="fr-FR"/>
        </w:rPr>
        <w:lastRenderedPageBreak/>
        <w:drawing>
          <wp:anchor distT="0" distB="0" distL="114300" distR="114300" simplePos="0" relativeHeight="252822528" behindDoc="0" locked="0" layoutInCell="1" allowOverlap="1" wp14:anchorId="35B226BF" wp14:editId="0E853625">
            <wp:simplePos x="0" y="0"/>
            <wp:positionH relativeFrom="column">
              <wp:posOffset>-54610</wp:posOffset>
            </wp:positionH>
            <wp:positionV relativeFrom="paragraph">
              <wp:posOffset>-244475</wp:posOffset>
            </wp:positionV>
            <wp:extent cx="1409700" cy="906780"/>
            <wp:effectExtent l="0" t="0" r="0" b="7620"/>
            <wp:wrapNone/>
            <wp:docPr id="893" name="Imag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ciences IA.jpg"/>
                    <pic:cNvPicPr/>
                  </pic:nvPicPr>
                  <pic:blipFill rotWithShape="1">
                    <a:blip r:embed="rId20" cstate="print">
                      <a:extLst>
                        <a:ext uri="{28A0092B-C50C-407E-A947-70E740481C1C}">
                          <a14:useLocalDpi xmlns:a14="http://schemas.microsoft.com/office/drawing/2010/main" val="0"/>
                        </a:ext>
                      </a:extLst>
                    </a:blip>
                    <a:srcRect r="88232" b="93151"/>
                    <a:stretch/>
                  </pic:blipFill>
                  <pic:spPr bwMode="auto">
                    <a:xfrm>
                      <a:off x="0" y="0"/>
                      <a:ext cx="1409700" cy="906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87C">
        <w:rPr>
          <w:rFonts w:ascii="Verdana" w:hAnsi="Verdana"/>
          <w:b/>
          <w:noProof/>
          <w:sz w:val="24"/>
          <w:szCs w:val="24"/>
          <w:lang w:eastAsia="fr-FR"/>
        </w:rPr>
        <mc:AlternateContent>
          <mc:Choice Requires="wps">
            <w:drawing>
              <wp:anchor distT="0" distB="0" distL="114300" distR="114300" simplePos="0" relativeHeight="252821504" behindDoc="0" locked="0" layoutInCell="1" allowOverlap="1" wp14:anchorId="73BF1AED" wp14:editId="0578E884">
                <wp:simplePos x="0" y="0"/>
                <wp:positionH relativeFrom="column">
                  <wp:posOffset>-130810</wp:posOffset>
                </wp:positionH>
                <wp:positionV relativeFrom="paragraph">
                  <wp:posOffset>6350</wp:posOffset>
                </wp:positionV>
                <wp:extent cx="6667500" cy="314325"/>
                <wp:effectExtent l="0" t="0" r="19050" b="28575"/>
                <wp:wrapNone/>
                <wp:docPr id="8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
                        </a:xfrm>
                        <a:prstGeom prst="roundRect">
                          <a:avLst/>
                        </a:prstGeom>
                        <a:solidFill>
                          <a:srgbClr val="C0504D">
                            <a:lumMod val="40000"/>
                            <a:lumOff val="60000"/>
                          </a:srgbClr>
                        </a:solidFill>
                        <a:ln w="9525">
                          <a:solidFill>
                            <a:srgbClr val="C0504D">
                              <a:lumMod val="20000"/>
                              <a:lumOff val="80000"/>
                            </a:srgbClr>
                          </a:solidFill>
                          <a:miter lim="800000"/>
                          <a:headEnd/>
                          <a:tailEnd/>
                        </a:ln>
                      </wps:spPr>
                      <wps:txb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6" style="position:absolute;margin-left:-10.3pt;margin-top:.5pt;width:525pt;height:24.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" fillcolor="#e6b9b8" strokecolor="#f2dcdb">
                <v:stroke joinstyle="miter"/>
                <v:textbox>
                  <w:txbxContent>
                    <w:p w:rsidR="00806FE5" w:rsidRPr="00B1036E" w:rsidRDefault="00806FE5" w:rsidP="00D3687C">
                      <w:pPr>
                        <w:spacing w:after="0"/>
                        <w:jc w:val="right"/>
                        <w:rPr>
                          <w:rFonts w:ascii="Verdana" w:hAnsi="Verdana"/>
                          <w:b/>
                          <w:i/>
                        </w:rPr>
                      </w:pPr>
                      <w:r>
                        <w:rPr>
                          <w:rFonts w:ascii="Verdana" w:hAnsi="Verdana"/>
                          <w:b/>
                          <w:i/>
                        </w:rPr>
                        <w:t>Géosciences – Environnement et Espace</w:t>
                      </w:r>
                    </w:p>
                  </w:txbxContent>
                </v:textbox>
              </v:roundrect>
            </w:pict>
          </mc:Fallback>
        </mc:AlternateContent>
      </w:r>
    </w:p>
    <w:p w:rsidR="00EC0453" w:rsidRDefault="00EC0453" w:rsidP="00E63203">
      <w:pPr>
        <w:ind w:left="-284"/>
        <w:jc w:val="center"/>
        <w:rPr>
          <w:rFonts w:ascii="Verdana" w:hAnsi="Verdana"/>
          <w:b/>
          <w:noProof/>
          <w:sz w:val="24"/>
          <w:szCs w:val="24"/>
          <w:lang w:eastAsia="fr-FR"/>
        </w:rPr>
      </w:pPr>
    </w:p>
    <w:p w:rsidR="00D3687C" w:rsidRDefault="00D3687C" w:rsidP="00E63203">
      <w:pPr>
        <w:ind w:left="-284"/>
        <w:jc w:val="center"/>
        <w:rPr>
          <w:rFonts w:ascii="Verdana" w:hAnsi="Verdana"/>
          <w:b/>
          <w:noProof/>
          <w:sz w:val="24"/>
          <w:szCs w:val="24"/>
          <w:lang w:eastAsia="fr-FR"/>
        </w:rPr>
      </w:pPr>
      <w:r>
        <w:rPr>
          <w:rFonts w:ascii="Verdana" w:hAnsi="Verdana"/>
          <w:b/>
          <w:noProof/>
          <w:sz w:val="24"/>
          <w:szCs w:val="24"/>
          <w:lang w:eastAsia="fr-FR"/>
        </w:rPr>
        <w:t>CARTOGES</w:t>
      </w:r>
    </w:p>
    <w:p w:rsidR="00E63203" w:rsidRDefault="00D3687C" w:rsidP="00E63203">
      <w:pPr>
        <w:ind w:left="-284"/>
        <w:jc w:val="center"/>
        <w:rPr>
          <w:rFonts w:ascii="Verdana" w:hAnsi="Verdana" w:cs="ArialMT"/>
          <w:b/>
          <w:sz w:val="20"/>
          <w:szCs w:val="20"/>
        </w:rPr>
      </w:pPr>
      <w:r w:rsidRPr="00D3687C">
        <w:rPr>
          <w:rFonts w:ascii="Verdana" w:hAnsi="Verdana"/>
          <w:b/>
          <w:noProof/>
          <w:sz w:val="24"/>
          <w:szCs w:val="24"/>
          <w:lang w:eastAsia="fr-FR"/>
        </w:rPr>
        <w:t>Une cartographie du risque d'émissions de Gaz à Effet de Serre par les sols en Région Centre</w:t>
      </w:r>
      <w:r w:rsidR="008E025C">
        <w:rPr>
          <w:rFonts w:ascii="Verdana" w:hAnsi="Verdana"/>
          <w:b/>
          <w:noProof/>
          <w:sz w:val="24"/>
          <w:szCs w:val="24"/>
          <w:lang w:eastAsia="fr-FR"/>
        </w:rPr>
        <w:t>-Val de Loire</w:t>
      </w:r>
    </w:p>
    <w:p w:rsidR="00E63203" w:rsidRDefault="00E63203" w:rsidP="00E63203">
      <w:pPr>
        <w:spacing w:after="0"/>
        <w:ind w:left="-284"/>
        <w:jc w:val="center"/>
        <w:rPr>
          <w:rFonts w:ascii="Verdana" w:hAnsi="Verdana"/>
          <w:i/>
          <w:noProof/>
          <w:sz w:val="24"/>
          <w:szCs w:val="24"/>
          <w:lang w:eastAsia="fr-FR"/>
        </w:rPr>
      </w:pPr>
    </w:p>
    <w:p w:rsidR="00E63203" w:rsidRDefault="00E63203" w:rsidP="00E63203">
      <w:pPr>
        <w:spacing w:after="0"/>
        <w:ind w:left="-284"/>
        <w:jc w:val="center"/>
        <w:rPr>
          <w:rFonts w:ascii="Verdana" w:hAnsi="Verdana"/>
          <w:sz w:val="24"/>
          <w:szCs w:val="24"/>
        </w:rPr>
      </w:pPr>
      <w:r w:rsidRPr="000A3AE2">
        <w:rPr>
          <w:rFonts w:ascii="Verdana" w:hAnsi="Verdana"/>
          <w:b/>
          <w:noProof/>
          <w:sz w:val="24"/>
          <w:szCs w:val="24"/>
          <w:lang w:eastAsia="fr-FR"/>
        </w:rPr>
        <mc:AlternateContent>
          <mc:Choice Requires="wps">
            <w:drawing>
              <wp:anchor distT="0" distB="0" distL="114300" distR="114300" simplePos="0" relativeHeight="252104704" behindDoc="0" locked="0" layoutInCell="1" allowOverlap="1" wp14:anchorId="0EE4EB96" wp14:editId="7F2E87CB">
                <wp:simplePos x="0" y="0"/>
                <wp:positionH relativeFrom="column">
                  <wp:posOffset>-83185</wp:posOffset>
                </wp:positionH>
                <wp:positionV relativeFrom="paragraph">
                  <wp:posOffset>91440</wp:posOffset>
                </wp:positionV>
                <wp:extent cx="6619875" cy="0"/>
                <wp:effectExtent l="0" t="0" r="9525" b="19050"/>
                <wp:wrapNone/>
                <wp:docPr id="574" name="Connecteur droit 574"/>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74" o:spid="_x0000_s1026" style="position:absolute;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2pt" to="5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" strokecolor="#e5b8b7 [1301]"/>
            </w:pict>
          </mc:Fallback>
        </mc:AlternateContent>
      </w:r>
    </w:p>
    <w:p w:rsidR="00E63203" w:rsidRDefault="00E63203" w:rsidP="00E63203">
      <w:pPr>
        <w:pStyle w:val="Paragraphedeliste"/>
        <w:numPr>
          <w:ilvl w:val="0"/>
          <w:numId w:val="1"/>
        </w:numPr>
        <w:spacing w:after="0" w:line="240" w:lineRule="atLeast"/>
        <w:ind w:left="709"/>
        <w:rPr>
          <w:rFonts w:ascii="Verdana" w:hAnsi="Verdana"/>
          <w:sz w:val="24"/>
          <w:szCs w:val="24"/>
        </w:rPr>
      </w:pPr>
      <w:r>
        <w:rPr>
          <w:rFonts w:ascii="Verdana" w:hAnsi="Verdana"/>
          <w:sz w:val="24"/>
          <w:szCs w:val="24"/>
        </w:rPr>
        <w:t>Coordinateur</w:t>
      </w:r>
      <w:r w:rsidRPr="000A3AE2">
        <w:rPr>
          <w:rFonts w:ascii="Verdana" w:hAnsi="Verdana"/>
          <w:sz w:val="24"/>
          <w:szCs w:val="24"/>
        </w:rPr>
        <w:t xml:space="preserve"> </w:t>
      </w:r>
      <w:r>
        <w:rPr>
          <w:rFonts w:ascii="Verdana" w:hAnsi="Verdana"/>
          <w:sz w:val="24"/>
          <w:szCs w:val="24"/>
        </w:rPr>
        <w:t>de</w:t>
      </w:r>
      <w:r w:rsidRPr="000A3AE2">
        <w:rPr>
          <w:rFonts w:ascii="Verdana" w:hAnsi="Verdana"/>
          <w:sz w:val="24"/>
          <w:szCs w:val="24"/>
        </w:rPr>
        <w:t xml:space="preserve"> Projet</w:t>
      </w:r>
    </w:p>
    <w:p w:rsidR="00E63203" w:rsidRPr="00F25330" w:rsidRDefault="00E63203" w:rsidP="00E63203">
      <w:pPr>
        <w:pStyle w:val="Paragraphedeliste"/>
        <w:spacing w:after="0" w:line="240" w:lineRule="atLeast"/>
        <w:ind w:left="709"/>
        <w:rPr>
          <w:rFonts w:ascii="Verdana" w:hAnsi="Verdana"/>
          <w:sz w:val="24"/>
          <w:szCs w:val="24"/>
        </w:rPr>
      </w:pPr>
    </w:p>
    <w:p w:rsidR="00E63203" w:rsidRDefault="00F425A2" w:rsidP="00E63203">
      <w:pPr>
        <w:pStyle w:val="Paragraphedeliste"/>
        <w:spacing w:after="0" w:line="240" w:lineRule="atLeast"/>
        <w:ind w:left="0"/>
        <w:rPr>
          <w:rFonts w:ascii="Verdana" w:hAnsi="Verdana"/>
          <w:sz w:val="24"/>
          <w:szCs w:val="24"/>
        </w:rPr>
      </w:pPr>
      <w:r>
        <w:rPr>
          <w:rFonts w:ascii="Verdana" w:hAnsi="Verdana"/>
          <w:sz w:val="24"/>
          <w:szCs w:val="24"/>
        </w:rPr>
        <w:t>Isabelle COUSIN</w:t>
      </w:r>
    </w:p>
    <w:p w:rsidR="00F425A2" w:rsidRDefault="00F425A2" w:rsidP="00E63203">
      <w:pPr>
        <w:pStyle w:val="Paragraphedeliste"/>
        <w:spacing w:after="0" w:line="240" w:lineRule="atLeast"/>
        <w:ind w:left="0"/>
        <w:rPr>
          <w:rFonts w:ascii="Verdana" w:hAnsi="Verdana"/>
          <w:sz w:val="24"/>
          <w:szCs w:val="24"/>
        </w:rPr>
      </w:pPr>
      <w:r>
        <w:rPr>
          <w:rFonts w:ascii="Verdana" w:hAnsi="Verdana"/>
          <w:sz w:val="24"/>
          <w:szCs w:val="24"/>
        </w:rPr>
        <w:t>Unité de Recherche en Science du Sol (UR SOLS</w:t>
      </w:r>
      <w:r w:rsidR="008E025C">
        <w:rPr>
          <w:rFonts w:ascii="Verdana" w:hAnsi="Verdana"/>
          <w:sz w:val="24"/>
          <w:szCs w:val="24"/>
        </w:rPr>
        <w:t xml:space="preserve"> - INRA</w:t>
      </w:r>
      <w:r>
        <w:rPr>
          <w:rFonts w:ascii="Verdana" w:hAnsi="Verdana"/>
          <w:sz w:val="24"/>
          <w:szCs w:val="24"/>
        </w:rPr>
        <w:t>)</w:t>
      </w:r>
    </w:p>
    <w:p w:rsidR="00D3687C" w:rsidRDefault="00D3687C" w:rsidP="00E63203">
      <w:pPr>
        <w:pStyle w:val="Paragraphedeliste"/>
        <w:spacing w:after="0" w:line="240" w:lineRule="atLeast"/>
        <w:ind w:left="0"/>
        <w:rPr>
          <w:rFonts w:ascii="Verdana" w:hAnsi="Verdana"/>
          <w:sz w:val="24"/>
          <w:szCs w:val="24"/>
        </w:rPr>
      </w:pPr>
    </w:p>
    <w:p w:rsidR="00E63203" w:rsidRPr="000A3AE2" w:rsidRDefault="00E63203" w:rsidP="00E63203">
      <w:pPr>
        <w:pStyle w:val="Paragraphedeliste"/>
        <w:spacing w:after="0" w:line="240" w:lineRule="atLeast"/>
        <w:ind w:left="0"/>
        <w:rPr>
          <w:rFonts w:ascii="Verdana" w:hAnsi="Verdana"/>
          <w:sz w:val="24"/>
          <w:szCs w:val="24"/>
        </w:rPr>
      </w:pPr>
    </w:p>
    <w:p w:rsidR="00E63203" w:rsidRDefault="00E63203" w:rsidP="00E63203">
      <w:pPr>
        <w:pStyle w:val="Paragraphedeliste"/>
        <w:numPr>
          <w:ilvl w:val="0"/>
          <w:numId w:val="1"/>
        </w:numPr>
        <w:spacing w:after="0" w:line="240" w:lineRule="auto"/>
        <w:ind w:left="709"/>
        <w:rPr>
          <w:rFonts w:ascii="Verdana" w:hAnsi="Verdana"/>
          <w:sz w:val="24"/>
          <w:szCs w:val="24"/>
        </w:rPr>
      </w:pPr>
      <w:r>
        <w:rPr>
          <w:rFonts w:ascii="Verdana" w:hAnsi="Verdana"/>
          <w:sz w:val="24"/>
          <w:szCs w:val="24"/>
        </w:rPr>
        <w:t>Coût</w:t>
      </w:r>
    </w:p>
    <w:p w:rsidR="00E63203" w:rsidRPr="000A3AE2" w:rsidRDefault="00E63203" w:rsidP="00E63203">
      <w:pPr>
        <w:pStyle w:val="Paragraphedeliste"/>
        <w:spacing w:after="0" w:line="240" w:lineRule="auto"/>
        <w:ind w:left="709"/>
        <w:rPr>
          <w:rFonts w:ascii="Verdana" w:hAnsi="Verdana"/>
          <w:sz w:val="24"/>
          <w:szCs w:val="24"/>
        </w:rPr>
      </w:pPr>
    </w:p>
    <w:p w:rsidR="00E63203" w:rsidRDefault="008E025C" w:rsidP="00E63203">
      <w:pPr>
        <w:pStyle w:val="Paragraphedeliste"/>
        <w:spacing w:after="0" w:line="240" w:lineRule="auto"/>
        <w:ind w:left="0"/>
        <w:rPr>
          <w:rFonts w:ascii="Verdana" w:hAnsi="Verdana"/>
          <w:sz w:val="24"/>
          <w:szCs w:val="24"/>
        </w:rPr>
      </w:pPr>
      <w:r>
        <w:rPr>
          <w:rFonts w:ascii="Verdana" w:hAnsi="Verdana"/>
          <w:sz w:val="24"/>
          <w:szCs w:val="24"/>
        </w:rPr>
        <w:t xml:space="preserve">Subvention Région : </w:t>
      </w:r>
      <w:r w:rsidR="00F425A2">
        <w:rPr>
          <w:rFonts w:ascii="Verdana" w:hAnsi="Verdana"/>
          <w:sz w:val="24"/>
          <w:szCs w:val="24"/>
        </w:rPr>
        <w:t>48 k€</w:t>
      </w:r>
    </w:p>
    <w:p w:rsidR="00D3687C" w:rsidRDefault="00D3687C" w:rsidP="00E63203">
      <w:pPr>
        <w:pStyle w:val="Paragraphedeliste"/>
        <w:spacing w:after="0" w:line="240" w:lineRule="auto"/>
        <w:ind w:left="0"/>
        <w:rPr>
          <w:rFonts w:ascii="Verdana" w:hAnsi="Verdana"/>
          <w:sz w:val="24"/>
          <w:szCs w:val="24"/>
        </w:rPr>
      </w:pPr>
    </w:p>
    <w:p w:rsidR="00E63203" w:rsidRPr="000A3AE2" w:rsidRDefault="00E63203" w:rsidP="00E63203">
      <w:pPr>
        <w:pStyle w:val="Paragraphedeliste"/>
        <w:spacing w:after="0" w:line="240" w:lineRule="auto"/>
        <w:ind w:left="0"/>
        <w:rPr>
          <w:rFonts w:ascii="Verdana" w:hAnsi="Verdana"/>
          <w:sz w:val="24"/>
          <w:szCs w:val="24"/>
        </w:rPr>
      </w:pPr>
      <w:r w:rsidRPr="000A3AE2">
        <w:rPr>
          <w:rFonts w:ascii="Verdana" w:hAnsi="Verdana"/>
          <w:noProof/>
          <w:sz w:val="24"/>
          <w:szCs w:val="24"/>
          <w:lang w:eastAsia="fr-FR"/>
        </w:rPr>
        <mc:AlternateContent>
          <mc:Choice Requires="wps">
            <w:drawing>
              <wp:anchor distT="0" distB="0" distL="114300" distR="114300" simplePos="0" relativeHeight="252105728" behindDoc="0" locked="0" layoutInCell="1" allowOverlap="1" wp14:anchorId="371C80B1" wp14:editId="5B81C936">
                <wp:simplePos x="0" y="0"/>
                <wp:positionH relativeFrom="column">
                  <wp:posOffset>-83185</wp:posOffset>
                </wp:positionH>
                <wp:positionV relativeFrom="paragraph">
                  <wp:posOffset>164465</wp:posOffset>
                </wp:positionV>
                <wp:extent cx="6619875" cy="0"/>
                <wp:effectExtent l="0" t="0" r="9525" b="19050"/>
                <wp:wrapNone/>
                <wp:docPr id="575" name="Connecteur droit 57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75" o:spid="_x0000_s1026" style="position:absolute;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2.95pt" to="51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" strokecolor="#e5b8b7 [1301]"/>
            </w:pict>
          </mc:Fallback>
        </mc:AlternateContent>
      </w:r>
    </w:p>
    <w:p w:rsidR="00E63203" w:rsidRDefault="00E63203" w:rsidP="00E63203">
      <w:pPr>
        <w:pStyle w:val="Paragraphedeliste"/>
        <w:spacing w:line="240" w:lineRule="auto"/>
        <w:ind w:left="0"/>
        <w:rPr>
          <w:rFonts w:ascii="Verdana" w:hAnsi="Verdana"/>
          <w:sz w:val="24"/>
          <w:szCs w:val="24"/>
        </w:rPr>
      </w:pPr>
    </w:p>
    <w:p w:rsidR="00D3687C" w:rsidRPr="00F425A2" w:rsidRDefault="00F425A2" w:rsidP="00F425A2">
      <w:pPr>
        <w:autoSpaceDE w:val="0"/>
        <w:autoSpaceDN w:val="0"/>
        <w:adjustRightInd w:val="0"/>
        <w:spacing w:after="0" w:line="240" w:lineRule="auto"/>
        <w:jc w:val="both"/>
        <w:rPr>
          <w:rFonts w:ascii="Verdana" w:hAnsi="Verdana" w:cs="Arial"/>
          <w:sz w:val="24"/>
          <w:szCs w:val="24"/>
        </w:rPr>
      </w:pPr>
      <w:r w:rsidRPr="00F425A2">
        <w:rPr>
          <w:rFonts w:ascii="Verdana" w:hAnsi="Verdana" w:cs="Arial"/>
          <w:sz w:val="24"/>
          <w:szCs w:val="24"/>
        </w:rPr>
        <w:t>Parmi les six Gaz à Effet de Serre (GES) dont le Protocole de Kyoto a recommandé la diminution pour limiter la contribution humaine au réchauffement climatique, deux sont significativement produits par l’activité agricole : le méthane, mais surtout le protoxyde d’azote (N2O) produit par les sols, suite notamment à l’apport d’engrais azotés. Ces émissions d’origine agricole représentent 27 % d</w:t>
      </w:r>
      <w:r w:rsidR="008E025C">
        <w:rPr>
          <w:rFonts w:ascii="Verdana" w:hAnsi="Verdana" w:cs="Arial"/>
          <w:sz w:val="24"/>
          <w:szCs w:val="24"/>
        </w:rPr>
        <w:t>es émissions totales de GES en r</w:t>
      </w:r>
      <w:r w:rsidRPr="00F425A2">
        <w:rPr>
          <w:rFonts w:ascii="Verdana" w:hAnsi="Verdana" w:cs="Arial"/>
          <w:sz w:val="24"/>
          <w:szCs w:val="24"/>
        </w:rPr>
        <w:t>égion Centre</w:t>
      </w:r>
      <w:r w:rsidR="008E025C">
        <w:rPr>
          <w:rFonts w:ascii="Verdana" w:hAnsi="Verdana" w:cs="Arial"/>
          <w:sz w:val="24"/>
          <w:szCs w:val="24"/>
        </w:rPr>
        <w:t>-Val de Loire</w:t>
      </w:r>
      <w:r w:rsidRPr="00F425A2">
        <w:rPr>
          <w:rFonts w:ascii="Verdana" w:hAnsi="Verdana" w:cs="Arial"/>
          <w:sz w:val="24"/>
          <w:szCs w:val="24"/>
        </w:rPr>
        <w:t>. Dans son Pl</w:t>
      </w:r>
      <w:r w:rsidR="008E025C">
        <w:rPr>
          <w:rFonts w:ascii="Verdana" w:hAnsi="Verdana" w:cs="Arial"/>
          <w:sz w:val="24"/>
          <w:szCs w:val="24"/>
        </w:rPr>
        <w:t>an Climat Energie Régional, la r</w:t>
      </w:r>
      <w:r w:rsidRPr="00F425A2">
        <w:rPr>
          <w:rFonts w:ascii="Verdana" w:hAnsi="Verdana" w:cs="Arial"/>
          <w:sz w:val="24"/>
          <w:szCs w:val="24"/>
        </w:rPr>
        <w:t>égion Centre</w:t>
      </w:r>
      <w:r w:rsidR="008E025C">
        <w:rPr>
          <w:rFonts w:ascii="Verdana" w:hAnsi="Verdana" w:cs="Arial"/>
          <w:sz w:val="24"/>
          <w:szCs w:val="24"/>
        </w:rPr>
        <w:t>-Val de Loire</w:t>
      </w:r>
      <w:r w:rsidRPr="00F425A2">
        <w:rPr>
          <w:rFonts w:ascii="Verdana" w:hAnsi="Verdana" w:cs="Arial"/>
          <w:sz w:val="24"/>
          <w:szCs w:val="24"/>
        </w:rPr>
        <w:t xml:space="preserve"> affiche l’objectif ambitieux de réduire ses émissions de GES de 40 %, dont 20 % pour les émissions dues à l’agriculture. L’objectif de ce projet de post-doc, conduit à l’INRA au sein des unités UR SOLS et INFOSOL d’Orléans, est de contribuer à cet objectif en proposant une cartographie actualisée du risque d’émissions de N2O par les sols sur </w:t>
      </w:r>
      <w:r w:rsidR="008E025C">
        <w:rPr>
          <w:rFonts w:ascii="Verdana" w:hAnsi="Verdana" w:cs="Arial"/>
          <w:sz w:val="24"/>
          <w:szCs w:val="24"/>
        </w:rPr>
        <w:t>l’ensemble du territoire de la r</w:t>
      </w:r>
      <w:r w:rsidRPr="00F425A2">
        <w:rPr>
          <w:rFonts w:ascii="Verdana" w:hAnsi="Verdana" w:cs="Arial"/>
          <w:sz w:val="24"/>
          <w:szCs w:val="24"/>
        </w:rPr>
        <w:t>égion Centre</w:t>
      </w:r>
      <w:r w:rsidR="008E025C">
        <w:rPr>
          <w:rFonts w:ascii="Verdana" w:hAnsi="Verdana" w:cs="Arial"/>
          <w:sz w:val="24"/>
          <w:szCs w:val="24"/>
        </w:rPr>
        <w:t>-Val de Loire</w:t>
      </w:r>
      <w:r w:rsidRPr="00F425A2">
        <w:rPr>
          <w:rFonts w:ascii="Verdana" w:hAnsi="Verdana" w:cs="Arial"/>
          <w:sz w:val="24"/>
          <w:szCs w:val="24"/>
        </w:rPr>
        <w:t>, plus précise que celle calculée par la méthodologie du GIEC. Cette nouvelle carte sera créée grâce à une méthodologie de type aléa/vulnérabilité/risque, où l’aléa est déterminé à partir de caractéristiques chimiques et microbiologiques du sol, et la vulnérabilité, liée au régime hydrique du sol, est calculée par modélisation hydrique sur l’ensemble du territoire régional.</w:t>
      </w:r>
    </w:p>
    <w:p w:rsidR="00E63203" w:rsidRDefault="00E63203" w:rsidP="00E63203">
      <w:r>
        <w:br w:type="page"/>
      </w:r>
    </w:p>
    <w:p w:rsidR="00510242" w:rsidRDefault="00510242">
      <w:r w:rsidRPr="00510242">
        <w:rPr>
          <w:noProof/>
          <w:lang w:eastAsia="fr-FR"/>
        </w:rPr>
        <w:lastRenderedPageBreak/>
        <w:drawing>
          <wp:anchor distT="0" distB="0" distL="114300" distR="114300" simplePos="0" relativeHeight="252830720" behindDoc="0" locked="0" layoutInCell="1" allowOverlap="1" wp14:anchorId="512E4800" wp14:editId="778D09A1">
            <wp:simplePos x="0" y="0"/>
            <wp:positionH relativeFrom="column">
              <wp:posOffset>2183765</wp:posOffset>
            </wp:positionH>
            <wp:positionV relativeFrom="paragraph">
              <wp:posOffset>5888990</wp:posOffset>
            </wp:positionV>
            <wp:extent cx="2074545" cy="1855470"/>
            <wp:effectExtent l="0" t="0" r="1905" b="0"/>
            <wp:wrapNone/>
            <wp:docPr id="899" name="Image 899" descr="S:\DGFREE\DESRTT\00 dossiers personnels\Amélie\plaquette\photos\2015\ge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FREE\DESRTT\00 dossiers personnels\Amélie\plaquette\photos\2015\geoscience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074545" cy="18554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242">
        <w:rPr>
          <w:noProof/>
          <w:lang w:eastAsia="fr-FR"/>
        </w:rPr>
        <w:drawing>
          <wp:anchor distT="0" distB="0" distL="114300" distR="114300" simplePos="0" relativeHeight="252828672" behindDoc="0" locked="0" layoutInCell="1" allowOverlap="1" wp14:anchorId="0005C717" wp14:editId="78B35C26">
            <wp:simplePos x="0" y="0"/>
            <wp:positionH relativeFrom="column">
              <wp:posOffset>-254635</wp:posOffset>
            </wp:positionH>
            <wp:positionV relativeFrom="paragraph">
              <wp:posOffset>4711065</wp:posOffset>
            </wp:positionV>
            <wp:extent cx="2143125" cy="2037080"/>
            <wp:effectExtent l="0" t="0" r="9525" b="1270"/>
            <wp:wrapNone/>
            <wp:docPr id="897" name="Image 897" descr="S:\DGFREE\DESRTT\00 dossiers personnels\Amélie\plaquette\photos\2015\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FREE\DESRTT\00 dossiers personnels\Amélie\plaquette\photos\2015\shs.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43125" cy="20370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242">
        <w:rPr>
          <w:noProof/>
          <w:lang w:eastAsia="fr-FR"/>
        </w:rPr>
        <w:drawing>
          <wp:anchor distT="0" distB="0" distL="114300" distR="114300" simplePos="0" relativeHeight="252829696" behindDoc="0" locked="0" layoutInCell="1" allowOverlap="1" wp14:anchorId="13E310C0" wp14:editId="09064914">
            <wp:simplePos x="0" y="0"/>
            <wp:positionH relativeFrom="column">
              <wp:posOffset>4516755</wp:posOffset>
            </wp:positionH>
            <wp:positionV relativeFrom="paragraph">
              <wp:posOffset>4862195</wp:posOffset>
            </wp:positionV>
            <wp:extent cx="2066925" cy="1883410"/>
            <wp:effectExtent l="0" t="0" r="9525" b="2540"/>
            <wp:wrapNone/>
            <wp:docPr id="898" name="Image 898" descr="S:\DGFREE\DESRTT\00 dossiers personnels\Amélie\plaquette\photos\2015\maths phy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FREE\DESRTT\00 dossiers personnels\Amélie\plaquette\photos\2015\maths physique.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66925" cy="18834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242">
        <w:rPr>
          <w:noProof/>
          <w:lang w:eastAsia="fr-FR"/>
        </w:rPr>
        <mc:AlternateContent>
          <mc:Choice Requires="wps">
            <w:drawing>
              <wp:anchor distT="0" distB="0" distL="114300" distR="114300" simplePos="0" relativeHeight="252824576" behindDoc="0" locked="0" layoutInCell="1" allowOverlap="1" wp14:anchorId="70176E99" wp14:editId="4DFAE728">
                <wp:simplePos x="0" y="0"/>
                <wp:positionH relativeFrom="column">
                  <wp:posOffset>-140335</wp:posOffset>
                </wp:positionH>
                <wp:positionV relativeFrom="paragraph">
                  <wp:posOffset>-216535</wp:posOffset>
                </wp:positionV>
                <wp:extent cx="6781800" cy="9972675"/>
                <wp:effectExtent l="0" t="0" r="0" b="0"/>
                <wp:wrapNone/>
                <wp:docPr id="894" name="Zone de texte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972675"/>
                        </a:xfrm>
                        <a:prstGeom prst="rect">
                          <a:avLst/>
                        </a:prstGeom>
                        <a:noFill/>
                        <a:ln w="9525">
                          <a:noFill/>
                          <a:miter lim="800000"/>
                          <a:headEnd/>
                          <a:tailEnd/>
                        </a:ln>
                      </wps:spPr>
                      <wps:txbx>
                        <w:txbxContent>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Pr="0002738A" w:rsidRDefault="00806FE5" w:rsidP="00510242">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510242">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510242">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510242">
                            <w:pPr>
                              <w:ind w:firstLine="1560"/>
                            </w:pPr>
                          </w:p>
                          <w:p w:rsidR="00806FE5" w:rsidRPr="0053751B" w:rsidRDefault="00806FE5" w:rsidP="00510242">
                            <w:pPr>
                              <w:ind w:right="174"/>
                              <w:jc w:val="center"/>
                              <w:rPr>
                                <w:rFonts w:ascii="Arial Rounded MT Bold" w:hAnsi="Arial Rounded MT Bold"/>
                                <w:b/>
                                <w:i/>
                                <w:sz w:val="52"/>
                                <w:szCs w:val="52"/>
                              </w:rPr>
                            </w:pPr>
                            <w:r>
                              <w:rPr>
                                <w:rFonts w:ascii="Arial Rounded MT Bold" w:hAnsi="Arial Rounded MT Bold"/>
                                <w:b/>
                                <w:i/>
                                <w:sz w:val="52"/>
                                <w:szCs w:val="52"/>
                              </w:rPr>
                              <w:t>ANNEXES</w:t>
                            </w:r>
                          </w:p>
                          <w:p w:rsidR="00806FE5" w:rsidRDefault="00806FE5" w:rsidP="00510242">
                            <w:pPr>
                              <w:ind w:firstLine="1418"/>
                            </w:pPr>
                          </w:p>
                          <w:p w:rsidR="00806FE5" w:rsidRDefault="00806FE5" w:rsidP="00510242">
                            <w:pPr>
                              <w:ind w:firstLine="426"/>
                            </w:pPr>
                          </w:p>
                          <w:p w:rsidR="00806FE5" w:rsidRDefault="00806FE5" w:rsidP="00510242">
                            <w:pPr>
                              <w:ind w:firstLine="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94" o:spid="_x0000_s1157" type="#_x0000_t202" style="position:absolute;margin-left:-11.05pt;margin-top:-17.05pt;width:534pt;height:785.2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" filled="f" stroked="f">
                <v:textbox>
                  <w:txbxContent>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Default="00806FE5" w:rsidP="00510242">
                      <w:pPr>
                        <w:jc w:val="center"/>
                        <w:rPr>
                          <w:rFonts w:ascii="Arial Rounded MT Bold" w:hAnsi="Arial Rounded MT Bold"/>
                          <w:b/>
                          <w:sz w:val="52"/>
                          <w:szCs w:val="52"/>
                        </w:rPr>
                      </w:pPr>
                    </w:p>
                    <w:p w:rsidR="00806FE5" w:rsidRPr="0002738A" w:rsidRDefault="00806FE5" w:rsidP="00510242">
                      <w:pPr>
                        <w:jc w:val="center"/>
                        <w:rPr>
                          <w:rFonts w:ascii="Arial Rounded MT Bold" w:hAnsi="Arial Rounded MT Bold"/>
                          <w:b/>
                          <w:sz w:val="52"/>
                          <w:szCs w:val="52"/>
                        </w:rPr>
                      </w:pPr>
                      <w:r w:rsidRPr="0002738A">
                        <w:rPr>
                          <w:rFonts w:ascii="Arial Rounded MT Bold" w:hAnsi="Arial Rounded MT Bold"/>
                          <w:b/>
                          <w:sz w:val="52"/>
                          <w:szCs w:val="52"/>
                        </w:rPr>
                        <w:t>APPEL A PROJET</w:t>
                      </w:r>
                    </w:p>
                    <w:p w:rsidR="00806FE5" w:rsidRPr="0002738A" w:rsidRDefault="00806FE5" w:rsidP="00510242">
                      <w:pPr>
                        <w:jc w:val="center"/>
                        <w:rPr>
                          <w:rFonts w:ascii="Arial Rounded MT Bold" w:hAnsi="Arial Rounded MT Bold"/>
                          <w:b/>
                          <w:sz w:val="52"/>
                          <w:szCs w:val="52"/>
                        </w:rPr>
                      </w:pPr>
                      <w:r>
                        <w:rPr>
                          <w:rFonts w:ascii="Arial Rounded MT Bold" w:hAnsi="Arial Rounded MT Bold"/>
                          <w:b/>
                          <w:sz w:val="52"/>
                          <w:szCs w:val="52"/>
                        </w:rPr>
                        <w:t>D’INITIATIVE ACADEMIQUE</w:t>
                      </w:r>
                    </w:p>
                    <w:p w:rsidR="00806FE5" w:rsidRPr="0002738A" w:rsidRDefault="00806FE5" w:rsidP="00510242">
                      <w:pPr>
                        <w:jc w:val="center"/>
                        <w:rPr>
                          <w:rFonts w:ascii="Arial Rounded MT Bold" w:hAnsi="Arial Rounded MT Bold"/>
                          <w:b/>
                          <w:sz w:val="52"/>
                          <w:szCs w:val="52"/>
                        </w:rPr>
                      </w:pPr>
                      <w:r>
                        <w:rPr>
                          <w:rFonts w:ascii="Arial Rounded MT Bold" w:hAnsi="Arial Rounded MT Bold"/>
                          <w:b/>
                          <w:sz w:val="52"/>
                          <w:szCs w:val="52"/>
                        </w:rPr>
                        <w:t>2015</w:t>
                      </w:r>
                    </w:p>
                    <w:p w:rsidR="00806FE5" w:rsidRDefault="00806FE5" w:rsidP="00510242">
                      <w:pPr>
                        <w:ind w:firstLine="1560"/>
                      </w:pPr>
                    </w:p>
                    <w:p w:rsidR="00806FE5" w:rsidRPr="0053751B" w:rsidRDefault="00806FE5" w:rsidP="00510242">
                      <w:pPr>
                        <w:ind w:right="174"/>
                        <w:jc w:val="center"/>
                        <w:rPr>
                          <w:rFonts w:ascii="Arial Rounded MT Bold" w:hAnsi="Arial Rounded MT Bold"/>
                          <w:b/>
                          <w:i/>
                          <w:sz w:val="52"/>
                          <w:szCs w:val="52"/>
                        </w:rPr>
                      </w:pPr>
                      <w:r>
                        <w:rPr>
                          <w:rFonts w:ascii="Arial Rounded MT Bold" w:hAnsi="Arial Rounded MT Bold"/>
                          <w:b/>
                          <w:i/>
                          <w:sz w:val="52"/>
                          <w:szCs w:val="52"/>
                        </w:rPr>
                        <w:t>ANNEXES</w:t>
                      </w:r>
                    </w:p>
                    <w:p w:rsidR="00806FE5" w:rsidRDefault="00806FE5" w:rsidP="00510242">
                      <w:pPr>
                        <w:ind w:firstLine="1418"/>
                      </w:pPr>
                    </w:p>
                    <w:p w:rsidR="00806FE5" w:rsidRDefault="00806FE5" w:rsidP="00510242">
                      <w:pPr>
                        <w:ind w:firstLine="426"/>
                      </w:pPr>
                    </w:p>
                    <w:p w:rsidR="00806FE5" w:rsidRDefault="00806FE5" w:rsidP="00510242">
                      <w:pPr>
                        <w:ind w:firstLine="426"/>
                      </w:pPr>
                    </w:p>
                  </w:txbxContent>
                </v:textbox>
              </v:shape>
            </w:pict>
          </mc:Fallback>
        </mc:AlternateContent>
      </w:r>
      <w:r w:rsidRPr="00510242">
        <w:rPr>
          <w:noProof/>
          <w:lang w:eastAsia="fr-FR"/>
        </w:rPr>
        <w:drawing>
          <wp:anchor distT="0" distB="0" distL="114300" distR="114300" simplePos="0" relativeHeight="252825600" behindDoc="0" locked="0" layoutInCell="1" allowOverlap="1" wp14:anchorId="2D82C1E0" wp14:editId="0C5467C6">
            <wp:simplePos x="0" y="0"/>
            <wp:positionH relativeFrom="column">
              <wp:posOffset>154940</wp:posOffset>
            </wp:positionH>
            <wp:positionV relativeFrom="paragraph">
              <wp:posOffset>831850</wp:posOffset>
            </wp:positionV>
            <wp:extent cx="2192020" cy="1381125"/>
            <wp:effectExtent l="0" t="0" r="0" b="9525"/>
            <wp:wrapNone/>
            <wp:docPr id="895" name="Imag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IA.jpg"/>
                    <pic:cNvPicPr/>
                  </pic:nvPicPr>
                  <pic:blipFill rotWithShape="1">
                    <a:blip r:embed="rId22" cstate="print">
                      <a:extLst>
                        <a:ext uri="{28A0092B-C50C-407E-A947-70E740481C1C}">
                          <a14:useLocalDpi xmlns:a14="http://schemas.microsoft.com/office/drawing/2010/main" val="0"/>
                        </a:ext>
                      </a:extLst>
                    </a:blip>
                    <a:srcRect r="85290" b="91370"/>
                    <a:stretch/>
                  </pic:blipFill>
                  <pic:spPr bwMode="auto">
                    <a:xfrm>
                      <a:off x="0" y="0"/>
                      <a:ext cx="2192020"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242">
        <w:rPr>
          <w:noProof/>
          <w:lang w:eastAsia="fr-FR"/>
        </w:rPr>
        <w:drawing>
          <wp:anchor distT="0" distB="0" distL="114300" distR="114300" simplePos="0" relativeHeight="252826624" behindDoc="0" locked="0" layoutInCell="1" allowOverlap="1" wp14:anchorId="1D1DCFA7" wp14:editId="1BB40067">
            <wp:simplePos x="0" y="0"/>
            <wp:positionH relativeFrom="column">
              <wp:posOffset>3898900</wp:posOffset>
            </wp:positionH>
            <wp:positionV relativeFrom="paragraph">
              <wp:posOffset>831215</wp:posOffset>
            </wp:positionV>
            <wp:extent cx="2143125" cy="1315085"/>
            <wp:effectExtent l="0" t="0" r="9525" b="0"/>
            <wp:wrapNone/>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materiaux IA.jpg"/>
                    <pic:cNvPicPr/>
                  </pic:nvPicPr>
                  <pic:blipFill rotWithShape="1">
                    <a:blip r:embed="rId23" cstate="print">
                      <a:extLst>
                        <a:ext uri="{28A0092B-C50C-407E-A947-70E740481C1C}">
                          <a14:useLocalDpi xmlns:a14="http://schemas.microsoft.com/office/drawing/2010/main" val="0"/>
                        </a:ext>
                      </a:extLst>
                    </a:blip>
                    <a:srcRect t="755" r="88379" b="92603"/>
                    <a:stretch/>
                  </pic:blipFill>
                  <pic:spPr bwMode="auto">
                    <a:xfrm>
                      <a:off x="0" y="0"/>
                      <a:ext cx="2143125" cy="1315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8E07E2" w:rsidRDefault="008E07E2" w:rsidP="00E63203">
      <w:pPr>
        <w:jc w:val="center"/>
        <w:sectPr w:rsidR="008E07E2" w:rsidSect="00354096">
          <w:pgSz w:w="11906" w:h="16838"/>
          <w:pgMar w:top="851" w:right="851" w:bottom="851" w:left="851" w:header="709" w:footer="709" w:gutter="0"/>
          <w:cols w:space="708"/>
          <w:docGrid w:linePitch="360"/>
        </w:sectPr>
      </w:pPr>
    </w:p>
    <w:p w:rsidR="00604166" w:rsidRPr="00604166" w:rsidRDefault="00604166" w:rsidP="00EB5062">
      <w:pPr>
        <w:jc w:val="center"/>
        <w:rPr>
          <w:rFonts w:ascii="Verdana" w:hAnsi="Verdana"/>
          <w:i/>
          <w:noProof/>
          <w:sz w:val="24"/>
          <w:szCs w:val="24"/>
          <w:lang w:eastAsia="fr-FR"/>
        </w:rPr>
      </w:pPr>
      <w:r w:rsidRPr="00604166">
        <w:rPr>
          <w:rFonts w:ascii="Verdana" w:hAnsi="Verdana"/>
          <w:i/>
          <w:noProof/>
          <w:sz w:val="24"/>
          <w:szCs w:val="24"/>
          <w:lang w:eastAsia="fr-FR"/>
        </w:rPr>
        <w:lastRenderedPageBreak/>
        <w:t>Appel à projets d’intérêt régional</w:t>
      </w:r>
    </w:p>
    <w:p w:rsidR="00604166" w:rsidRDefault="00604166" w:rsidP="00604166">
      <w:pPr>
        <w:ind w:left="-284"/>
        <w:jc w:val="center"/>
        <w:rPr>
          <w:rFonts w:ascii="Verdana" w:hAnsi="Verdana" w:cs="ArialMT"/>
          <w:b/>
          <w:sz w:val="20"/>
          <w:szCs w:val="20"/>
        </w:rPr>
      </w:pPr>
      <w:r>
        <w:rPr>
          <w:rFonts w:ascii="Verdana" w:hAnsi="Verdana"/>
          <w:b/>
          <w:noProof/>
          <w:sz w:val="24"/>
          <w:szCs w:val="24"/>
          <w:lang w:eastAsia="fr-FR"/>
        </w:rPr>
        <w:t>Les projets dans les axes thématiques prioritaires de la Région</w:t>
      </w:r>
    </w:p>
    <w:p w:rsidR="007A75DA" w:rsidRDefault="007A75DA" w:rsidP="00E63203">
      <w:pPr>
        <w:jc w:val="center"/>
      </w:pPr>
    </w:p>
    <w:p w:rsidR="00604166" w:rsidRDefault="00604166" w:rsidP="00E63203">
      <w:pPr>
        <w:jc w:val="center"/>
      </w:pPr>
      <w:r>
        <w:rPr>
          <w:noProof/>
          <w:lang w:eastAsia="fr-FR"/>
        </w:rPr>
        <mc:AlternateContent>
          <mc:Choice Requires="wps">
            <w:drawing>
              <wp:anchor distT="0" distB="0" distL="114300" distR="114300" simplePos="0" relativeHeight="252344320" behindDoc="0" locked="0" layoutInCell="1" allowOverlap="1" wp14:anchorId="03D76B1D" wp14:editId="7A34F666">
                <wp:simplePos x="0" y="0"/>
                <wp:positionH relativeFrom="column">
                  <wp:posOffset>-178435</wp:posOffset>
                </wp:positionH>
                <wp:positionV relativeFrom="paragraph">
                  <wp:posOffset>187960</wp:posOffset>
                </wp:positionV>
                <wp:extent cx="7010400" cy="323850"/>
                <wp:effectExtent l="0" t="0" r="19050" b="19050"/>
                <wp:wrapNone/>
                <wp:docPr id="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tx2">
                            <a:lumMod val="40000"/>
                            <a:lumOff val="60000"/>
                          </a:schemeClr>
                        </a:solidFill>
                        <a:ln w="9525">
                          <a:solidFill>
                            <a:schemeClr val="tx2">
                              <a:lumMod val="60000"/>
                              <a:lumOff val="40000"/>
                            </a:schemeClr>
                          </a:solidFill>
                          <a:miter lim="800000"/>
                          <a:headEnd/>
                          <a:tailEnd/>
                        </a:ln>
                      </wps:spPr>
                      <wps:txbx>
                        <w:txbxContent>
                          <w:p w:rsidR="00806FE5" w:rsidRPr="00C624FF" w:rsidRDefault="00806FE5" w:rsidP="00510242">
                            <w:pPr>
                              <w:jc w:val="right"/>
                              <w:rPr>
                                <w:rFonts w:ascii="Verdana" w:hAnsi="Verdana"/>
                                <w:b/>
                                <w:i/>
                              </w:rPr>
                            </w:pPr>
                            <w:r>
                              <w:rPr>
                                <w:rFonts w:ascii="Verdana" w:hAnsi="Verdana"/>
                                <w:b/>
                                <w:i/>
                              </w:rPr>
                              <w:t>Energie et Matériaux</w:t>
                            </w:r>
                          </w:p>
                          <w:p w:rsidR="00806FE5" w:rsidRPr="000A3AE2" w:rsidRDefault="00806FE5" w:rsidP="00604166">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8" style="position:absolute;left:0;text-align:left;margin-left:-14.05pt;margin-top:14.8pt;width:552pt;height:25.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" fillcolor="#8db3e2 [1311]" strokecolor="#548dd4 [1951]">
                <v:stroke joinstyle="miter"/>
                <v:textbox>
                  <w:txbxContent>
                    <w:p w:rsidR="00806FE5" w:rsidRPr="00C624FF" w:rsidRDefault="00806FE5" w:rsidP="00510242">
                      <w:pPr>
                        <w:jc w:val="right"/>
                        <w:rPr>
                          <w:rFonts w:ascii="Verdana" w:hAnsi="Verdana"/>
                          <w:b/>
                          <w:i/>
                        </w:rPr>
                      </w:pPr>
                      <w:r>
                        <w:rPr>
                          <w:rFonts w:ascii="Verdana" w:hAnsi="Verdana"/>
                          <w:b/>
                          <w:i/>
                        </w:rPr>
                        <w:t>Energie et Matériaux</w:t>
                      </w:r>
                    </w:p>
                    <w:p w:rsidR="00806FE5" w:rsidRPr="000A3AE2" w:rsidRDefault="00806FE5" w:rsidP="00604166">
                      <w:pPr>
                        <w:jc w:val="right"/>
                        <w:rPr>
                          <w:rFonts w:ascii="Verdana" w:hAnsi="Verdana"/>
                          <w:b/>
                          <w:i/>
                          <w:sz w:val="24"/>
                          <w:szCs w:val="24"/>
                        </w:rPr>
                      </w:pPr>
                    </w:p>
                  </w:txbxContent>
                </v:textbox>
              </v:roundrect>
            </w:pict>
          </mc:Fallback>
        </mc:AlternateContent>
      </w:r>
    </w:p>
    <w:p w:rsidR="00604166" w:rsidRDefault="00604166" w:rsidP="00E63203">
      <w:pPr>
        <w:jc w:val="center"/>
      </w:pPr>
    </w:p>
    <w:p w:rsidR="00604166" w:rsidRDefault="00604166" w:rsidP="00604166">
      <w:pPr>
        <w:sectPr w:rsidR="00604166" w:rsidSect="00354096">
          <w:pgSz w:w="11906" w:h="16838"/>
          <w:pgMar w:top="851" w:right="851" w:bottom="851" w:left="851" w:header="709" w:footer="709" w:gutter="0"/>
          <w:cols w:space="708"/>
          <w:docGrid w:linePitch="360"/>
        </w:sectPr>
      </w:pPr>
    </w:p>
    <w:p w:rsidR="00604166" w:rsidRDefault="00604166" w:rsidP="00604166">
      <w:pPr>
        <w:sectPr w:rsidR="00604166" w:rsidSect="00604166">
          <w:type w:val="continuous"/>
          <w:pgSz w:w="11906" w:h="16838"/>
          <w:pgMar w:top="851" w:right="851" w:bottom="851" w:left="851" w:header="709" w:footer="709" w:gutter="0"/>
          <w:cols w:space="708"/>
          <w:docGrid w:linePitch="360"/>
        </w:sectPr>
      </w:pPr>
    </w:p>
    <w:p w:rsidR="0028648E" w:rsidRPr="00BA3FB5" w:rsidRDefault="0028648E" w:rsidP="00993D11">
      <w:pPr>
        <w:tabs>
          <w:tab w:val="center" w:pos="4960"/>
          <w:tab w:val="left" w:pos="6690"/>
        </w:tabs>
        <w:rPr>
          <w:rFonts w:ascii="Verdana" w:hAnsi="Verdana"/>
          <w:sz w:val="20"/>
          <w:szCs w:val="20"/>
          <w:lang w:val="en-US"/>
        </w:rPr>
      </w:pPr>
      <w:r w:rsidRPr="00BA3FB5">
        <w:rPr>
          <w:rFonts w:ascii="Verdana" w:hAnsi="Verdana"/>
          <w:noProof/>
          <w:sz w:val="20"/>
          <w:szCs w:val="20"/>
          <w:lang w:val="en-US" w:eastAsia="fr-FR"/>
        </w:rPr>
        <w:lastRenderedPageBreak/>
        <w:t>µBaGS</w:t>
      </w:r>
    </w:p>
    <w:p w:rsidR="00993D11" w:rsidRPr="00BA3FB5" w:rsidRDefault="00993D11" w:rsidP="00510242">
      <w:pPr>
        <w:rPr>
          <w:rFonts w:ascii="Verdana" w:hAnsi="Verdana"/>
          <w:sz w:val="20"/>
          <w:szCs w:val="20"/>
          <w:lang w:val="en-US"/>
        </w:rPr>
      </w:pPr>
      <w:r w:rsidRPr="00BA3FB5">
        <w:rPr>
          <w:rFonts w:ascii="Verdana" w:hAnsi="Verdana"/>
          <w:sz w:val="20"/>
          <w:szCs w:val="20"/>
          <w:lang w:val="en-US"/>
        </w:rPr>
        <w:t>CAPELMIP</w:t>
      </w:r>
    </w:p>
    <w:p w:rsidR="00993D11" w:rsidRPr="002B6692" w:rsidRDefault="00993D11" w:rsidP="00510242">
      <w:pPr>
        <w:rPr>
          <w:rFonts w:ascii="Verdana" w:hAnsi="Verdana"/>
          <w:sz w:val="20"/>
          <w:szCs w:val="20"/>
          <w:lang w:val="en-US"/>
        </w:rPr>
      </w:pPr>
      <w:r w:rsidRPr="002B6692">
        <w:rPr>
          <w:rFonts w:ascii="Verdana" w:hAnsi="Verdana"/>
          <w:sz w:val="20"/>
          <w:szCs w:val="20"/>
          <w:lang w:val="en-US"/>
        </w:rPr>
        <w:t>E2.I.E2</w:t>
      </w:r>
    </w:p>
    <w:p w:rsidR="00993D11" w:rsidRPr="00BA3FB5" w:rsidRDefault="00993D11" w:rsidP="00510242">
      <w:pPr>
        <w:rPr>
          <w:rFonts w:ascii="Verdana" w:hAnsi="Verdana"/>
          <w:sz w:val="20"/>
          <w:szCs w:val="20"/>
          <w:lang w:val="en-US"/>
        </w:rPr>
      </w:pPr>
      <w:r w:rsidRPr="002B6692">
        <w:rPr>
          <w:rFonts w:ascii="Verdana" w:hAnsi="Verdana"/>
          <w:sz w:val="20"/>
          <w:szCs w:val="20"/>
          <w:lang w:val="en-US"/>
        </w:rPr>
        <w:t>ECCO</w:t>
      </w:r>
    </w:p>
    <w:p w:rsidR="00993D11" w:rsidRPr="002B6692" w:rsidRDefault="00993D11" w:rsidP="00510242">
      <w:pPr>
        <w:rPr>
          <w:rFonts w:ascii="Verdana" w:hAnsi="Verdana"/>
          <w:sz w:val="20"/>
          <w:szCs w:val="20"/>
        </w:rPr>
      </w:pPr>
      <w:proofErr w:type="spellStart"/>
      <w:r w:rsidRPr="00BA3FB5">
        <w:rPr>
          <w:rFonts w:ascii="Verdana" w:hAnsi="Verdana"/>
          <w:sz w:val="20"/>
          <w:szCs w:val="20"/>
        </w:rPr>
        <w:t>ExPAAlT</w:t>
      </w:r>
      <w:proofErr w:type="spellEnd"/>
      <w:r w:rsidRPr="002B6692">
        <w:rPr>
          <w:rFonts w:ascii="Verdana" w:hAnsi="Verdana"/>
          <w:sz w:val="20"/>
          <w:szCs w:val="20"/>
        </w:rPr>
        <w:t xml:space="preserve"> </w:t>
      </w:r>
    </w:p>
    <w:p w:rsidR="00993D11" w:rsidRPr="002B6692" w:rsidRDefault="00993D11" w:rsidP="00510242">
      <w:pPr>
        <w:rPr>
          <w:rFonts w:ascii="Verdana" w:hAnsi="Verdana"/>
          <w:sz w:val="20"/>
          <w:szCs w:val="20"/>
        </w:rPr>
      </w:pPr>
      <w:proofErr w:type="spellStart"/>
      <w:r w:rsidRPr="002B6692">
        <w:rPr>
          <w:rFonts w:ascii="Verdana" w:hAnsi="Verdana"/>
          <w:sz w:val="20"/>
          <w:szCs w:val="20"/>
        </w:rPr>
        <w:t>FlexE</w:t>
      </w:r>
      <w:proofErr w:type="spellEnd"/>
    </w:p>
    <w:p w:rsidR="00993D11" w:rsidRPr="00BA3FB5" w:rsidRDefault="00993D11" w:rsidP="00510242">
      <w:pPr>
        <w:rPr>
          <w:rFonts w:ascii="Verdana" w:hAnsi="Verdana"/>
          <w:sz w:val="20"/>
          <w:szCs w:val="20"/>
        </w:rPr>
      </w:pPr>
      <w:r w:rsidRPr="00BA3FB5">
        <w:rPr>
          <w:rFonts w:ascii="Verdana" w:hAnsi="Verdana"/>
          <w:sz w:val="20"/>
          <w:szCs w:val="20"/>
        </w:rPr>
        <w:t>INOCELL</w:t>
      </w:r>
    </w:p>
    <w:p w:rsidR="002B6692" w:rsidRPr="00BA3FB5" w:rsidRDefault="00552A82" w:rsidP="00510242">
      <w:pPr>
        <w:rPr>
          <w:rFonts w:ascii="Verdana" w:hAnsi="Verdana"/>
          <w:sz w:val="20"/>
          <w:szCs w:val="20"/>
        </w:rPr>
      </w:pPr>
      <w:r w:rsidRPr="00BA3FB5">
        <w:rPr>
          <w:rFonts w:ascii="Verdana" w:hAnsi="Verdana"/>
          <w:sz w:val="20"/>
          <w:szCs w:val="20"/>
        </w:rPr>
        <w:br w:type="column"/>
      </w:r>
      <w:r w:rsidR="002B6692" w:rsidRPr="00BA3FB5">
        <w:rPr>
          <w:rFonts w:ascii="Verdana" w:hAnsi="Verdana"/>
          <w:sz w:val="20"/>
          <w:szCs w:val="20"/>
        </w:rPr>
        <w:lastRenderedPageBreak/>
        <w:t xml:space="preserve">LUMINEUX </w:t>
      </w:r>
    </w:p>
    <w:p w:rsidR="00510242" w:rsidRPr="00BA3FB5" w:rsidRDefault="00993D11" w:rsidP="00510242">
      <w:pPr>
        <w:rPr>
          <w:rFonts w:ascii="Verdana" w:hAnsi="Verdana"/>
          <w:sz w:val="20"/>
          <w:szCs w:val="20"/>
        </w:rPr>
      </w:pPr>
      <w:r w:rsidRPr="00BA3FB5">
        <w:rPr>
          <w:rFonts w:ascii="Verdana" w:hAnsi="Verdana"/>
          <w:sz w:val="20"/>
          <w:szCs w:val="20"/>
        </w:rPr>
        <w:t>METEO</w:t>
      </w:r>
    </w:p>
    <w:p w:rsidR="00510242" w:rsidRPr="002B6692" w:rsidRDefault="00993D11" w:rsidP="00510242">
      <w:pPr>
        <w:rPr>
          <w:rFonts w:ascii="Verdana" w:hAnsi="Verdana"/>
          <w:sz w:val="20"/>
          <w:szCs w:val="20"/>
        </w:rPr>
      </w:pPr>
      <w:proofErr w:type="spellStart"/>
      <w:r w:rsidRPr="002B6692">
        <w:rPr>
          <w:rFonts w:ascii="Verdana" w:hAnsi="Verdana"/>
          <w:sz w:val="20"/>
          <w:szCs w:val="20"/>
        </w:rPr>
        <w:t>POLHUCs</w:t>
      </w:r>
      <w:proofErr w:type="spellEnd"/>
    </w:p>
    <w:p w:rsidR="00510242" w:rsidRPr="00BA3FB5" w:rsidRDefault="002B6692" w:rsidP="00510242">
      <w:pPr>
        <w:rPr>
          <w:rFonts w:ascii="Verdana" w:hAnsi="Verdana"/>
          <w:sz w:val="20"/>
          <w:szCs w:val="20"/>
          <w:lang w:val="en-US"/>
        </w:rPr>
      </w:pPr>
      <w:r w:rsidRPr="00BA3FB5">
        <w:rPr>
          <w:rFonts w:ascii="Verdana" w:hAnsi="Verdana"/>
          <w:sz w:val="20"/>
          <w:szCs w:val="20"/>
          <w:lang w:val="en-US"/>
        </w:rPr>
        <w:t>SAPAC2</w:t>
      </w:r>
    </w:p>
    <w:p w:rsidR="00510242" w:rsidRPr="00BA3FB5" w:rsidRDefault="002B6692" w:rsidP="00510242">
      <w:pPr>
        <w:rPr>
          <w:rFonts w:ascii="Verdana" w:hAnsi="Verdana"/>
          <w:sz w:val="20"/>
          <w:szCs w:val="20"/>
          <w:lang w:val="en-US"/>
        </w:rPr>
      </w:pPr>
      <w:r w:rsidRPr="00BA3FB5">
        <w:rPr>
          <w:rFonts w:ascii="Verdana" w:hAnsi="Verdana"/>
          <w:sz w:val="20"/>
          <w:szCs w:val="20"/>
          <w:lang w:val="en-US"/>
        </w:rPr>
        <w:t>SIBERSITE</w:t>
      </w:r>
    </w:p>
    <w:p w:rsidR="00510242" w:rsidRPr="00BA3FB5" w:rsidRDefault="002B6692" w:rsidP="00510242">
      <w:pPr>
        <w:rPr>
          <w:rFonts w:ascii="Verdana" w:hAnsi="Verdana"/>
          <w:sz w:val="20"/>
          <w:szCs w:val="20"/>
          <w:lang w:val="en-US"/>
        </w:rPr>
      </w:pPr>
      <w:r w:rsidRPr="00BA3FB5">
        <w:rPr>
          <w:rFonts w:ascii="Verdana" w:hAnsi="Verdana"/>
          <w:sz w:val="20"/>
          <w:szCs w:val="20"/>
          <w:lang w:val="en-US"/>
        </w:rPr>
        <w:t>VERA-P2</w:t>
      </w:r>
    </w:p>
    <w:p w:rsidR="00510242" w:rsidRPr="00BA3FB5" w:rsidRDefault="002B6692" w:rsidP="00510242">
      <w:pPr>
        <w:rPr>
          <w:rFonts w:ascii="Verdana" w:hAnsi="Verdana"/>
          <w:sz w:val="20"/>
          <w:szCs w:val="20"/>
          <w:lang w:val="en-US"/>
        </w:rPr>
      </w:pPr>
      <w:r w:rsidRPr="00BA3FB5">
        <w:rPr>
          <w:rFonts w:ascii="Verdana" w:hAnsi="Verdana"/>
          <w:sz w:val="20"/>
          <w:szCs w:val="20"/>
          <w:lang w:val="en-US"/>
        </w:rPr>
        <w:t>VOLUBILIS</w:t>
      </w:r>
    </w:p>
    <w:p w:rsidR="00552A82" w:rsidRPr="00BA3FB5" w:rsidRDefault="00552A82" w:rsidP="00604166">
      <w:pPr>
        <w:rPr>
          <w:rFonts w:ascii="Verdana" w:hAnsi="Verdana"/>
          <w:sz w:val="20"/>
          <w:szCs w:val="20"/>
          <w:lang w:val="en-US"/>
        </w:rPr>
      </w:pPr>
    </w:p>
    <w:p w:rsidR="00552A82" w:rsidRPr="00BA3FB5" w:rsidRDefault="00552A82" w:rsidP="00604166">
      <w:pPr>
        <w:rPr>
          <w:lang w:val="en-US"/>
        </w:rPr>
        <w:sectPr w:rsidR="00552A82" w:rsidRPr="00BA3FB5" w:rsidSect="00604166">
          <w:type w:val="continuous"/>
          <w:pgSz w:w="11906" w:h="16838"/>
          <w:pgMar w:top="851" w:right="851" w:bottom="851" w:left="851" w:header="709" w:footer="709" w:gutter="0"/>
          <w:cols w:num="2" w:space="708"/>
          <w:docGrid w:linePitch="360"/>
        </w:sectPr>
      </w:pPr>
    </w:p>
    <w:p w:rsidR="00552A82" w:rsidRPr="00BA3FB5" w:rsidRDefault="00354CA6" w:rsidP="00604166">
      <w:pPr>
        <w:rPr>
          <w:lang w:val="en-US"/>
        </w:rPr>
      </w:pPr>
      <w:r>
        <w:rPr>
          <w:noProof/>
          <w:lang w:eastAsia="fr-FR"/>
        </w:rPr>
        <w:lastRenderedPageBreak/>
        <mc:AlternateContent>
          <mc:Choice Requires="wps">
            <w:drawing>
              <wp:anchor distT="0" distB="0" distL="114300" distR="114300" simplePos="0" relativeHeight="252346368" behindDoc="0" locked="0" layoutInCell="1" allowOverlap="1" wp14:anchorId="26259A37" wp14:editId="0B99E6FB">
                <wp:simplePos x="0" y="0"/>
                <wp:positionH relativeFrom="column">
                  <wp:posOffset>-178435</wp:posOffset>
                </wp:positionH>
                <wp:positionV relativeFrom="paragraph">
                  <wp:posOffset>289560</wp:posOffset>
                </wp:positionV>
                <wp:extent cx="7010400" cy="323850"/>
                <wp:effectExtent l="0" t="0" r="19050" b="19050"/>
                <wp:wrapNone/>
                <wp:docPr id="4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rsidR="00806FE5" w:rsidRPr="00C624FF" w:rsidRDefault="00806FE5" w:rsidP="00510242">
                            <w:pPr>
                              <w:jc w:val="right"/>
                              <w:rPr>
                                <w:rFonts w:ascii="Verdana" w:hAnsi="Verdana"/>
                                <w:b/>
                                <w:i/>
                              </w:rPr>
                            </w:pPr>
                            <w:r>
                              <w:rPr>
                                <w:rFonts w:ascii="Verdana" w:hAnsi="Verdana"/>
                                <w:b/>
                                <w:i/>
                              </w:rPr>
                              <w:t>Géosciences – Environnement - Espace</w:t>
                            </w:r>
                          </w:p>
                          <w:p w:rsidR="00806FE5" w:rsidRPr="000A3AE2" w:rsidRDefault="00806FE5" w:rsidP="00552A82">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9" style="position:absolute;margin-left:-14.05pt;margin-top:22.8pt;width:552pt;height:25.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" fillcolor="#c2d69b [1942]" strokecolor="#c2d69b [1942]">
                <v:stroke joinstyle="miter"/>
                <v:textbox>
                  <w:txbxContent>
                    <w:p w:rsidR="00806FE5" w:rsidRPr="00C624FF" w:rsidRDefault="00806FE5" w:rsidP="00510242">
                      <w:pPr>
                        <w:jc w:val="right"/>
                        <w:rPr>
                          <w:rFonts w:ascii="Verdana" w:hAnsi="Verdana"/>
                          <w:b/>
                          <w:i/>
                        </w:rPr>
                      </w:pPr>
                      <w:r>
                        <w:rPr>
                          <w:rFonts w:ascii="Verdana" w:hAnsi="Verdana"/>
                          <w:b/>
                          <w:i/>
                        </w:rPr>
                        <w:t>Géosciences – Environnement - Espace</w:t>
                      </w:r>
                    </w:p>
                    <w:p w:rsidR="00806FE5" w:rsidRPr="000A3AE2" w:rsidRDefault="00806FE5" w:rsidP="00552A82">
                      <w:pPr>
                        <w:jc w:val="right"/>
                        <w:rPr>
                          <w:rFonts w:ascii="Verdana" w:hAnsi="Verdana"/>
                          <w:b/>
                          <w:i/>
                          <w:sz w:val="24"/>
                          <w:szCs w:val="24"/>
                        </w:rPr>
                      </w:pPr>
                    </w:p>
                  </w:txbxContent>
                </v:textbox>
              </v:roundrect>
            </w:pict>
          </mc:Fallback>
        </mc:AlternateContent>
      </w:r>
    </w:p>
    <w:p w:rsidR="00552A82" w:rsidRPr="00BA3FB5" w:rsidRDefault="00552A82" w:rsidP="00604166">
      <w:pPr>
        <w:rPr>
          <w:lang w:val="en-US"/>
        </w:rPr>
      </w:pPr>
    </w:p>
    <w:p w:rsidR="00552A82" w:rsidRPr="00BA3FB5" w:rsidRDefault="00552A82" w:rsidP="00604166">
      <w:pPr>
        <w:rPr>
          <w:rFonts w:ascii="Verdana" w:hAnsi="Verdana"/>
          <w:sz w:val="20"/>
          <w:szCs w:val="20"/>
          <w:lang w:val="en-US"/>
        </w:rPr>
      </w:pPr>
    </w:p>
    <w:p w:rsidR="00993D11" w:rsidRPr="002B6692" w:rsidRDefault="00993D11" w:rsidP="00552A82">
      <w:pPr>
        <w:rPr>
          <w:rFonts w:ascii="Verdana" w:hAnsi="Verdana"/>
          <w:sz w:val="20"/>
          <w:szCs w:val="20"/>
          <w:lang w:val="en-US"/>
        </w:rPr>
      </w:pPr>
      <w:r w:rsidRPr="002B6692">
        <w:rPr>
          <w:rFonts w:ascii="Verdana" w:hAnsi="Verdana"/>
          <w:sz w:val="20"/>
          <w:szCs w:val="20"/>
          <w:lang w:val="en-US"/>
        </w:rPr>
        <w:t xml:space="preserve">ATIM-Hunan </w:t>
      </w:r>
    </w:p>
    <w:p w:rsidR="00993D11" w:rsidRPr="002B6692" w:rsidRDefault="00993D11" w:rsidP="00552A82">
      <w:pPr>
        <w:rPr>
          <w:rFonts w:ascii="Verdana" w:hAnsi="Verdana"/>
          <w:sz w:val="20"/>
          <w:szCs w:val="20"/>
          <w:lang w:val="en-US"/>
        </w:rPr>
      </w:pPr>
      <w:proofErr w:type="spellStart"/>
      <w:r w:rsidRPr="002B6692">
        <w:rPr>
          <w:rFonts w:ascii="Verdana" w:hAnsi="Verdana"/>
          <w:sz w:val="20"/>
          <w:szCs w:val="20"/>
          <w:lang w:val="en-US"/>
        </w:rPr>
        <w:t>BioVAL</w:t>
      </w:r>
      <w:proofErr w:type="spellEnd"/>
    </w:p>
    <w:p w:rsidR="00993D11" w:rsidRPr="002B6692" w:rsidRDefault="00993D11" w:rsidP="00552A82">
      <w:pPr>
        <w:rPr>
          <w:rFonts w:ascii="Verdana" w:hAnsi="Verdana"/>
          <w:sz w:val="20"/>
          <w:szCs w:val="20"/>
          <w:lang w:val="en-US"/>
        </w:rPr>
      </w:pPr>
      <w:r w:rsidRPr="002B6692">
        <w:rPr>
          <w:rFonts w:ascii="Verdana" w:hAnsi="Verdana"/>
          <w:sz w:val="20"/>
          <w:szCs w:val="20"/>
          <w:lang w:val="en-US"/>
        </w:rPr>
        <w:t xml:space="preserve">CAPELMIP </w:t>
      </w:r>
    </w:p>
    <w:p w:rsidR="00993D11" w:rsidRPr="00BA3FB5" w:rsidRDefault="00993D11" w:rsidP="00552A82">
      <w:pPr>
        <w:rPr>
          <w:rFonts w:ascii="Verdana" w:hAnsi="Verdana"/>
          <w:sz w:val="20"/>
          <w:szCs w:val="20"/>
          <w:lang w:val="en-US"/>
        </w:rPr>
      </w:pPr>
      <w:proofErr w:type="spellStart"/>
      <w:r w:rsidRPr="00BA3FB5">
        <w:rPr>
          <w:rFonts w:ascii="Verdana" w:hAnsi="Verdana"/>
          <w:sz w:val="20"/>
          <w:szCs w:val="20"/>
          <w:lang w:val="en-US"/>
        </w:rPr>
        <w:t>CarAmBA</w:t>
      </w:r>
      <w:proofErr w:type="spellEnd"/>
    </w:p>
    <w:p w:rsidR="00993D11" w:rsidRPr="00BA3FB5" w:rsidRDefault="00993D11" w:rsidP="00552A82">
      <w:pPr>
        <w:rPr>
          <w:rFonts w:ascii="Verdana" w:hAnsi="Verdana"/>
          <w:sz w:val="20"/>
          <w:szCs w:val="20"/>
          <w:lang w:val="en-US"/>
        </w:rPr>
      </w:pPr>
      <w:r w:rsidRPr="00BA3FB5">
        <w:rPr>
          <w:rFonts w:ascii="Verdana" w:hAnsi="Verdana"/>
          <w:sz w:val="20"/>
          <w:szCs w:val="20"/>
          <w:lang w:val="en-US"/>
        </w:rPr>
        <w:t>COSTAUD</w:t>
      </w:r>
    </w:p>
    <w:p w:rsidR="00993D11" w:rsidRPr="002B6692" w:rsidRDefault="00993D11" w:rsidP="00552A82">
      <w:pPr>
        <w:rPr>
          <w:rFonts w:ascii="Verdana" w:hAnsi="Verdana"/>
          <w:sz w:val="20"/>
          <w:szCs w:val="20"/>
          <w:lang w:val="en-US"/>
        </w:rPr>
      </w:pPr>
      <w:r w:rsidRPr="00BA3FB5">
        <w:rPr>
          <w:rFonts w:ascii="Verdana" w:hAnsi="Verdana"/>
          <w:sz w:val="20"/>
          <w:szCs w:val="20"/>
          <w:lang w:val="en-US"/>
        </w:rPr>
        <w:t>DEFIFORBOIS</w:t>
      </w:r>
      <w:r w:rsidRPr="002B6692">
        <w:rPr>
          <w:rFonts w:ascii="Verdana" w:hAnsi="Verdana"/>
          <w:sz w:val="20"/>
          <w:szCs w:val="20"/>
          <w:lang w:val="en-US"/>
        </w:rPr>
        <w:t xml:space="preserve"> </w:t>
      </w:r>
    </w:p>
    <w:p w:rsidR="00552A82" w:rsidRPr="002B6692" w:rsidRDefault="00552A82" w:rsidP="00552A82">
      <w:pPr>
        <w:rPr>
          <w:rFonts w:ascii="Verdana" w:hAnsi="Verdana"/>
          <w:sz w:val="20"/>
          <w:szCs w:val="20"/>
          <w:lang w:val="en-US"/>
        </w:rPr>
      </w:pPr>
      <w:r w:rsidRPr="002B6692">
        <w:rPr>
          <w:rFonts w:ascii="Verdana" w:hAnsi="Verdana"/>
          <w:sz w:val="20"/>
          <w:szCs w:val="20"/>
          <w:lang w:val="en-US"/>
        </w:rPr>
        <w:br w:type="column"/>
      </w:r>
    </w:p>
    <w:p w:rsidR="00552A82" w:rsidRPr="002B6692" w:rsidRDefault="00552A82" w:rsidP="00552A82">
      <w:pPr>
        <w:rPr>
          <w:rFonts w:ascii="Verdana" w:hAnsi="Verdana"/>
          <w:sz w:val="20"/>
          <w:szCs w:val="20"/>
          <w:lang w:val="en-US"/>
        </w:rPr>
      </w:pPr>
    </w:p>
    <w:p w:rsidR="00552A82" w:rsidRPr="002B6692" w:rsidRDefault="00552A82" w:rsidP="00552A82">
      <w:pPr>
        <w:rPr>
          <w:rFonts w:ascii="Verdana" w:hAnsi="Verdana"/>
          <w:sz w:val="20"/>
          <w:szCs w:val="20"/>
          <w:lang w:val="en-US"/>
        </w:rPr>
      </w:pPr>
    </w:p>
    <w:p w:rsidR="002B6692" w:rsidRPr="002B6692" w:rsidRDefault="002B6692" w:rsidP="002B6692">
      <w:pPr>
        <w:rPr>
          <w:rFonts w:ascii="Verdana" w:hAnsi="Verdana"/>
          <w:sz w:val="20"/>
          <w:szCs w:val="20"/>
          <w:lang w:val="en-US"/>
        </w:rPr>
      </w:pPr>
      <w:r w:rsidRPr="002B6692">
        <w:rPr>
          <w:rFonts w:ascii="Verdana" w:hAnsi="Verdana"/>
          <w:sz w:val="20"/>
          <w:szCs w:val="20"/>
          <w:lang w:val="en-US"/>
        </w:rPr>
        <w:t>E2.I.E2</w:t>
      </w:r>
    </w:p>
    <w:p w:rsidR="002B6692" w:rsidRPr="002B6692" w:rsidRDefault="002B6692" w:rsidP="002B6692">
      <w:pPr>
        <w:rPr>
          <w:rFonts w:ascii="Verdana" w:hAnsi="Verdana"/>
          <w:sz w:val="20"/>
          <w:szCs w:val="20"/>
          <w:lang w:val="en-US"/>
        </w:rPr>
      </w:pPr>
      <w:r w:rsidRPr="002B6692">
        <w:rPr>
          <w:rFonts w:ascii="Verdana" w:hAnsi="Verdana"/>
          <w:sz w:val="20"/>
          <w:szCs w:val="20"/>
          <w:lang w:val="en-US"/>
        </w:rPr>
        <w:t xml:space="preserve">INCA </w:t>
      </w:r>
    </w:p>
    <w:p w:rsidR="00993D11" w:rsidRPr="002B6692" w:rsidRDefault="00993D11" w:rsidP="002B6692">
      <w:pPr>
        <w:rPr>
          <w:rFonts w:ascii="Verdana" w:hAnsi="Verdana"/>
          <w:sz w:val="20"/>
          <w:szCs w:val="20"/>
          <w:lang w:val="en-US"/>
        </w:rPr>
      </w:pPr>
      <w:r w:rsidRPr="002B6692">
        <w:rPr>
          <w:rFonts w:ascii="Verdana" w:hAnsi="Verdana"/>
          <w:sz w:val="20"/>
          <w:szCs w:val="20"/>
          <w:lang w:val="en-US"/>
        </w:rPr>
        <w:t>PROTECTODO</w:t>
      </w:r>
    </w:p>
    <w:p w:rsidR="00510242" w:rsidRPr="002B6692" w:rsidRDefault="002B6692" w:rsidP="00604166">
      <w:pPr>
        <w:rPr>
          <w:rFonts w:ascii="Verdana" w:hAnsi="Verdana"/>
          <w:sz w:val="20"/>
          <w:szCs w:val="20"/>
          <w:lang w:val="en-US"/>
        </w:rPr>
      </w:pPr>
      <w:proofErr w:type="spellStart"/>
      <w:r w:rsidRPr="002B6692">
        <w:rPr>
          <w:rFonts w:ascii="Verdana" w:hAnsi="Verdana"/>
          <w:sz w:val="20"/>
          <w:szCs w:val="20"/>
          <w:lang w:val="en-US"/>
        </w:rPr>
        <w:t>RUTPOrléans</w:t>
      </w:r>
      <w:proofErr w:type="spellEnd"/>
    </w:p>
    <w:p w:rsidR="00510242" w:rsidRPr="002B6692" w:rsidRDefault="002B6692" w:rsidP="00604166">
      <w:pPr>
        <w:rPr>
          <w:rFonts w:ascii="Verdana" w:hAnsi="Verdana"/>
          <w:sz w:val="20"/>
          <w:szCs w:val="20"/>
          <w:lang w:val="en-US"/>
        </w:rPr>
      </w:pPr>
      <w:proofErr w:type="spellStart"/>
      <w:r w:rsidRPr="002B6692">
        <w:rPr>
          <w:rFonts w:ascii="Verdana" w:hAnsi="Verdana"/>
          <w:sz w:val="20"/>
          <w:szCs w:val="20"/>
          <w:lang w:val="en-US"/>
        </w:rPr>
        <w:t>TrEauDo</w:t>
      </w:r>
      <w:proofErr w:type="spellEnd"/>
    </w:p>
    <w:p w:rsidR="00510242" w:rsidRPr="002B6692" w:rsidRDefault="002B6692" w:rsidP="00604166">
      <w:pPr>
        <w:rPr>
          <w:rFonts w:ascii="Verdana" w:hAnsi="Verdana"/>
          <w:sz w:val="20"/>
          <w:szCs w:val="20"/>
          <w:lang w:val="en-US"/>
        </w:rPr>
      </w:pPr>
      <w:r w:rsidRPr="002B6692">
        <w:rPr>
          <w:rFonts w:ascii="Verdana" w:hAnsi="Verdana"/>
          <w:sz w:val="20"/>
          <w:szCs w:val="20"/>
          <w:lang w:val="en-US"/>
        </w:rPr>
        <w:t>VOLUBILIS</w:t>
      </w:r>
    </w:p>
    <w:p w:rsidR="00510242" w:rsidRPr="00993D11" w:rsidRDefault="00510242" w:rsidP="00604166">
      <w:pPr>
        <w:rPr>
          <w:lang w:val="en-US"/>
        </w:rPr>
      </w:pPr>
    </w:p>
    <w:p w:rsidR="00510242" w:rsidRPr="00993D11" w:rsidRDefault="00510242" w:rsidP="00604166">
      <w:pPr>
        <w:rPr>
          <w:lang w:val="en-US"/>
        </w:rPr>
        <w:sectPr w:rsidR="00510242" w:rsidRPr="00993D11" w:rsidSect="00604166">
          <w:type w:val="continuous"/>
          <w:pgSz w:w="11906" w:h="16838"/>
          <w:pgMar w:top="851" w:right="851" w:bottom="851" w:left="851" w:header="709" w:footer="709" w:gutter="0"/>
          <w:cols w:num="2" w:space="708"/>
          <w:docGrid w:linePitch="360"/>
        </w:sectPr>
      </w:pPr>
    </w:p>
    <w:p w:rsidR="00552A82" w:rsidRPr="00993D11" w:rsidRDefault="00552A82" w:rsidP="00604166">
      <w:pPr>
        <w:rPr>
          <w:lang w:val="en-US"/>
        </w:rPr>
      </w:pPr>
      <w:r>
        <w:rPr>
          <w:noProof/>
          <w:lang w:eastAsia="fr-FR"/>
        </w:rPr>
        <w:lastRenderedPageBreak/>
        <mc:AlternateContent>
          <mc:Choice Requires="wps">
            <w:drawing>
              <wp:anchor distT="0" distB="0" distL="114300" distR="114300" simplePos="0" relativeHeight="252348416" behindDoc="0" locked="0" layoutInCell="1" allowOverlap="1" wp14:anchorId="2A5BE92B" wp14:editId="230CF02A">
                <wp:simplePos x="0" y="0"/>
                <wp:positionH relativeFrom="column">
                  <wp:posOffset>-178435</wp:posOffset>
                </wp:positionH>
                <wp:positionV relativeFrom="paragraph">
                  <wp:posOffset>256540</wp:posOffset>
                </wp:positionV>
                <wp:extent cx="7010400" cy="323850"/>
                <wp:effectExtent l="0" t="0" r="19050" b="19050"/>
                <wp:wrapNone/>
                <wp:docPr id="4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C624FF" w:rsidRDefault="00806FE5" w:rsidP="00510242">
                            <w:pPr>
                              <w:jc w:val="right"/>
                              <w:rPr>
                                <w:rFonts w:ascii="Verdana" w:hAnsi="Verdana"/>
                                <w:b/>
                                <w:i/>
                              </w:rPr>
                            </w:pPr>
                            <w:r>
                              <w:rPr>
                                <w:rFonts w:ascii="Verdana" w:hAnsi="Verdana"/>
                                <w:b/>
                                <w:i/>
                              </w:rPr>
                              <w:t>Sciences Humaines et Sociales</w:t>
                            </w:r>
                          </w:p>
                          <w:p w:rsidR="00806FE5" w:rsidRPr="00414E40" w:rsidRDefault="00806FE5" w:rsidP="00552A82">
                            <w:pPr>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0" style="position:absolute;margin-left:-14.05pt;margin-top:20.2pt;width:552pt;height:2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" fillcolor="#ccc0d9 [1303]" strokecolor="#ccc0d9 [1303]">
                <v:stroke joinstyle="miter"/>
                <v:textbox>
                  <w:txbxContent>
                    <w:p w:rsidR="00806FE5" w:rsidRPr="00C624FF" w:rsidRDefault="00806FE5" w:rsidP="00510242">
                      <w:pPr>
                        <w:jc w:val="right"/>
                        <w:rPr>
                          <w:rFonts w:ascii="Verdana" w:hAnsi="Verdana"/>
                          <w:b/>
                          <w:i/>
                        </w:rPr>
                      </w:pPr>
                      <w:r>
                        <w:rPr>
                          <w:rFonts w:ascii="Verdana" w:hAnsi="Verdana"/>
                          <w:b/>
                          <w:i/>
                        </w:rPr>
                        <w:t>Sciences Humaines et Sociales</w:t>
                      </w:r>
                    </w:p>
                    <w:p w:rsidR="00806FE5" w:rsidRPr="00414E40" w:rsidRDefault="00806FE5" w:rsidP="00552A82">
                      <w:pPr>
                        <w:jc w:val="right"/>
                        <w:rPr>
                          <w:rFonts w:ascii="Verdana" w:hAnsi="Verdana"/>
                          <w:b/>
                          <w:i/>
                          <w:sz w:val="24"/>
                          <w:szCs w:val="24"/>
                        </w:rPr>
                      </w:pPr>
                    </w:p>
                  </w:txbxContent>
                </v:textbox>
              </v:roundrect>
            </w:pict>
          </mc:Fallback>
        </mc:AlternateContent>
      </w:r>
    </w:p>
    <w:p w:rsidR="00552A82" w:rsidRPr="00993D11" w:rsidRDefault="00552A82" w:rsidP="00604166">
      <w:pPr>
        <w:rPr>
          <w:lang w:val="en-US"/>
        </w:rPr>
      </w:pPr>
    </w:p>
    <w:p w:rsidR="00552A82" w:rsidRPr="00993D11" w:rsidRDefault="00552A82" w:rsidP="00604166">
      <w:pPr>
        <w:rPr>
          <w:lang w:val="en-US"/>
        </w:rPr>
      </w:pPr>
    </w:p>
    <w:p w:rsidR="00552A82" w:rsidRPr="002B6692" w:rsidRDefault="00993D11" w:rsidP="00604166">
      <w:pPr>
        <w:rPr>
          <w:rFonts w:ascii="Verdana" w:hAnsi="Verdana"/>
          <w:sz w:val="20"/>
          <w:szCs w:val="20"/>
          <w:lang w:val="en-US"/>
        </w:rPr>
      </w:pPr>
      <w:r w:rsidRPr="002B6692">
        <w:rPr>
          <w:rFonts w:ascii="Verdana" w:hAnsi="Verdana"/>
          <w:sz w:val="20"/>
          <w:szCs w:val="20"/>
          <w:lang w:val="en-US"/>
        </w:rPr>
        <w:t>COSTAUD</w:t>
      </w:r>
    </w:p>
    <w:p w:rsidR="00510242" w:rsidRPr="002B6692" w:rsidRDefault="00993D11" w:rsidP="00604166">
      <w:pPr>
        <w:rPr>
          <w:rFonts w:ascii="Verdana" w:hAnsi="Verdana"/>
          <w:sz w:val="20"/>
          <w:szCs w:val="20"/>
          <w:lang w:val="en-US"/>
        </w:rPr>
      </w:pPr>
      <w:r w:rsidRPr="002B6692">
        <w:rPr>
          <w:rFonts w:ascii="Verdana" w:hAnsi="Verdana"/>
          <w:sz w:val="20"/>
          <w:szCs w:val="20"/>
          <w:lang w:val="en-US"/>
        </w:rPr>
        <w:t>GAROM</w:t>
      </w:r>
    </w:p>
    <w:p w:rsidR="002B6692" w:rsidRPr="002B6692" w:rsidRDefault="002B6692" w:rsidP="002B6692">
      <w:pPr>
        <w:rPr>
          <w:rFonts w:ascii="Verdana" w:hAnsi="Verdana"/>
          <w:sz w:val="20"/>
          <w:szCs w:val="20"/>
          <w:lang w:val="en-US"/>
        </w:rPr>
      </w:pPr>
      <w:proofErr w:type="spellStart"/>
      <w:r w:rsidRPr="002B6692">
        <w:rPr>
          <w:rFonts w:ascii="Verdana" w:hAnsi="Verdana"/>
          <w:sz w:val="20"/>
          <w:szCs w:val="20"/>
          <w:lang w:val="en-US"/>
        </w:rPr>
        <w:t>ReViSMartin</w:t>
      </w:r>
      <w:proofErr w:type="spellEnd"/>
    </w:p>
    <w:p w:rsidR="00510242" w:rsidRPr="002B6692" w:rsidRDefault="00510242" w:rsidP="00604166">
      <w:pPr>
        <w:rPr>
          <w:rFonts w:ascii="Verdana" w:hAnsi="Verdana"/>
          <w:sz w:val="20"/>
          <w:szCs w:val="20"/>
          <w:lang w:val="en-US"/>
        </w:rPr>
      </w:pPr>
    </w:p>
    <w:p w:rsidR="00510242" w:rsidRPr="002B6692" w:rsidRDefault="00510242" w:rsidP="00604166">
      <w:pPr>
        <w:rPr>
          <w:rFonts w:ascii="Verdana" w:hAnsi="Verdana"/>
          <w:sz w:val="20"/>
          <w:szCs w:val="20"/>
          <w:lang w:val="en-US"/>
        </w:rPr>
      </w:pPr>
    </w:p>
    <w:p w:rsidR="002B6692" w:rsidRPr="002B6692" w:rsidRDefault="002B6692" w:rsidP="00993D11">
      <w:pPr>
        <w:rPr>
          <w:rFonts w:ascii="Verdana" w:hAnsi="Verdana"/>
          <w:sz w:val="20"/>
          <w:szCs w:val="20"/>
          <w:lang w:val="en-US"/>
        </w:rPr>
      </w:pPr>
    </w:p>
    <w:p w:rsidR="00993D11" w:rsidRPr="00BA3FB5" w:rsidRDefault="00993D11" w:rsidP="00993D11">
      <w:pPr>
        <w:rPr>
          <w:rFonts w:ascii="Verdana" w:hAnsi="Verdana"/>
          <w:sz w:val="20"/>
          <w:szCs w:val="20"/>
        </w:rPr>
      </w:pPr>
      <w:r w:rsidRPr="00BA3FB5">
        <w:rPr>
          <w:rFonts w:ascii="Verdana" w:hAnsi="Verdana"/>
          <w:sz w:val="20"/>
          <w:szCs w:val="20"/>
        </w:rPr>
        <w:t>MARMOUTIER II</w:t>
      </w:r>
    </w:p>
    <w:p w:rsidR="00510242" w:rsidRPr="00BA3FB5" w:rsidRDefault="002B6692" w:rsidP="00604166">
      <w:pPr>
        <w:rPr>
          <w:rFonts w:ascii="Verdana" w:hAnsi="Verdana"/>
          <w:sz w:val="20"/>
          <w:szCs w:val="20"/>
        </w:rPr>
      </w:pPr>
      <w:proofErr w:type="spellStart"/>
      <w:r w:rsidRPr="00BA3FB5">
        <w:rPr>
          <w:rFonts w:ascii="Verdana" w:hAnsi="Verdana"/>
          <w:sz w:val="20"/>
          <w:szCs w:val="20"/>
        </w:rPr>
        <w:t>VIntAss</w:t>
      </w:r>
      <w:proofErr w:type="spellEnd"/>
    </w:p>
    <w:p w:rsidR="002B6692" w:rsidRPr="00BA3FB5" w:rsidRDefault="002B6692" w:rsidP="00604166">
      <w:pPr>
        <w:rPr>
          <w:rFonts w:ascii="Verdana" w:hAnsi="Verdana"/>
          <w:sz w:val="20"/>
          <w:szCs w:val="20"/>
        </w:rPr>
      </w:pPr>
      <w:r w:rsidRPr="00BA3FB5">
        <w:rPr>
          <w:rFonts w:ascii="Verdana" w:hAnsi="Verdana"/>
          <w:sz w:val="20"/>
          <w:szCs w:val="20"/>
        </w:rPr>
        <w:t>VOLUBILIS</w:t>
      </w:r>
    </w:p>
    <w:p w:rsidR="00552A82" w:rsidRPr="00BA3FB5" w:rsidRDefault="00354CA6" w:rsidP="00604166">
      <w:r>
        <w:rPr>
          <w:noProof/>
          <w:lang w:eastAsia="fr-FR"/>
        </w:rPr>
        <w:lastRenderedPageBreak/>
        <mc:AlternateContent>
          <mc:Choice Requires="wps">
            <w:drawing>
              <wp:anchor distT="0" distB="0" distL="114300" distR="114300" simplePos="0" relativeHeight="252350464" behindDoc="0" locked="0" layoutInCell="1" allowOverlap="1" wp14:anchorId="501CE087" wp14:editId="7EDE7E8B">
                <wp:simplePos x="0" y="0"/>
                <wp:positionH relativeFrom="column">
                  <wp:posOffset>-83185</wp:posOffset>
                </wp:positionH>
                <wp:positionV relativeFrom="paragraph">
                  <wp:posOffset>12700</wp:posOffset>
                </wp:positionV>
                <wp:extent cx="6943725" cy="304800"/>
                <wp:effectExtent l="0" t="0" r="28575" b="19050"/>
                <wp:wrapNone/>
                <wp:docPr id="412" name="Zone de texte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04800"/>
                        </a:xfrm>
                        <a:prstGeom prst="round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06FE5" w:rsidRPr="00B1036E" w:rsidRDefault="00806FE5" w:rsidP="00510242">
                            <w:pPr>
                              <w:spacing w:after="0"/>
                              <w:jc w:val="right"/>
                              <w:rPr>
                                <w:rFonts w:ascii="Verdana" w:hAnsi="Verdana"/>
                                <w:b/>
                                <w:i/>
                              </w:rPr>
                            </w:pPr>
                            <w:r>
                              <w:rPr>
                                <w:rFonts w:ascii="Verdana" w:hAnsi="Verdana"/>
                                <w:b/>
                                <w:i/>
                              </w:rPr>
                              <w:t>Mathématiques - Physique - Informatique – Economie – Système s- Langages</w:t>
                            </w:r>
                          </w:p>
                          <w:p w:rsidR="00806FE5" w:rsidRPr="00830D76" w:rsidRDefault="00806FE5" w:rsidP="00552A82">
                            <w:pPr>
                              <w:spacing w:after="0"/>
                              <w:jc w:val="right"/>
                              <w:rPr>
                                <w:rFonts w:ascii="Verdana" w:hAnsi="Verdana"/>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412" o:spid="_x0000_s1161" style="position:absolute;margin-left:-6.55pt;margin-top:1pt;width:546.75pt;height:2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" fillcolor="#fabf8f [1945]" strokecolor="#fabf8f [1945]">
                <v:stroke joinstyle="miter"/>
                <v:textbox>
                  <w:txbxContent>
                    <w:p w:rsidR="00806FE5" w:rsidRPr="00B1036E" w:rsidRDefault="00806FE5" w:rsidP="00510242">
                      <w:pPr>
                        <w:spacing w:after="0"/>
                        <w:jc w:val="right"/>
                        <w:rPr>
                          <w:rFonts w:ascii="Verdana" w:hAnsi="Verdana"/>
                          <w:b/>
                          <w:i/>
                        </w:rPr>
                      </w:pPr>
                      <w:r>
                        <w:rPr>
                          <w:rFonts w:ascii="Verdana" w:hAnsi="Verdana"/>
                          <w:b/>
                          <w:i/>
                        </w:rPr>
                        <w:t>Mathématiques - Physique - Informatique – Economie – Système s- Langages</w:t>
                      </w:r>
                    </w:p>
                    <w:p w:rsidR="00806FE5" w:rsidRPr="00830D76" w:rsidRDefault="00806FE5" w:rsidP="00552A82">
                      <w:pPr>
                        <w:spacing w:after="0"/>
                        <w:jc w:val="right"/>
                        <w:rPr>
                          <w:rFonts w:ascii="Verdana" w:hAnsi="Verdana"/>
                          <w:b/>
                          <w:i/>
                          <w:sz w:val="24"/>
                          <w:szCs w:val="24"/>
                        </w:rPr>
                      </w:pPr>
                    </w:p>
                  </w:txbxContent>
                </v:textbox>
              </v:roundrect>
            </w:pict>
          </mc:Fallback>
        </mc:AlternateContent>
      </w:r>
    </w:p>
    <w:p w:rsidR="00354CA6" w:rsidRPr="00BA3FB5" w:rsidRDefault="00354CA6" w:rsidP="00604166"/>
    <w:p w:rsidR="00993D11" w:rsidRPr="00BA3FB5" w:rsidRDefault="00993D11" w:rsidP="00993D11">
      <w:pPr>
        <w:tabs>
          <w:tab w:val="center" w:pos="4960"/>
          <w:tab w:val="left" w:pos="6690"/>
        </w:tabs>
        <w:rPr>
          <w:rFonts w:ascii="Verdana" w:hAnsi="Verdana"/>
          <w:sz w:val="20"/>
          <w:szCs w:val="20"/>
        </w:rPr>
      </w:pPr>
      <w:r w:rsidRPr="00BA3FB5">
        <w:rPr>
          <w:rFonts w:ascii="Verdana" w:hAnsi="Verdana"/>
          <w:noProof/>
          <w:sz w:val="20"/>
          <w:szCs w:val="20"/>
          <w:lang w:eastAsia="fr-FR"/>
        </w:rPr>
        <w:t>µBaGS</w:t>
      </w:r>
    </w:p>
    <w:p w:rsidR="00993D11" w:rsidRPr="00BA3FB5" w:rsidRDefault="00993D11" w:rsidP="00604166">
      <w:pPr>
        <w:rPr>
          <w:rFonts w:ascii="Verdana" w:hAnsi="Verdana"/>
          <w:sz w:val="20"/>
          <w:szCs w:val="20"/>
        </w:rPr>
      </w:pPr>
      <w:proofErr w:type="spellStart"/>
      <w:r w:rsidRPr="00BA3FB5">
        <w:rPr>
          <w:rFonts w:ascii="Verdana" w:hAnsi="Verdana"/>
          <w:sz w:val="20"/>
          <w:szCs w:val="20"/>
        </w:rPr>
        <w:t>CarAmBA</w:t>
      </w:r>
      <w:proofErr w:type="spellEnd"/>
    </w:p>
    <w:p w:rsidR="00993D11" w:rsidRPr="00BA3FB5" w:rsidRDefault="00993D11" w:rsidP="00604166">
      <w:pPr>
        <w:rPr>
          <w:rFonts w:ascii="Verdana" w:hAnsi="Verdana"/>
          <w:sz w:val="20"/>
          <w:szCs w:val="20"/>
        </w:rPr>
      </w:pPr>
      <w:r w:rsidRPr="00BA3FB5">
        <w:rPr>
          <w:rFonts w:ascii="Verdana" w:hAnsi="Verdana"/>
          <w:sz w:val="20"/>
          <w:szCs w:val="20"/>
        </w:rPr>
        <w:t>CLEBER</w:t>
      </w:r>
    </w:p>
    <w:p w:rsidR="002B6692" w:rsidRPr="00BA3FB5" w:rsidRDefault="00993D11" w:rsidP="002B6692">
      <w:pPr>
        <w:rPr>
          <w:rFonts w:ascii="Verdana" w:hAnsi="Verdana"/>
          <w:sz w:val="20"/>
          <w:szCs w:val="20"/>
        </w:rPr>
      </w:pPr>
      <w:r w:rsidRPr="00BA3FB5">
        <w:rPr>
          <w:rFonts w:ascii="Verdana" w:hAnsi="Verdana"/>
          <w:sz w:val="20"/>
          <w:szCs w:val="20"/>
        </w:rPr>
        <w:t>ECCO</w:t>
      </w:r>
      <w:r w:rsidR="002B6692" w:rsidRPr="00BA3FB5">
        <w:rPr>
          <w:rFonts w:ascii="Verdana" w:hAnsi="Verdana"/>
          <w:sz w:val="20"/>
          <w:szCs w:val="20"/>
        </w:rPr>
        <w:t xml:space="preserve"> </w:t>
      </w:r>
    </w:p>
    <w:p w:rsidR="002B6692" w:rsidRPr="00BA3FB5" w:rsidRDefault="002B6692" w:rsidP="002B6692">
      <w:pPr>
        <w:rPr>
          <w:rFonts w:ascii="Verdana" w:hAnsi="Verdana"/>
          <w:sz w:val="20"/>
          <w:szCs w:val="20"/>
        </w:rPr>
      </w:pPr>
      <w:proofErr w:type="spellStart"/>
      <w:r w:rsidRPr="00BA3FB5">
        <w:rPr>
          <w:rFonts w:ascii="Verdana" w:hAnsi="Verdana"/>
          <w:sz w:val="20"/>
          <w:szCs w:val="20"/>
        </w:rPr>
        <w:t>ExPAAlT</w:t>
      </w:r>
      <w:proofErr w:type="spellEnd"/>
    </w:p>
    <w:p w:rsidR="00823685" w:rsidRPr="00BA3FB5" w:rsidRDefault="00823685" w:rsidP="00604166">
      <w:pPr>
        <w:rPr>
          <w:rFonts w:ascii="Verdana" w:hAnsi="Verdana"/>
          <w:sz w:val="20"/>
          <w:szCs w:val="20"/>
        </w:rPr>
      </w:pPr>
      <w:r w:rsidRPr="00BA3FB5">
        <w:rPr>
          <w:rFonts w:ascii="Verdana" w:hAnsi="Verdana"/>
          <w:sz w:val="20"/>
          <w:szCs w:val="20"/>
        </w:rPr>
        <w:br w:type="column"/>
      </w:r>
    </w:p>
    <w:p w:rsidR="002B6692" w:rsidRPr="002B6692" w:rsidRDefault="002B6692" w:rsidP="002B6692">
      <w:pPr>
        <w:rPr>
          <w:rFonts w:ascii="Verdana" w:hAnsi="Verdana"/>
          <w:sz w:val="20"/>
          <w:szCs w:val="20"/>
        </w:rPr>
      </w:pPr>
    </w:p>
    <w:p w:rsidR="002B6692" w:rsidRPr="002B6692" w:rsidRDefault="002B6692" w:rsidP="002B6692">
      <w:pPr>
        <w:rPr>
          <w:rFonts w:ascii="Verdana" w:hAnsi="Verdana"/>
          <w:sz w:val="20"/>
          <w:szCs w:val="20"/>
        </w:rPr>
      </w:pPr>
      <w:proofErr w:type="spellStart"/>
      <w:r w:rsidRPr="002B6692">
        <w:rPr>
          <w:rFonts w:ascii="Verdana" w:hAnsi="Verdana"/>
          <w:sz w:val="20"/>
          <w:szCs w:val="20"/>
        </w:rPr>
        <w:t>FlexE</w:t>
      </w:r>
      <w:proofErr w:type="spellEnd"/>
      <w:r w:rsidRPr="002B6692">
        <w:rPr>
          <w:rFonts w:ascii="Verdana" w:hAnsi="Verdana"/>
          <w:sz w:val="20"/>
          <w:szCs w:val="20"/>
        </w:rPr>
        <w:t xml:space="preserve"> </w:t>
      </w:r>
    </w:p>
    <w:p w:rsidR="002B6692" w:rsidRPr="002B6692" w:rsidRDefault="002B6692" w:rsidP="002B6692">
      <w:pPr>
        <w:rPr>
          <w:rFonts w:ascii="Verdana" w:hAnsi="Verdana"/>
          <w:sz w:val="20"/>
          <w:szCs w:val="20"/>
        </w:rPr>
      </w:pPr>
      <w:r w:rsidRPr="002B6692">
        <w:rPr>
          <w:rFonts w:ascii="Verdana" w:hAnsi="Verdana"/>
          <w:sz w:val="20"/>
          <w:szCs w:val="20"/>
        </w:rPr>
        <w:t xml:space="preserve">LUMINEUX </w:t>
      </w:r>
    </w:p>
    <w:p w:rsidR="002B6692" w:rsidRPr="002B6692" w:rsidRDefault="002B6692" w:rsidP="002B6692">
      <w:pPr>
        <w:rPr>
          <w:rFonts w:ascii="Verdana" w:hAnsi="Verdana"/>
          <w:sz w:val="20"/>
          <w:szCs w:val="20"/>
        </w:rPr>
      </w:pPr>
      <w:r w:rsidRPr="002B6692">
        <w:rPr>
          <w:rFonts w:ascii="Verdana" w:hAnsi="Verdana"/>
          <w:sz w:val="20"/>
          <w:szCs w:val="20"/>
        </w:rPr>
        <w:t>MARMOUTIER II</w:t>
      </w:r>
    </w:p>
    <w:p w:rsidR="00510242" w:rsidRPr="00BA3FB5" w:rsidRDefault="002B6692" w:rsidP="002B6692">
      <w:pPr>
        <w:rPr>
          <w:rFonts w:ascii="Verdana" w:hAnsi="Verdana"/>
          <w:sz w:val="20"/>
          <w:szCs w:val="20"/>
          <w:lang w:val="en-US"/>
        </w:rPr>
      </w:pPr>
      <w:r w:rsidRPr="00BA3FB5">
        <w:rPr>
          <w:rFonts w:ascii="Verdana" w:hAnsi="Verdana"/>
          <w:sz w:val="20"/>
          <w:szCs w:val="20"/>
          <w:lang w:val="en-US"/>
        </w:rPr>
        <w:t>METEO</w:t>
      </w:r>
    </w:p>
    <w:p w:rsidR="00823685" w:rsidRPr="00BA3FB5" w:rsidRDefault="00823685" w:rsidP="00604166">
      <w:pPr>
        <w:rPr>
          <w:lang w:val="en-US"/>
        </w:rPr>
      </w:pPr>
    </w:p>
    <w:p w:rsidR="00823685" w:rsidRPr="00BA3FB5" w:rsidRDefault="00823685" w:rsidP="00604166">
      <w:pPr>
        <w:rPr>
          <w:lang w:val="en-US"/>
        </w:rPr>
        <w:sectPr w:rsidR="00823685" w:rsidRPr="00BA3FB5" w:rsidSect="00604166">
          <w:type w:val="continuous"/>
          <w:pgSz w:w="11906" w:h="16838"/>
          <w:pgMar w:top="851" w:right="851" w:bottom="851" w:left="851" w:header="709" w:footer="709" w:gutter="0"/>
          <w:cols w:num="2" w:space="708"/>
          <w:docGrid w:linePitch="360"/>
        </w:sectPr>
      </w:pPr>
    </w:p>
    <w:p w:rsidR="00823685" w:rsidRPr="00BA3FB5" w:rsidRDefault="00823685" w:rsidP="00604166">
      <w:pPr>
        <w:rPr>
          <w:lang w:val="en-US"/>
        </w:rPr>
      </w:pPr>
      <w:r w:rsidRPr="00491D12">
        <w:rPr>
          <w:rFonts w:ascii="Verdana" w:hAnsi="Verdana"/>
          <w:noProof/>
          <w:sz w:val="24"/>
          <w:szCs w:val="24"/>
          <w:lang w:eastAsia="fr-FR"/>
        </w:rPr>
        <w:lastRenderedPageBreak/>
        <mc:AlternateContent>
          <mc:Choice Requires="wps">
            <w:drawing>
              <wp:anchor distT="0" distB="0" distL="114300" distR="114300" simplePos="0" relativeHeight="252352512" behindDoc="0" locked="0" layoutInCell="1" allowOverlap="1" wp14:anchorId="48EA0248" wp14:editId="546668AC">
                <wp:simplePos x="0" y="0"/>
                <wp:positionH relativeFrom="column">
                  <wp:posOffset>-83185</wp:posOffset>
                </wp:positionH>
                <wp:positionV relativeFrom="paragraph">
                  <wp:posOffset>197485</wp:posOffset>
                </wp:positionV>
                <wp:extent cx="6943725" cy="361950"/>
                <wp:effectExtent l="0" t="0" r="28575" b="19050"/>
                <wp:wrapNone/>
                <wp:docPr id="4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61950"/>
                        </a:xfrm>
                        <a:prstGeom prst="roundRect">
                          <a:avLst/>
                        </a:prstGeom>
                        <a:solidFill>
                          <a:schemeClr val="accent2">
                            <a:lumMod val="40000"/>
                            <a:lumOff val="60000"/>
                          </a:schemeClr>
                        </a:solidFill>
                        <a:ln w="9525">
                          <a:solidFill>
                            <a:schemeClr val="accent2">
                              <a:lumMod val="40000"/>
                              <a:lumOff val="60000"/>
                            </a:schemeClr>
                          </a:solidFill>
                          <a:miter lim="800000"/>
                          <a:headEnd/>
                          <a:tailEnd/>
                        </a:ln>
                      </wps:spPr>
                      <wps:txbx>
                        <w:txbxContent>
                          <w:p w:rsidR="00806FE5" w:rsidRDefault="00806FE5" w:rsidP="00510242">
                            <w:pPr>
                              <w:spacing w:after="0"/>
                              <w:jc w:val="right"/>
                            </w:pPr>
                            <w:r>
                              <w:rPr>
                                <w:rFonts w:ascii="Verdana" w:hAnsi="Verdana"/>
                                <w:b/>
                                <w:i/>
                              </w:rPr>
                              <w:t>Santé – Biologie – Chimie du Vivant</w:t>
                            </w:r>
                          </w:p>
                          <w:p w:rsidR="00806FE5" w:rsidRPr="00823685" w:rsidRDefault="00806FE5" w:rsidP="00823685">
                            <w:pPr>
                              <w:spacing w:after="0"/>
                              <w:jc w:val="right"/>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2" style="position:absolute;margin-left:-6.55pt;margin-top:15.55pt;width:546.75pt;height:28.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" fillcolor="#e5b8b7 [1301]" strokecolor="#e5b8b7 [1301]">
                <v:stroke joinstyle="miter"/>
                <v:textbox>
                  <w:txbxContent>
                    <w:p w:rsidR="00806FE5" w:rsidRDefault="00806FE5" w:rsidP="00510242">
                      <w:pPr>
                        <w:spacing w:after="0"/>
                        <w:jc w:val="right"/>
                      </w:pPr>
                      <w:r>
                        <w:rPr>
                          <w:rFonts w:ascii="Verdana" w:hAnsi="Verdana"/>
                          <w:b/>
                          <w:i/>
                        </w:rPr>
                        <w:t>Santé – Biologie – Chimie du Vivant</w:t>
                      </w:r>
                    </w:p>
                    <w:p w:rsidR="00806FE5" w:rsidRPr="00823685" w:rsidRDefault="00806FE5" w:rsidP="00823685">
                      <w:pPr>
                        <w:spacing w:after="0"/>
                        <w:jc w:val="right"/>
                        <w:rPr>
                          <w:sz w:val="24"/>
                          <w:szCs w:val="24"/>
                        </w:rPr>
                      </w:pPr>
                    </w:p>
                  </w:txbxContent>
                </v:textbox>
              </v:roundrect>
            </w:pict>
          </mc:Fallback>
        </mc:AlternateContent>
      </w:r>
    </w:p>
    <w:p w:rsidR="00823685" w:rsidRPr="00BA3FB5" w:rsidRDefault="00823685" w:rsidP="00604166">
      <w:pPr>
        <w:rPr>
          <w:lang w:val="en-US"/>
        </w:rPr>
      </w:pPr>
    </w:p>
    <w:p w:rsidR="00823685" w:rsidRPr="00BA3FB5" w:rsidRDefault="00823685" w:rsidP="00604166">
      <w:pPr>
        <w:rPr>
          <w:rFonts w:ascii="Verdana" w:hAnsi="Verdana"/>
          <w:sz w:val="20"/>
          <w:szCs w:val="20"/>
          <w:lang w:val="en-US"/>
        </w:rPr>
      </w:pPr>
    </w:p>
    <w:p w:rsidR="00993D11" w:rsidRPr="002B6692" w:rsidRDefault="00993D11" w:rsidP="00604166">
      <w:pPr>
        <w:rPr>
          <w:rFonts w:ascii="Verdana" w:hAnsi="Verdana"/>
          <w:sz w:val="20"/>
          <w:szCs w:val="20"/>
          <w:lang w:val="en-US"/>
        </w:rPr>
      </w:pPr>
      <w:r w:rsidRPr="002B6692">
        <w:rPr>
          <w:rFonts w:ascii="Verdana" w:hAnsi="Verdana"/>
          <w:sz w:val="20"/>
          <w:szCs w:val="20"/>
          <w:lang w:val="en-US"/>
        </w:rPr>
        <w:t xml:space="preserve">ADAGIO </w:t>
      </w:r>
    </w:p>
    <w:p w:rsidR="00993D11" w:rsidRPr="002B6692" w:rsidRDefault="00993D11" w:rsidP="00604166">
      <w:pPr>
        <w:rPr>
          <w:rFonts w:ascii="Verdana" w:hAnsi="Verdana"/>
          <w:sz w:val="20"/>
          <w:szCs w:val="20"/>
          <w:lang w:val="en-US"/>
        </w:rPr>
      </w:pPr>
      <w:r w:rsidRPr="002B6692">
        <w:rPr>
          <w:rFonts w:ascii="Verdana" w:hAnsi="Verdana"/>
          <w:sz w:val="20"/>
          <w:szCs w:val="20"/>
          <w:lang w:val="en-US"/>
        </w:rPr>
        <w:t>ANTI-TB</w:t>
      </w:r>
    </w:p>
    <w:p w:rsidR="00993D11" w:rsidRPr="002B6692" w:rsidRDefault="00993D11" w:rsidP="00604166">
      <w:pPr>
        <w:rPr>
          <w:rFonts w:ascii="Verdana" w:hAnsi="Verdana"/>
          <w:sz w:val="20"/>
          <w:szCs w:val="20"/>
          <w:lang w:val="en-US"/>
        </w:rPr>
      </w:pPr>
      <w:r w:rsidRPr="002B6692">
        <w:rPr>
          <w:rFonts w:ascii="Verdana" w:hAnsi="Verdana"/>
          <w:sz w:val="20"/>
          <w:szCs w:val="20"/>
          <w:lang w:val="en-US"/>
        </w:rPr>
        <w:t>ATIM-Hunan</w:t>
      </w:r>
    </w:p>
    <w:p w:rsidR="00993D11" w:rsidRPr="00BA3FB5" w:rsidRDefault="00993D11" w:rsidP="00604166">
      <w:pPr>
        <w:rPr>
          <w:rFonts w:ascii="Verdana" w:hAnsi="Verdana"/>
          <w:sz w:val="20"/>
          <w:szCs w:val="20"/>
          <w:lang w:val="en-US"/>
        </w:rPr>
      </w:pPr>
      <w:r w:rsidRPr="00BA3FB5">
        <w:rPr>
          <w:rFonts w:ascii="Verdana" w:hAnsi="Verdana"/>
          <w:sz w:val="20"/>
          <w:szCs w:val="20"/>
          <w:lang w:val="en-US"/>
        </w:rPr>
        <w:t>BIOCAP</w:t>
      </w:r>
    </w:p>
    <w:p w:rsidR="00993D11" w:rsidRPr="00BA3FB5" w:rsidRDefault="00993D11" w:rsidP="00604166">
      <w:pPr>
        <w:rPr>
          <w:rFonts w:ascii="Verdana" w:hAnsi="Verdana"/>
          <w:sz w:val="20"/>
          <w:szCs w:val="20"/>
          <w:lang w:val="en-US"/>
        </w:rPr>
      </w:pPr>
      <w:proofErr w:type="spellStart"/>
      <w:r w:rsidRPr="00BA3FB5">
        <w:rPr>
          <w:rFonts w:ascii="Verdana" w:hAnsi="Verdana"/>
          <w:sz w:val="20"/>
          <w:szCs w:val="20"/>
          <w:lang w:val="en-US"/>
        </w:rPr>
        <w:t>BioVAL</w:t>
      </w:r>
      <w:proofErr w:type="spellEnd"/>
    </w:p>
    <w:p w:rsidR="00993D11" w:rsidRPr="00BA3FB5" w:rsidRDefault="00993D11" w:rsidP="00604166">
      <w:pPr>
        <w:rPr>
          <w:rFonts w:ascii="Verdana" w:hAnsi="Verdana"/>
          <w:sz w:val="20"/>
          <w:szCs w:val="20"/>
          <w:lang w:val="en-US"/>
        </w:rPr>
      </w:pPr>
      <w:r w:rsidRPr="00BA3FB5">
        <w:rPr>
          <w:rFonts w:ascii="Verdana" w:hAnsi="Verdana"/>
          <w:sz w:val="20"/>
          <w:szCs w:val="20"/>
          <w:lang w:val="en-US"/>
        </w:rPr>
        <w:t>CALINOIX</w:t>
      </w:r>
    </w:p>
    <w:p w:rsidR="00993D11" w:rsidRPr="00BA3FB5" w:rsidRDefault="00993D11" w:rsidP="00604166">
      <w:pPr>
        <w:rPr>
          <w:rFonts w:ascii="Verdana" w:hAnsi="Verdana"/>
          <w:sz w:val="20"/>
          <w:szCs w:val="20"/>
          <w:lang w:val="en-US"/>
        </w:rPr>
      </w:pPr>
      <w:r w:rsidRPr="00BA3FB5">
        <w:rPr>
          <w:rFonts w:ascii="Verdana" w:hAnsi="Verdana"/>
          <w:sz w:val="20"/>
          <w:szCs w:val="20"/>
          <w:lang w:val="en-US"/>
        </w:rPr>
        <w:t>CAPELMIP</w:t>
      </w:r>
    </w:p>
    <w:p w:rsidR="00993D11" w:rsidRPr="00BA3FB5" w:rsidRDefault="00993D11" w:rsidP="00604166">
      <w:pPr>
        <w:rPr>
          <w:rFonts w:ascii="Verdana" w:hAnsi="Verdana"/>
          <w:sz w:val="20"/>
          <w:szCs w:val="20"/>
          <w:lang w:val="en-US"/>
        </w:rPr>
      </w:pPr>
      <w:proofErr w:type="spellStart"/>
      <w:r w:rsidRPr="00BA3FB5">
        <w:rPr>
          <w:rFonts w:ascii="Verdana" w:hAnsi="Verdana"/>
          <w:sz w:val="20"/>
          <w:szCs w:val="20"/>
          <w:lang w:val="en-US"/>
        </w:rPr>
        <w:t>Capriss</w:t>
      </w:r>
      <w:proofErr w:type="spellEnd"/>
    </w:p>
    <w:p w:rsidR="00993D11" w:rsidRPr="00BA3FB5" w:rsidRDefault="00993D11" w:rsidP="00604166">
      <w:pPr>
        <w:rPr>
          <w:rFonts w:ascii="Verdana" w:hAnsi="Verdana"/>
          <w:sz w:val="20"/>
          <w:szCs w:val="20"/>
          <w:lang w:val="en-US"/>
        </w:rPr>
      </w:pPr>
      <w:proofErr w:type="spellStart"/>
      <w:r w:rsidRPr="00BA3FB5">
        <w:rPr>
          <w:rFonts w:ascii="Verdana" w:hAnsi="Verdana"/>
          <w:sz w:val="20"/>
          <w:szCs w:val="20"/>
          <w:lang w:val="en-US"/>
        </w:rPr>
        <w:t>CarAmBA</w:t>
      </w:r>
      <w:proofErr w:type="spellEnd"/>
    </w:p>
    <w:p w:rsidR="002B6692" w:rsidRDefault="00993D11" w:rsidP="002B6692">
      <w:pPr>
        <w:rPr>
          <w:rFonts w:ascii="Verdana" w:hAnsi="Verdana"/>
          <w:sz w:val="20"/>
          <w:szCs w:val="20"/>
          <w:lang w:val="en-US"/>
        </w:rPr>
      </w:pPr>
      <w:r w:rsidRPr="00BA3FB5">
        <w:rPr>
          <w:rFonts w:ascii="Verdana" w:hAnsi="Verdana"/>
          <w:sz w:val="20"/>
          <w:szCs w:val="20"/>
          <w:lang w:val="en-US"/>
        </w:rPr>
        <w:t>CARGO-THER</w:t>
      </w:r>
      <w:r w:rsidR="002B6692" w:rsidRPr="00BA3FB5">
        <w:rPr>
          <w:rFonts w:ascii="Verdana" w:hAnsi="Verdana"/>
          <w:sz w:val="20"/>
          <w:szCs w:val="20"/>
          <w:lang w:val="en-US"/>
        </w:rPr>
        <w:t xml:space="preserve"> </w:t>
      </w:r>
    </w:p>
    <w:p w:rsidR="00B829E6" w:rsidRPr="00BA3FB5" w:rsidRDefault="00B829E6" w:rsidP="002B6692">
      <w:pPr>
        <w:rPr>
          <w:rFonts w:ascii="Verdana" w:hAnsi="Verdana"/>
          <w:sz w:val="20"/>
          <w:szCs w:val="20"/>
          <w:lang w:val="en-US"/>
        </w:rPr>
      </w:pPr>
      <w:r>
        <w:rPr>
          <w:rFonts w:ascii="Verdana" w:hAnsi="Verdana"/>
          <w:sz w:val="20"/>
          <w:szCs w:val="20"/>
          <w:lang w:val="en-US"/>
        </w:rPr>
        <w:t>COSTAUD</w:t>
      </w:r>
    </w:p>
    <w:p w:rsidR="002B6692" w:rsidRPr="002B6692" w:rsidRDefault="002B6692" w:rsidP="002B6692">
      <w:pPr>
        <w:rPr>
          <w:rFonts w:ascii="Verdana" w:hAnsi="Verdana"/>
          <w:sz w:val="20"/>
          <w:szCs w:val="20"/>
          <w:lang w:val="en-US"/>
        </w:rPr>
      </w:pPr>
      <w:r w:rsidRPr="002B6692">
        <w:rPr>
          <w:rFonts w:ascii="Verdana" w:hAnsi="Verdana"/>
          <w:sz w:val="20"/>
          <w:szCs w:val="20"/>
          <w:lang w:val="en-US"/>
        </w:rPr>
        <w:t xml:space="preserve">DEFIFORBOIS </w:t>
      </w:r>
    </w:p>
    <w:p w:rsidR="002B6692" w:rsidRPr="002B6692" w:rsidRDefault="002B6692" w:rsidP="002B6692">
      <w:pPr>
        <w:rPr>
          <w:rFonts w:ascii="Verdana" w:hAnsi="Verdana"/>
          <w:sz w:val="20"/>
          <w:szCs w:val="20"/>
          <w:lang w:val="en-US"/>
        </w:rPr>
      </w:pPr>
      <w:r w:rsidRPr="002B6692">
        <w:rPr>
          <w:rFonts w:ascii="Verdana" w:hAnsi="Verdana"/>
          <w:sz w:val="20"/>
          <w:szCs w:val="20"/>
          <w:lang w:val="en-US"/>
        </w:rPr>
        <w:t>Drugs4Arth</w:t>
      </w:r>
    </w:p>
    <w:p w:rsidR="002B6692" w:rsidRPr="002B6692" w:rsidRDefault="002B6692" w:rsidP="00604166">
      <w:pPr>
        <w:rPr>
          <w:rFonts w:ascii="Verdana" w:hAnsi="Verdana"/>
          <w:sz w:val="20"/>
          <w:szCs w:val="20"/>
          <w:lang w:val="en-US"/>
        </w:rPr>
      </w:pPr>
      <w:r w:rsidRPr="002B6692">
        <w:rPr>
          <w:rFonts w:ascii="Verdana" w:hAnsi="Verdana"/>
          <w:sz w:val="20"/>
          <w:szCs w:val="20"/>
          <w:lang w:val="en-US"/>
        </w:rPr>
        <w:br w:type="column"/>
      </w:r>
    </w:p>
    <w:p w:rsidR="00993D11" w:rsidRPr="002B6692" w:rsidRDefault="00993D11" w:rsidP="00604166">
      <w:pPr>
        <w:rPr>
          <w:rFonts w:ascii="Verdana" w:hAnsi="Verdana"/>
          <w:sz w:val="20"/>
          <w:szCs w:val="20"/>
          <w:lang w:val="en-US"/>
        </w:rPr>
      </w:pPr>
      <w:r w:rsidRPr="002B6692">
        <w:rPr>
          <w:rFonts w:ascii="Verdana" w:hAnsi="Verdana"/>
          <w:sz w:val="20"/>
          <w:szCs w:val="20"/>
          <w:lang w:val="en-US"/>
        </w:rPr>
        <w:t>COSTAUD</w:t>
      </w:r>
    </w:p>
    <w:p w:rsidR="002B6692" w:rsidRPr="002B6692" w:rsidRDefault="002B6692" w:rsidP="00604166">
      <w:pPr>
        <w:rPr>
          <w:rFonts w:ascii="Verdana" w:hAnsi="Verdana"/>
          <w:sz w:val="20"/>
          <w:szCs w:val="20"/>
          <w:lang w:val="en-US"/>
        </w:rPr>
      </w:pPr>
    </w:p>
    <w:p w:rsidR="00993D11" w:rsidRPr="00667834" w:rsidRDefault="00993D11" w:rsidP="00604166">
      <w:pPr>
        <w:rPr>
          <w:rFonts w:ascii="Verdana" w:hAnsi="Verdana"/>
          <w:sz w:val="20"/>
          <w:szCs w:val="20"/>
        </w:rPr>
      </w:pPr>
      <w:r w:rsidRPr="00667834">
        <w:rPr>
          <w:rFonts w:ascii="Verdana" w:hAnsi="Verdana"/>
          <w:sz w:val="20"/>
          <w:szCs w:val="20"/>
        </w:rPr>
        <w:t>EMPIR</w:t>
      </w:r>
    </w:p>
    <w:p w:rsidR="00993D11" w:rsidRPr="00BA3FB5" w:rsidRDefault="00993D11" w:rsidP="00604166">
      <w:pPr>
        <w:rPr>
          <w:rFonts w:ascii="Verdana" w:hAnsi="Verdana"/>
          <w:sz w:val="20"/>
          <w:szCs w:val="20"/>
        </w:rPr>
      </w:pPr>
      <w:r w:rsidRPr="00BA3FB5">
        <w:rPr>
          <w:rFonts w:ascii="Verdana" w:hAnsi="Verdana"/>
          <w:sz w:val="20"/>
          <w:szCs w:val="20"/>
        </w:rPr>
        <w:t>FLUPO</w:t>
      </w:r>
    </w:p>
    <w:p w:rsidR="00993D11" w:rsidRPr="00BA3FB5" w:rsidRDefault="00993D11" w:rsidP="00604166">
      <w:pPr>
        <w:rPr>
          <w:rFonts w:ascii="Verdana" w:hAnsi="Verdana"/>
          <w:sz w:val="20"/>
          <w:szCs w:val="20"/>
        </w:rPr>
      </w:pPr>
      <w:r w:rsidRPr="00BA3FB5">
        <w:rPr>
          <w:rFonts w:ascii="Verdana" w:hAnsi="Verdana"/>
          <w:sz w:val="20"/>
          <w:szCs w:val="20"/>
        </w:rPr>
        <w:t>INCA</w:t>
      </w:r>
    </w:p>
    <w:p w:rsidR="00993D11" w:rsidRPr="002B6692" w:rsidRDefault="00993D11" w:rsidP="00604166">
      <w:pPr>
        <w:rPr>
          <w:rFonts w:ascii="Verdana" w:hAnsi="Verdana"/>
          <w:sz w:val="20"/>
          <w:szCs w:val="20"/>
        </w:rPr>
      </w:pPr>
      <w:r w:rsidRPr="002B6692">
        <w:rPr>
          <w:rFonts w:ascii="Verdana" w:hAnsi="Verdana"/>
          <w:sz w:val="20"/>
          <w:szCs w:val="20"/>
        </w:rPr>
        <w:t>MICROPULM</w:t>
      </w:r>
    </w:p>
    <w:p w:rsidR="00993D11" w:rsidRPr="002B6692" w:rsidRDefault="00993D11" w:rsidP="00604166">
      <w:pPr>
        <w:rPr>
          <w:rFonts w:ascii="Verdana" w:hAnsi="Verdana"/>
          <w:sz w:val="20"/>
          <w:szCs w:val="20"/>
        </w:rPr>
      </w:pPr>
      <w:r w:rsidRPr="002B6692">
        <w:rPr>
          <w:rFonts w:ascii="Verdana" w:hAnsi="Verdana"/>
          <w:sz w:val="20"/>
          <w:szCs w:val="20"/>
        </w:rPr>
        <w:t>MIR-</w:t>
      </w:r>
      <w:proofErr w:type="spellStart"/>
      <w:r w:rsidRPr="002B6692">
        <w:rPr>
          <w:rFonts w:ascii="Verdana" w:hAnsi="Verdana"/>
          <w:sz w:val="20"/>
          <w:szCs w:val="20"/>
        </w:rPr>
        <w:t>TANGo</w:t>
      </w:r>
      <w:proofErr w:type="spellEnd"/>
    </w:p>
    <w:p w:rsidR="00993D11" w:rsidRPr="00667834" w:rsidRDefault="00993D11" w:rsidP="00604166">
      <w:pPr>
        <w:rPr>
          <w:rFonts w:ascii="Verdana" w:hAnsi="Verdana"/>
          <w:sz w:val="20"/>
          <w:szCs w:val="20"/>
          <w:lang w:val="en-US"/>
        </w:rPr>
      </w:pPr>
      <w:proofErr w:type="spellStart"/>
      <w:r w:rsidRPr="00667834">
        <w:rPr>
          <w:rFonts w:ascii="Verdana" w:hAnsi="Verdana"/>
          <w:sz w:val="20"/>
          <w:szCs w:val="20"/>
          <w:lang w:val="en-US"/>
        </w:rPr>
        <w:t>Oxyferti</w:t>
      </w:r>
      <w:proofErr w:type="spellEnd"/>
    </w:p>
    <w:p w:rsidR="00993D11" w:rsidRPr="00667834" w:rsidRDefault="00993D11" w:rsidP="00604166">
      <w:pPr>
        <w:rPr>
          <w:rFonts w:ascii="Verdana" w:hAnsi="Verdana"/>
          <w:sz w:val="20"/>
          <w:szCs w:val="20"/>
          <w:lang w:val="en-US"/>
        </w:rPr>
      </w:pPr>
      <w:r w:rsidRPr="00667834">
        <w:rPr>
          <w:rFonts w:ascii="Verdana" w:hAnsi="Verdana"/>
          <w:sz w:val="20"/>
          <w:szCs w:val="20"/>
          <w:lang w:val="en-US"/>
        </w:rPr>
        <w:t>PROTECTODO</w:t>
      </w:r>
    </w:p>
    <w:p w:rsidR="00993D11" w:rsidRPr="00667834" w:rsidRDefault="00993D11" w:rsidP="00604166">
      <w:pPr>
        <w:rPr>
          <w:rFonts w:ascii="Verdana" w:hAnsi="Verdana"/>
          <w:sz w:val="20"/>
          <w:szCs w:val="20"/>
          <w:lang w:val="en-US"/>
        </w:rPr>
      </w:pPr>
      <w:proofErr w:type="spellStart"/>
      <w:r w:rsidRPr="00667834">
        <w:rPr>
          <w:rFonts w:ascii="Verdana" w:hAnsi="Verdana"/>
          <w:sz w:val="20"/>
          <w:szCs w:val="20"/>
          <w:lang w:val="en-US"/>
        </w:rPr>
        <w:t>RNAPur</w:t>
      </w:r>
      <w:proofErr w:type="spellEnd"/>
    </w:p>
    <w:p w:rsidR="002B6692" w:rsidRPr="00667834" w:rsidRDefault="002B6692" w:rsidP="00604166">
      <w:pPr>
        <w:rPr>
          <w:rFonts w:ascii="Verdana" w:hAnsi="Verdana"/>
          <w:sz w:val="20"/>
          <w:szCs w:val="20"/>
          <w:lang w:val="en-US"/>
        </w:rPr>
      </w:pPr>
      <w:r w:rsidRPr="00667834">
        <w:rPr>
          <w:rFonts w:ascii="Verdana" w:hAnsi="Verdana"/>
          <w:sz w:val="20"/>
          <w:szCs w:val="20"/>
          <w:lang w:val="en-US"/>
        </w:rPr>
        <w:t>SKANEL</w:t>
      </w:r>
    </w:p>
    <w:p w:rsidR="002B6692" w:rsidRPr="00667834" w:rsidRDefault="002B6692" w:rsidP="00604166">
      <w:pPr>
        <w:rPr>
          <w:rFonts w:ascii="Verdana" w:hAnsi="Verdana"/>
          <w:sz w:val="20"/>
          <w:szCs w:val="20"/>
          <w:lang w:val="en-US"/>
        </w:rPr>
      </w:pPr>
      <w:proofErr w:type="spellStart"/>
      <w:r w:rsidRPr="00667834">
        <w:rPr>
          <w:rFonts w:ascii="Verdana" w:hAnsi="Verdana"/>
          <w:sz w:val="20"/>
          <w:szCs w:val="20"/>
          <w:lang w:val="en-US"/>
        </w:rPr>
        <w:t>SynHetF</w:t>
      </w:r>
      <w:proofErr w:type="spellEnd"/>
    </w:p>
    <w:p w:rsidR="002B6692" w:rsidRPr="00667834" w:rsidRDefault="002B6692" w:rsidP="002B6692">
      <w:pPr>
        <w:rPr>
          <w:rFonts w:ascii="Verdana" w:hAnsi="Verdana"/>
          <w:sz w:val="20"/>
          <w:szCs w:val="20"/>
          <w:lang w:val="en-US"/>
        </w:rPr>
      </w:pPr>
      <w:r w:rsidRPr="00667834">
        <w:rPr>
          <w:rFonts w:ascii="Verdana" w:hAnsi="Verdana"/>
          <w:sz w:val="20"/>
          <w:szCs w:val="20"/>
          <w:lang w:val="en-US"/>
        </w:rPr>
        <w:t>VACARME</w:t>
      </w:r>
    </w:p>
    <w:p w:rsidR="002B6692" w:rsidRPr="002B6692" w:rsidRDefault="002B6692" w:rsidP="002B6692">
      <w:pPr>
        <w:rPr>
          <w:rFonts w:ascii="Verdana" w:hAnsi="Verdana"/>
          <w:sz w:val="20"/>
          <w:szCs w:val="20"/>
        </w:rPr>
      </w:pPr>
      <w:r w:rsidRPr="002B6692">
        <w:rPr>
          <w:rFonts w:ascii="Verdana" w:hAnsi="Verdana"/>
          <w:sz w:val="20"/>
          <w:szCs w:val="20"/>
        </w:rPr>
        <w:t>VITI’ACTIF</w:t>
      </w:r>
    </w:p>
    <w:p w:rsidR="00823685" w:rsidRPr="002B6692" w:rsidRDefault="00823685" w:rsidP="00604166">
      <w:pPr>
        <w:rPr>
          <w:rFonts w:ascii="Verdana" w:hAnsi="Verdana"/>
          <w:sz w:val="20"/>
          <w:szCs w:val="20"/>
        </w:rPr>
        <w:sectPr w:rsidR="00823685" w:rsidRPr="002B6692" w:rsidSect="00604166">
          <w:type w:val="continuous"/>
          <w:pgSz w:w="11906" w:h="16838"/>
          <w:pgMar w:top="851" w:right="851" w:bottom="851" w:left="851" w:header="709" w:footer="709" w:gutter="0"/>
          <w:cols w:num="2" w:space="708"/>
          <w:docGrid w:linePitch="360"/>
        </w:sectPr>
      </w:pPr>
    </w:p>
    <w:p w:rsidR="00823685" w:rsidRPr="002B6692" w:rsidRDefault="00823685" w:rsidP="00604166">
      <w:pPr>
        <w:rPr>
          <w:rFonts w:ascii="Verdana" w:hAnsi="Verdana"/>
          <w:sz w:val="20"/>
          <w:szCs w:val="20"/>
        </w:rPr>
      </w:pPr>
      <w:r w:rsidRPr="002B6692">
        <w:rPr>
          <w:rFonts w:ascii="Verdana" w:hAnsi="Verdana"/>
          <w:noProof/>
          <w:sz w:val="20"/>
          <w:szCs w:val="20"/>
          <w:lang w:eastAsia="fr-FR"/>
        </w:rPr>
        <w:lastRenderedPageBreak/>
        <mc:AlternateContent>
          <mc:Choice Requires="wps">
            <w:drawing>
              <wp:anchor distT="0" distB="0" distL="114300" distR="114300" simplePos="0" relativeHeight="252354560" behindDoc="0" locked="0" layoutInCell="1" allowOverlap="1" wp14:anchorId="023069EB" wp14:editId="165C1C70">
                <wp:simplePos x="0" y="0"/>
                <wp:positionH relativeFrom="column">
                  <wp:posOffset>-83185</wp:posOffset>
                </wp:positionH>
                <wp:positionV relativeFrom="paragraph">
                  <wp:posOffset>268605</wp:posOffset>
                </wp:positionV>
                <wp:extent cx="6943725" cy="323850"/>
                <wp:effectExtent l="0" t="0" r="28575" b="19050"/>
                <wp:wrapNone/>
                <wp:docPr id="414" name="Zone de texte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823685">
                            <w:pPr>
                              <w:jc w:val="right"/>
                              <w:rPr>
                                <w:rFonts w:ascii="Verdana" w:hAnsi="Verdana"/>
                                <w:b/>
                                <w:i/>
                                <w:sz w:val="24"/>
                                <w:szCs w:val="24"/>
                              </w:rPr>
                            </w:pPr>
                            <w:r>
                              <w:rPr>
                                <w:rFonts w:ascii="Verdana" w:hAnsi="Verdana"/>
                                <w:b/>
                                <w:i/>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414" o:spid="_x0000_s1163" style="position:absolute;margin-left:-6.55pt;margin-top:21.15pt;width:546.75pt;height:2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" fillcolor="#d8d8d8 [2732]" strokecolor="#d8d8d8 [2732]">
                <v:stroke joinstyle="miter"/>
                <v:textbox>
                  <w:txbxContent>
                    <w:p w:rsidR="00806FE5" w:rsidRPr="000A3AE2" w:rsidRDefault="00806FE5" w:rsidP="00823685">
                      <w:pPr>
                        <w:jc w:val="right"/>
                        <w:rPr>
                          <w:rFonts w:ascii="Verdana" w:hAnsi="Verdana"/>
                          <w:b/>
                          <w:i/>
                          <w:sz w:val="24"/>
                          <w:szCs w:val="24"/>
                        </w:rPr>
                      </w:pPr>
                      <w:r>
                        <w:rPr>
                          <w:rFonts w:ascii="Verdana" w:hAnsi="Verdana"/>
                          <w:b/>
                          <w:i/>
                        </w:rPr>
                        <w:t>Autres</w:t>
                      </w:r>
                    </w:p>
                  </w:txbxContent>
                </v:textbox>
              </v:roundrect>
            </w:pict>
          </mc:Fallback>
        </mc:AlternateContent>
      </w:r>
    </w:p>
    <w:p w:rsidR="00823685" w:rsidRPr="002B6692" w:rsidRDefault="00823685" w:rsidP="00604166">
      <w:pPr>
        <w:rPr>
          <w:rFonts w:ascii="Verdana" w:hAnsi="Verdana"/>
          <w:sz w:val="20"/>
          <w:szCs w:val="20"/>
        </w:rPr>
      </w:pPr>
    </w:p>
    <w:p w:rsidR="00823685" w:rsidRPr="002B6692" w:rsidRDefault="00823685" w:rsidP="00604166">
      <w:pPr>
        <w:rPr>
          <w:rFonts w:ascii="Verdana" w:hAnsi="Verdana"/>
          <w:sz w:val="20"/>
          <w:szCs w:val="20"/>
        </w:rPr>
      </w:pPr>
    </w:p>
    <w:p w:rsidR="00510242" w:rsidRPr="002B6692" w:rsidRDefault="00993D11" w:rsidP="00604166">
      <w:pPr>
        <w:rPr>
          <w:rFonts w:ascii="Verdana" w:hAnsi="Verdana"/>
          <w:sz w:val="20"/>
          <w:szCs w:val="20"/>
        </w:rPr>
      </w:pPr>
      <w:r w:rsidRPr="002B6692">
        <w:rPr>
          <w:rFonts w:ascii="Verdana" w:hAnsi="Verdana"/>
          <w:sz w:val="20"/>
          <w:szCs w:val="20"/>
        </w:rPr>
        <w:t>DEFIFORBOIS</w:t>
      </w:r>
    </w:p>
    <w:p w:rsidR="00510242" w:rsidRDefault="00993D11" w:rsidP="00604166">
      <w:pPr>
        <w:rPr>
          <w:rFonts w:ascii="Verdana" w:hAnsi="Verdana"/>
          <w:sz w:val="20"/>
          <w:szCs w:val="20"/>
        </w:rPr>
      </w:pPr>
      <w:r w:rsidRPr="002B6692">
        <w:rPr>
          <w:rFonts w:ascii="Verdana" w:hAnsi="Verdana"/>
          <w:sz w:val="20"/>
          <w:szCs w:val="20"/>
        </w:rPr>
        <w:t>E2.I.E2</w:t>
      </w:r>
    </w:p>
    <w:p w:rsidR="0055272A" w:rsidRPr="002B6692" w:rsidRDefault="0055272A" w:rsidP="0055272A">
      <w:pPr>
        <w:rPr>
          <w:rFonts w:ascii="Verdana" w:hAnsi="Verdana"/>
          <w:sz w:val="20"/>
          <w:szCs w:val="20"/>
        </w:rPr>
      </w:pPr>
      <w:r w:rsidRPr="002B6692">
        <w:rPr>
          <w:rFonts w:ascii="Verdana" w:hAnsi="Verdana"/>
          <w:sz w:val="20"/>
          <w:szCs w:val="20"/>
        </w:rPr>
        <w:t>MICROPULM</w:t>
      </w:r>
    </w:p>
    <w:p w:rsidR="0055272A" w:rsidRPr="002B6692" w:rsidRDefault="00B97973" w:rsidP="00604166">
      <w:pPr>
        <w:rPr>
          <w:rFonts w:ascii="Verdana" w:hAnsi="Verdana"/>
          <w:sz w:val="20"/>
          <w:szCs w:val="20"/>
        </w:rPr>
      </w:pPr>
      <w:proofErr w:type="spellStart"/>
      <w:r>
        <w:rPr>
          <w:rFonts w:ascii="Verdana" w:hAnsi="Verdana"/>
          <w:sz w:val="20"/>
          <w:szCs w:val="20"/>
        </w:rPr>
        <w:t>RNAPur</w:t>
      </w:r>
      <w:proofErr w:type="spellEnd"/>
    </w:p>
    <w:p w:rsidR="00354CA6" w:rsidRPr="002B6692" w:rsidRDefault="00354CA6" w:rsidP="00604166">
      <w:pPr>
        <w:rPr>
          <w:rFonts w:ascii="Verdana" w:hAnsi="Verdana"/>
          <w:sz w:val="20"/>
          <w:szCs w:val="20"/>
        </w:rPr>
      </w:pPr>
      <w:r w:rsidRPr="002B6692">
        <w:rPr>
          <w:rFonts w:ascii="Verdana" w:hAnsi="Verdana"/>
          <w:sz w:val="20"/>
          <w:szCs w:val="20"/>
        </w:rPr>
        <w:br w:type="column"/>
      </w:r>
    </w:p>
    <w:p w:rsidR="00354CA6" w:rsidRPr="002B6692" w:rsidRDefault="00354CA6" w:rsidP="00604166">
      <w:pPr>
        <w:rPr>
          <w:rFonts w:ascii="Verdana" w:hAnsi="Verdana"/>
          <w:sz w:val="20"/>
          <w:szCs w:val="20"/>
        </w:rPr>
      </w:pPr>
    </w:p>
    <w:p w:rsidR="00354CA6" w:rsidRPr="002B6692" w:rsidRDefault="00354CA6" w:rsidP="00604166">
      <w:pPr>
        <w:rPr>
          <w:rFonts w:ascii="Verdana" w:hAnsi="Verdana"/>
          <w:sz w:val="20"/>
          <w:szCs w:val="20"/>
        </w:rPr>
      </w:pPr>
    </w:p>
    <w:p w:rsidR="00B97973" w:rsidRPr="002B6692" w:rsidRDefault="00B97973" w:rsidP="00B97973">
      <w:pPr>
        <w:rPr>
          <w:rFonts w:ascii="Verdana" w:hAnsi="Verdana"/>
          <w:sz w:val="20"/>
          <w:szCs w:val="20"/>
        </w:rPr>
      </w:pPr>
      <w:r w:rsidRPr="002B6692">
        <w:rPr>
          <w:rFonts w:ascii="Verdana" w:hAnsi="Verdana"/>
          <w:sz w:val="20"/>
          <w:szCs w:val="20"/>
        </w:rPr>
        <w:t>SABECH</w:t>
      </w:r>
    </w:p>
    <w:p w:rsidR="00B97973" w:rsidRDefault="00B97973" w:rsidP="00B97973">
      <w:pPr>
        <w:rPr>
          <w:rFonts w:ascii="Verdana" w:hAnsi="Verdana"/>
          <w:sz w:val="20"/>
          <w:szCs w:val="20"/>
        </w:rPr>
      </w:pPr>
      <w:r w:rsidRPr="00BA3FB5">
        <w:rPr>
          <w:rFonts w:ascii="Verdana" w:hAnsi="Verdana"/>
          <w:sz w:val="20"/>
          <w:szCs w:val="20"/>
        </w:rPr>
        <w:t>SIBERSITE</w:t>
      </w:r>
    </w:p>
    <w:p w:rsidR="00B97973" w:rsidRPr="00BA3FB5" w:rsidRDefault="00B97973" w:rsidP="00B97973">
      <w:pPr>
        <w:rPr>
          <w:rFonts w:ascii="Verdana" w:hAnsi="Verdana"/>
          <w:sz w:val="20"/>
          <w:szCs w:val="20"/>
        </w:rPr>
      </w:pPr>
      <w:r>
        <w:rPr>
          <w:rFonts w:ascii="Verdana" w:hAnsi="Verdana"/>
          <w:sz w:val="20"/>
          <w:szCs w:val="20"/>
        </w:rPr>
        <w:t>SKCANEL</w:t>
      </w:r>
    </w:p>
    <w:p w:rsidR="00B97973" w:rsidRDefault="00B97973" w:rsidP="00604166">
      <w:pPr>
        <w:rPr>
          <w:rFonts w:ascii="Verdana" w:hAnsi="Verdana"/>
          <w:sz w:val="20"/>
          <w:szCs w:val="20"/>
        </w:rPr>
      </w:pPr>
      <w:r>
        <w:rPr>
          <w:rFonts w:ascii="Verdana" w:hAnsi="Verdana"/>
          <w:sz w:val="20"/>
          <w:szCs w:val="20"/>
        </w:rPr>
        <w:t>VACARME</w:t>
      </w:r>
    </w:p>
    <w:p w:rsidR="00510242" w:rsidRPr="00993D11" w:rsidRDefault="00510242" w:rsidP="00604166"/>
    <w:p w:rsidR="00354CA6" w:rsidRPr="001E1A9F" w:rsidRDefault="00354CA6" w:rsidP="00604166">
      <w:pPr>
        <w:sectPr w:rsidR="00354CA6" w:rsidRPr="001E1A9F" w:rsidSect="00604166">
          <w:type w:val="continuous"/>
          <w:pgSz w:w="11906" w:h="16838"/>
          <w:pgMar w:top="851" w:right="851" w:bottom="851" w:left="851" w:header="709" w:footer="709" w:gutter="0"/>
          <w:cols w:num="2" w:space="708"/>
          <w:docGrid w:linePitch="360"/>
        </w:sectPr>
      </w:pPr>
    </w:p>
    <w:p w:rsidR="00E86DC2" w:rsidRPr="001E1A9F" w:rsidRDefault="00E86DC2" w:rsidP="00354CA6">
      <w:pPr>
        <w:ind w:left="-284"/>
        <w:jc w:val="right"/>
        <w:rPr>
          <w:rFonts w:ascii="Verdana" w:hAnsi="Verdana"/>
          <w:i/>
          <w:noProof/>
          <w:sz w:val="24"/>
          <w:szCs w:val="24"/>
          <w:lang w:eastAsia="fr-FR"/>
        </w:rPr>
        <w:sectPr w:rsidR="00E86DC2" w:rsidRPr="001E1A9F" w:rsidSect="00EC0453">
          <w:type w:val="continuous"/>
          <w:pgSz w:w="11906" w:h="16838"/>
          <w:pgMar w:top="851" w:right="851" w:bottom="851" w:left="851" w:header="709" w:footer="709" w:gutter="0"/>
          <w:cols w:space="708"/>
          <w:docGrid w:linePitch="360"/>
        </w:sectPr>
      </w:pPr>
    </w:p>
    <w:p w:rsidR="00354CA6" w:rsidRPr="00604166" w:rsidRDefault="00354CA6" w:rsidP="002B6692">
      <w:pPr>
        <w:ind w:left="-284"/>
        <w:jc w:val="center"/>
        <w:rPr>
          <w:rFonts w:ascii="Verdana" w:hAnsi="Verdana"/>
          <w:i/>
          <w:noProof/>
          <w:sz w:val="24"/>
          <w:szCs w:val="24"/>
          <w:lang w:eastAsia="fr-FR"/>
        </w:rPr>
      </w:pPr>
      <w:r w:rsidRPr="00604166">
        <w:rPr>
          <w:rFonts w:ascii="Verdana" w:hAnsi="Verdana"/>
          <w:i/>
          <w:noProof/>
          <w:sz w:val="24"/>
          <w:szCs w:val="24"/>
          <w:lang w:eastAsia="fr-FR"/>
        </w:rPr>
        <w:lastRenderedPageBreak/>
        <w:t>Appel à projets d’intérêt régional</w:t>
      </w:r>
    </w:p>
    <w:p w:rsidR="002B6692" w:rsidRDefault="00354CA6" w:rsidP="002B6692">
      <w:pPr>
        <w:ind w:left="-284"/>
        <w:jc w:val="center"/>
        <w:rPr>
          <w:rFonts w:ascii="Verdana" w:hAnsi="Verdana"/>
          <w:b/>
          <w:noProof/>
          <w:sz w:val="24"/>
          <w:szCs w:val="24"/>
          <w:lang w:eastAsia="fr-FR"/>
        </w:rPr>
        <w:sectPr w:rsidR="002B6692" w:rsidSect="002B6692">
          <w:type w:val="continuous"/>
          <w:pgSz w:w="11906" w:h="16838"/>
          <w:pgMar w:top="851" w:right="851" w:bottom="851" w:left="851" w:header="709" w:footer="709" w:gutter="0"/>
          <w:cols w:space="708"/>
          <w:docGrid w:linePitch="360"/>
        </w:sectPr>
      </w:pPr>
      <w:r>
        <w:rPr>
          <w:rFonts w:ascii="Verdana" w:hAnsi="Verdana"/>
          <w:b/>
          <w:noProof/>
          <w:sz w:val="24"/>
          <w:szCs w:val="24"/>
          <w:lang w:eastAsia="fr-FR"/>
        </w:rPr>
        <w:t>Etablissements bénéficiaires des subventions de la Région</w:t>
      </w:r>
    </w:p>
    <w:p w:rsidR="002B6692" w:rsidRDefault="002B6692" w:rsidP="00354CA6">
      <w:pPr>
        <w:ind w:left="-284"/>
        <w:jc w:val="center"/>
        <w:rPr>
          <w:rFonts w:ascii="Verdana" w:hAnsi="Verdana" w:cs="ArialMT"/>
          <w:b/>
          <w:sz w:val="20"/>
          <w:szCs w:val="20"/>
        </w:rPr>
        <w:sectPr w:rsidR="002B6692" w:rsidSect="00E86DC2">
          <w:type w:val="continuous"/>
          <w:pgSz w:w="11906" w:h="16838"/>
          <w:pgMar w:top="851" w:right="851" w:bottom="851" w:left="851" w:header="709" w:footer="709" w:gutter="0"/>
          <w:cols w:num="2" w:space="708"/>
          <w:docGrid w:linePitch="360"/>
        </w:sectPr>
      </w:pPr>
    </w:p>
    <w:p w:rsidR="00354CA6" w:rsidRPr="002F7CA3" w:rsidRDefault="00354CA6" w:rsidP="002F7CA3">
      <w:pPr>
        <w:pStyle w:val="Paragraphedeliste"/>
        <w:numPr>
          <w:ilvl w:val="0"/>
          <w:numId w:val="4"/>
        </w:numPr>
        <w:spacing w:after="120"/>
        <w:rPr>
          <w:b/>
        </w:rPr>
      </w:pPr>
      <w:r w:rsidRPr="002F7CA3">
        <w:rPr>
          <w:b/>
        </w:rPr>
        <w:lastRenderedPageBreak/>
        <w:t>Université d’Orléans</w:t>
      </w:r>
    </w:p>
    <w:p w:rsidR="00510242" w:rsidRPr="00AA39C0" w:rsidRDefault="0090478B" w:rsidP="002F7CA3">
      <w:pPr>
        <w:spacing w:after="120"/>
        <w:ind w:left="360"/>
        <w:rPr>
          <w:rFonts w:ascii="Verdana" w:hAnsi="Verdana"/>
          <w:sz w:val="20"/>
        </w:rPr>
      </w:pPr>
      <w:r w:rsidRPr="00AA39C0">
        <w:rPr>
          <w:rFonts w:ascii="Verdana" w:hAnsi="Verdana"/>
          <w:sz w:val="20"/>
        </w:rPr>
        <w:t>CALINOIX</w:t>
      </w:r>
    </w:p>
    <w:p w:rsidR="00510242" w:rsidRPr="00AA39C0" w:rsidRDefault="0090478B" w:rsidP="002F7CA3">
      <w:pPr>
        <w:spacing w:after="120"/>
        <w:ind w:left="360"/>
        <w:rPr>
          <w:rFonts w:ascii="Verdana" w:hAnsi="Verdana"/>
          <w:sz w:val="20"/>
        </w:rPr>
      </w:pPr>
      <w:r w:rsidRPr="00AA39C0">
        <w:rPr>
          <w:rFonts w:ascii="Verdana" w:hAnsi="Verdana"/>
          <w:sz w:val="20"/>
        </w:rPr>
        <w:t>CAPELMIP</w:t>
      </w:r>
    </w:p>
    <w:p w:rsidR="00510242" w:rsidRPr="00AA39C0" w:rsidRDefault="0090478B" w:rsidP="002F7CA3">
      <w:pPr>
        <w:spacing w:after="120"/>
        <w:ind w:left="360"/>
        <w:rPr>
          <w:rFonts w:ascii="Verdana" w:hAnsi="Verdana"/>
          <w:sz w:val="20"/>
        </w:rPr>
      </w:pPr>
      <w:r w:rsidRPr="00AA39C0">
        <w:rPr>
          <w:rFonts w:ascii="Verdana" w:hAnsi="Verdana"/>
          <w:sz w:val="20"/>
        </w:rPr>
        <w:t>CARGO-THER</w:t>
      </w:r>
    </w:p>
    <w:p w:rsidR="0090478B" w:rsidRPr="00AA39C0" w:rsidRDefault="0090478B" w:rsidP="002F7CA3">
      <w:pPr>
        <w:spacing w:after="120"/>
        <w:ind w:left="360"/>
        <w:rPr>
          <w:rFonts w:ascii="Verdana" w:hAnsi="Verdana"/>
          <w:sz w:val="20"/>
        </w:rPr>
      </w:pPr>
      <w:r w:rsidRPr="00AA39C0">
        <w:rPr>
          <w:rFonts w:ascii="Verdana" w:hAnsi="Verdana"/>
          <w:sz w:val="20"/>
        </w:rPr>
        <w:t>CLEBER</w:t>
      </w:r>
    </w:p>
    <w:p w:rsidR="00F43876" w:rsidRPr="00AA39C0" w:rsidRDefault="0090478B" w:rsidP="00F43876">
      <w:pPr>
        <w:spacing w:after="120"/>
        <w:ind w:left="360"/>
        <w:rPr>
          <w:rFonts w:ascii="Verdana" w:hAnsi="Verdana"/>
          <w:b/>
          <w:sz w:val="20"/>
        </w:rPr>
      </w:pPr>
      <w:r w:rsidRPr="00AA39C0">
        <w:rPr>
          <w:rFonts w:ascii="Verdana" w:hAnsi="Verdana"/>
          <w:sz w:val="20"/>
        </w:rPr>
        <w:t>Drugs4Arth</w:t>
      </w:r>
    </w:p>
    <w:p w:rsidR="0055272A" w:rsidRPr="0055272A" w:rsidRDefault="0055272A" w:rsidP="0055272A">
      <w:pPr>
        <w:tabs>
          <w:tab w:val="center" w:pos="4960"/>
          <w:tab w:val="left" w:pos="6690"/>
        </w:tabs>
        <w:ind w:firstLine="284"/>
        <w:rPr>
          <w:rFonts w:ascii="Verdana" w:hAnsi="Verdana"/>
          <w:noProof/>
          <w:sz w:val="20"/>
          <w:szCs w:val="20"/>
          <w:lang w:val="en-US" w:eastAsia="fr-FR"/>
        </w:rPr>
      </w:pPr>
      <w:r>
        <w:rPr>
          <w:rFonts w:ascii="Verdana" w:hAnsi="Verdana"/>
          <w:noProof/>
          <w:sz w:val="20"/>
          <w:szCs w:val="20"/>
          <w:lang w:val="en-US" w:eastAsia="fr-FR"/>
        </w:rPr>
        <w:t xml:space="preserve">  </w:t>
      </w:r>
      <w:r w:rsidRPr="0055272A">
        <w:rPr>
          <w:rFonts w:ascii="Verdana" w:hAnsi="Verdana"/>
          <w:noProof/>
          <w:sz w:val="20"/>
          <w:szCs w:val="20"/>
          <w:lang w:val="en-US" w:eastAsia="fr-FR"/>
        </w:rPr>
        <w:t>E2.I.E2</w:t>
      </w:r>
    </w:p>
    <w:p w:rsidR="00E86DC2" w:rsidRPr="00AA39C0" w:rsidRDefault="0090478B" w:rsidP="002F7CA3">
      <w:pPr>
        <w:spacing w:after="120"/>
        <w:ind w:left="360"/>
        <w:rPr>
          <w:rFonts w:ascii="Verdana" w:hAnsi="Verdana"/>
          <w:sz w:val="20"/>
        </w:rPr>
      </w:pPr>
      <w:proofErr w:type="spellStart"/>
      <w:r w:rsidRPr="00AA39C0">
        <w:rPr>
          <w:rFonts w:ascii="Verdana" w:hAnsi="Verdana"/>
          <w:sz w:val="20"/>
        </w:rPr>
        <w:t>ExPAAlT</w:t>
      </w:r>
      <w:proofErr w:type="spellEnd"/>
    </w:p>
    <w:p w:rsidR="0090478B" w:rsidRPr="00AA39C0" w:rsidRDefault="00F43876" w:rsidP="002F7CA3">
      <w:pPr>
        <w:spacing w:after="120"/>
        <w:ind w:left="360"/>
        <w:rPr>
          <w:rFonts w:ascii="Verdana" w:hAnsi="Verdana"/>
          <w:sz w:val="20"/>
        </w:rPr>
      </w:pPr>
      <w:r w:rsidRPr="00AA39C0">
        <w:rPr>
          <w:rFonts w:ascii="Verdana" w:hAnsi="Verdana"/>
          <w:sz w:val="20"/>
        </w:rPr>
        <w:t>FLUPO</w:t>
      </w:r>
    </w:p>
    <w:p w:rsidR="00F43876" w:rsidRPr="00AA39C0" w:rsidRDefault="00F43876" w:rsidP="002F7CA3">
      <w:pPr>
        <w:spacing w:after="120"/>
        <w:ind w:left="360"/>
        <w:rPr>
          <w:rFonts w:ascii="Verdana" w:hAnsi="Verdana"/>
          <w:sz w:val="20"/>
        </w:rPr>
      </w:pPr>
      <w:r w:rsidRPr="00AA39C0">
        <w:rPr>
          <w:rFonts w:ascii="Verdana" w:hAnsi="Verdana"/>
          <w:sz w:val="20"/>
        </w:rPr>
        <w:t>INOCELL</w:t>
      </w:r>
    </w:p>
    <w:p w:rsidR="00F43876" w:rsidRPr="00AA39C0" w:rsidRDefault="00F43876" w:rsidP="002F7CA3">
      <w:pPr>
        <w:spacing w:after="120"/>
        <w:ind w:left="360"/>
        <w:rPr>
          <w:rFonts w:ascii="Verdana" w:hAnsi="Verdana"/>
          <w:sz w:val="20"/>
        </w:rPr>
      </w:pPr>
      <w:r w:rsidRPr="00AA39C0">
        <w:rPr>
          <w:rFonts w:ascii="Verdana" w:hAnsi="Verdana"/>
          <w:sz w:val="20"/>
        </w:rPr>
        <w:t>LUMINEUX</w:t>
      </w:r>
    </w:p>
    <w:p w:rsidR="00F43876" w:rsidRPr="00AA39C0" w:rsidRDefault="00F43876" w:rsidP="002F7CA3">
      <w:pPr>
        <w:spacing w:after="120"/>
        <w:ind w:left="360"/>
        <w:rPr>
          <w:rFonts w:ascii="Verdana" w:hAnsi="Verdana"/>
          <w:sz w:val="20"/>
        </w:rPr>
      </w:pPr>
      <w:r w:rsidRPr="00AA39C0">
        <w:rPr>
          <w:rFonts w:ascii="Verdana" w:hAnsi="Verdana"/>
          <w:sz w:val="20"/>
        </w:rPr>
        <w:t>METEO</w:t>
      </w:r>
    </w:p>
    <w:p w:rsidR="00F43876" w:rsidRPr="00AA39C0" w:rsidRDefault="00F43876" w:rsidP="002F7CA3">
      <w:pPr>
        <w:spacing w:after="120"/>
        <w:ind w:left="360"/>
        <w:rPr>
          <w:rFonts w:ascii="Verdana" w:hAnsi="Verdana"/>
          <w:sz w:val="20"/>
        </w:rPr>
      </w:pPr>
      <w:r w:rsidRPr="00AA39C0">
        <w:rPr>
          <w:rFonts w:ascii="Verdana" w:hAnsi="Verdana"/>
          <w:sz w:val="20"/>
        </w:rPr>
        <w:t>SAPAC 2</w:t>
      </w:r>
    </w:p>
    <w:p w:rsidR="00F43876" w:rsidRPr="00AA39C0" w:rsidRDefault="00F43876" w:rsidP="002F7CA3">
      <w:pPr>
        <w:spacing w:after="120"/>
        <w:ind w:left="360"/>
        <w:rPr>
          <w:rFonts w:ascii="Verdana" w:hAnsi="Verdana"/>
          <w:sz w:val="20"/>
        </w:rPr>
      </w:pPr>
      <w:proofErr w:type="spellStart"/>
      <w:r w:rsidRPr="00AA39C0">
        <w:rPr>
          <w:rFonts w:ascii="Verdana" w:hAnsi="Verdana"/>
          <w:sz w:val="20"/>
        </w:rPr>
        <w:t>SynHetF</w:t>
      </w:r>
      <w:proofErr w:type="spellEnd"/>
    </w:p>
    <w:p w:rsidR="00AA39C0" w:rsidRPr="00AA39C0" w:rsidRDefault="00F43876" w:rsidP="00AA39C0">
      <w:pPr>
        <w:spacing w:after="120"/>
        <w:ind w:left="284"/>
        <w:rPr>
          <w:rFonts w:ascii="Verdana" w:hAnsi="Verdana"/>
          <w:b/>
          <w:sz w:val="20"/>
        </w:rPr>
      </w:pPr>
      <w:r w:rsidRPr="00AA39C0">
        <w:rPr>
          <w:rFonts w:ascii="Verdana" w:hAnsi="Verdana"/>
          <w:sz w:val="20"/>
        </w:rPr>
        <w:t>VOLUBILIS</w:t>
      </w:r>
      <w:r w:rsidRPr="00AA39C0">
        <w:rPr>
          <w:rFonts w:ascii="Verdana" w:hAnsi="Verdana"/>
          <w:b/>
          <w:sz w:val="20"/>
        </w:rPr>
        <w:t xml:space="preserve"> </w:t>
      </w:r>
    </w:p>
    <w:p w:rsidR="000309AC" w:rsidRPr="00AA39C0" w:rsidRDefault="000309AC" w:rsidP="00AA39C0">
      <w:pPr>
        <w:spacing w:after="120"/>
        <w:ind w:left="284"/>
        <w:rPr>
          <w:b/>
        </w:rPr>
      </w:pPr>
    </w:p>
    <w:p w:rsidR="00F43876" w:rsidRPr="002F7CA3" w:rsidRDefault="00F43876" w:rsidP="00F43876">
      <w:pPr>
        <w:pStyle w:val="Paragraphedeliste"/>
        <w:numPr>
          <w:ilvl w:val="0"/>
          <w:numId w:val="4"/>
        </w:numPr>
        <w:spacing w:after="120"/>
        <w:rPr>
          <w:b/>
        </w:rPr>
      </w:pPr>
      <w:r>
        <w:rPr>
          <w:b/>
        </w:rPr>
        <w:t>BRGM</w:t>
      </w:r>
    </w:p>
    <w:p w:rsidR="00F43876" w:rsidRPr="00AA39C0" w:rsidRDefault="00F43876" w:rsidP="00AA39C0">
      <w:pPr>
        <w:spacing w:after="120"/>
        <w:ind w:left="360"/>
        <w:rPr>
          <w:rFonts w:ascii="Verdana" w:hAnsi="Verdana"/>
          <w:sz w:val="20"/>
        </w:rPr>
      </w:pPr>
      <w:r w:rsidRPr="00AA39C0">
        <w:rPr>
          <w:rFonts w:ascii="Verdana" w:hAnsi="Verdana"/>
          <w:sz w:val="20"/>
        </w:rPr>
        <w:t>ATIM-Hunan</w:t>
      </w:r>
    </w:p>
    <w:p w:rsidR="00F43876" w:rsidRPr="00AA39C0" w:rsidRDefault="00F43876" w:rsidP="00AA39C0">
      <w:pPr>
        <w:spacing w:after="120"/>
        <w:ind w:left="360"/>
        <w:rPr>
          <w:rFonts w:ascii="Verdana" w:hAnsi="Verdana"/>
          <w:sz w:val="20"/>
        </w:rPr>
      </w:pPr>
      <w:proofErr w:type="spellStart"/>
      <w:r w:rsidRPr="00AA39C0">
        <w:rPr>
          <w:rFonts w:ascii="Verdana" w:hAnsi="Verdana"/>
          <w:sz w:val="20"/>
        </w:rPr>
        <w:t>TrEauDo</w:t>
      </w:r>
      <w:proofErr w:type="spellEnd"/>
    </w:p>
    <w:p w:rsidR="00AA39C0" w:rsidRDefault="00AA39C0" w:rsidP="00F43876">
      <w:pPr>
        <w:spacing w:after="120"/>
        <w:ind w:left="360"/>
      </w:pPr>
    </w:p>
    <w:p w:rsidR="00AA39C0" w:rsidRPr="002F7CA3" w:rsidRDefault="00AA39C0" w:rsidP="00AA39C0">
      <w:pPr>
        <w:pStyle w:val="Paragraphedeliste"/>
        <w:numPr>
          <w:ilvl w:val="0"/>
          <w:numId w:val="4"/>
        </w:numPr>
        <w:spacing w:after="120"/>
        <w:rPr>
          <w:b/>
        </w:rPr>
      </w:pPr>
      <w:r w:rsidRPr="002F7CA3">
        <w:rPr>
          <w:b/>
        </w:rPr>
        <w:t>INRA</w:t>
      </w:r>
    </w:p>
    <w:p w:rsidR="00AA39C0" w:rsidRPr="00AA39C0" w:rsidRDefault="00AA39C0" w:rsidP="00AA39C0">
      <w:pPr>
        <w:spacing w:after="120"/>
        <w:ind w:left="360"/>
        <w:rPr>
          <w:rFonts w:ascii="Verdana" w:hAnsi="Verdana"/>
          <w:sz w:val="20"/>
        </w:rPr>
      </w:pPr>
      <w:proofErr w:type="spellStart"/>
      <w:r w:rsidRPr="00AA39C0">
        <w:rPr>
          <w:rFonts w:ascii="Verdana" w:hAnsi="Verdana"/>
          <w:sz w:val="20"/>
        </w:rPr>
        <w:t>Capriss</w:t>
      </w:r>
      <w:proofErr w:type="spellEnd"/>
    </w:p>
    <w:p w:rsidR="00AA39C0" w:rsidRPr="00AA39C0" w:rsidRDefault="00AA39C0" w:rsidP="00AA39C0">
      <w:pPr>
        <w:spacing w:after="120"/>
        <w:ind w:left="360"/>
        <w:rPr>
          <w:rFonts w:ascii="Verdana" w:hAnsi="Verdana"/>
          <w:sz w:val="20"/>
        </w:rPr>
      </w:pPr>
      <w:r w:rsidRPr="00AA39C0">
        <w:rPr>
          <w:rFonts w:ascii="Verdana" w:hAnsi="Verdana"/>
          <w:sz w:val="20"/>
        </w:rPr>
        <w:t>EMPIR</w:t>
      </w:r>
    </w:p>
    <w:p w:rsidR="00AA39C0" w:rsidRPr="00AA39C0" w:rsidRDefault="00AA39C0" w:rsidP="00AA39C0">
      <w:pPr>
        <w:spacing w:after="120"/>
        <w:ind w:left="360"/>
        <w:rPr>
          <w:rFonts w:ascii="Verdana" w:hAnsi="Verdana"/>
          <w:sz w:val="20"/>
        </w:rPr>
      </w:pPr>
      <w:r w:rsidRPr="00AA39C0">
        <w:rPr>
          <w:rFonts w:ascii="Verdana" w:hAnsi="Verdana"/>
          <w:sz w:val="20"/>
        </w:rPr>
        <w:t>INCA</w:t>
      </w:r>
    </w:p>
    <w:p w:rsidR="00AA39C0" w:rsidRPr="00AA39C0" w:rsidRDefault="00AA39C0" w:rsidP="00AA39C0">
      <w:pPr>
        <w:spacing w:after="120"/>
        <w:ind w:left="360"/>
        <w:rPr>
          <w:rFonts w:ascii="Verdana" w:hAnsi="Verdana"/>
          <w:sz w:val="20"/>
        </w:rPr>
      </w:pPr>
      <w:proofErr w:type="spellStart"/>
      <w:r w:rsidRPr="00AA39C0">
        <w:rPr>
          <w:rFonts w:ascii="Verdana" w:hAnsi="Verdana"/>
          <w:sz w:val="20"/>
        </w:rPr>
        <w:t>Oxyferti</w:t>
      </w:r>
      <w:proofErr w:type="spellEnd"/>
    </w:p>
    <w:p w:rsidR="00AA39C0" w:rsidRPr="00AA39C0" w:rsidRDefault="00AA39C0" w:rsidP="00AA39C0">
      <w:pPr>
        <w:spacing w:after="120"/>
        <w:ind w:left="360"/>
        <w:rPr>
          <w:rFonts w:ascii="Verdana" w:hAnsi="Verdana"/>
          <w:sz w:val="20"/>
        </w:rPr>
      </w:pPr>
      <w:proofErr w:type="spellStart"/>
      <w:r w:rsidRPr="00AA39C0">
        <w:rPr>
          <w:rFonts w:ascii="Verdana" w:hAnsi="Verdana"/>
          <w:sz w:val="20"/>
        </w:rPr>
        <w:t>RNAPur</w:t>
      </w:r>
      <w:proofErr w:type="spellEnd"/>
    </w:p>
    <w:p w:rsidR="00AA39C0" w:rsidRPr="00AA39C0" w:rsidRDefault="00AA39C0" w:rsidP="00AA39C0">
      <w:pPr>
        <w:spacing w:after="120"/>
        <w:ind w:left="360"/>
        <w:rPr>
          <w:rFonts w:ascii="Verdana" w:hAnsi="Verdana"/>
          <w:sz w:val="20"/>
        </w:rPr>
      </w:pPr>
      <w:r w:rsidRPr="00AA39C0">
        <w:rPr>
          <w:rFonts w:ascii="Verdana" w:hAnsi="Verdana"/>
          <w:sz w:val="20"/>
        </w:rPr>
        <w:t>SABECH</w:t>
      </w:r>
    </w:p>
    <w:p w:rsidR="00AA39C0" w:rsidRDefault="00AA39C0" w:rsidP="00AA39C0">
      <w:pPr>
        <w:spacing w:after="120"/>
        <w:ind w:left="360"/>
      </w:pPr>
    </w:p>
    <w:p w:rsidR="00AA39C0" w:rsidRDefault="00AA39C0" w:rsidP="00AA39C0">
      <w:pPr>
        <w:spacing w:after="120"/>
        <w:ind w:left="360"/>
      </w:pPr>
    </w:p>
    <w:p w:rsidR="00F43876" w:rsidRPr="002F7CA3" w:rsidRDefault="00287E86" w:rsidP="00F43876">
      <w:pPr>
        <w:pStyle w:val="Paragraphedeliste"/>
        <w:numPr>
          <w:ilvl w:val="0"/>
          <w:numId w:val="4"/>
        </w:numPr>
        <w:spacing w:after="120"/>
        <w:rPr>
          <w:b/>
        </w:rPr>
      </w:pPr>
      <w:r w:rsidRPr="00F43876">
        <w:br w:type="column"/>
      </w:r>
      <w:r w:rsidR="00F43876" w:rsidRPr="002F7CA3">
        <w:rPr>
          <w:b/>
        </w:rPr>
        <w:lastRenderedPageBreak/>
        <w:t>Université François Rabelais de Tours</w:t>
      </w:r>
    </w:p>
    <w:p w:rsidR="00F43876" w:rsidRPr="00AA39C0" w:rsidRDefault="00F43876" w:rsidP="00F43876">
      <w:pPr>
        <w:pStyle w:val="Paragraphedeliste"/>
        <w:tabs>
          <w:tab w:val="center" w:pos="4960"/>
          <w:tab w:val="left" w:pos="6690"/>
        </w:tabs>
        <w:ind w:left="426"/>
        <w:rPr>
          <w:rFonts w:ascii="Verdana" w:hAnsi="Verdana"/>
          <w:sz w:val="20"/>
          <w:szCs w:val="20"/>
          <w:lang w:val="en-US"/>
        </w:rPr>
      </w:pPr>
      <w:r w:rsidRPr="00AA39C0">
        <w:rPr>
          <w:rFonts w:ascii="Verdana" w:hAnsi="Verdana"/>
          <w:noProof/>
          <w:sz w:val="20"/>
          <w:szCs w:val="20"/>
          <w:lang w:val="en-US" w:eastAsia="fr-FR"/>
        </w:rPr>
        <w:t>µBaGS</w:t>
      </w:r>
    </w:p>
    <w:p w:rsidR="00F43876" w:rsidRPr="00AA39C0" w:rsidRDefault="00F43876" w:rsidP="00F43876">
      <w:pPr>
        <w:spacing w:after="120"/>
        <w:ind w:left="360"/>
        <w:rPr>
          <w:rFonts w:ascii="Verdana" w:hAnsi="Verdana"/>
          <w:sz w:val="20"/>
          <w:szCs w:val="20"/>
          <w:lang w:val="en-US"/>
        </w:rPr>
      </w:pPr>
      <w:r w:rsidRPr="00AA39C0">
        <w:rPr>
          <w:rFonts w:ascii="Verdana" w:hAnsi="Verdana"/>
          <w:sz w:val="20"/>
          <w:szCs w:val="20"/>
          <w:lang w:val="en-US"/>
        </w:rPr>
        <w:t>ADAGIO</w:t>
      </w:r>
    </w:p>
    <w:p w:rsidR="00F43876" w:rsidRPr="00AA39C0" w:rsidRDefault="00F43876" w:rsidP="00F43876">
      <w:pPr>
        <w:spacing w:after="120"/>
        <w:ind w:left="360"/>
        <w:rPr>
          <w:rFonts w:ascii="Verdana" w:hAnsi="Verdana"/>
          <w:sz w:val="20"/>
          <w:szCs w:val="20"/>
          <w:lang w:val="en-US"/>
        </w:rPr>
      </w:pPr>
      <w:r w:rsidRPr="00AA39C0">
        <w:rPr>
          <w:rFonts w:ascii="Verdana" w:hAnsi="Verdana"/>
          <w:sz w:val="20"/>
          <w:szCs w:val="20"/>
          <w:lang w:val="en-US"/>
        </w:rPr>
        <w:t>BIOCAP</w:t>
      </w:r>
    </w:p>
    <w:p w:rsidR="00F43876" w:rsidRPr="00AA39C0" w:rsidRDefault="00F43876" w:rsidP="00F43876">
      <w:pPr>
        <w:spacing w:after="120"/>
        <w:ind w:left="360"/>
        <w:rPr>
          <w:rFonts w:ascii="Verdana" w:hAnsi="Verdana"/>
          <w:sz w:val="20"/>
          <w:szCs w:val="20"/>
          <w:lang w:val="en-US"/>
        </w:rPr>
      </w:pPr>
      <w:proofErr w:type="spellStart"/>
      <w:r w:rsidRPr="00AA39C0">
        <w:rPr>
          <w:rFonts w:ascii="Verdana" w:hAnsi="Verdana"/>
          <w:sz w:val="20"/>
          <w:szCs w:val="20"/>
          <w:lang w:val="en-US"/>
        </w:rPr>
        <w:t>CarAmBa</w:t>
      </w:r>
      <w:proofErr w:type="spellEnd"/>
    </w:p>
    <w:p w:rsidR="00F43876" w:rsidRPr="00AA39C0" w:rsidRDefault="00F43876" w:rsidP="00F43876">
      <w:pPr>
        <w:spacing w:after="120"/>
        <w:ind w:left="360"/>
        <w:rPr>
          <w:rFonts w:ascii="Verdana" w:hAnsi="Verdana"/>
          <w:sz w:val="20"/>
          <w:szCs w:val="20"/>
          <w:lang w:val="en-US"/>
        </w:rPr>
      </w:pPr>
      <w:r w:rsidRPr="00AA39C0">
        <w:rPr>
          <w:rFonts w:ascii="Verdana" w:hAnsi="Verdana"/>
          <w:sz w:val="20"/>
          <w:szCs w:val="20"/>
          <w:lang w:val="en-US"/>
        </w:rPr>
        <w:t>ECCO</w:t>
      </w:r>
    </w:p>
    <w:p w:rsidR="00F43876" w:rsidRPr="00AA39C0" w:rsidRDefault="00F43876" w:rsidP="00F43876">
      <w:pPr>
        <w:spacing w:after="120"/>
        <w:ind w:left="360"/>
        <w:rPr>
          <w:rFonts w:ascii="Verdana" w:hAnsi="Verdana"/>
          <w:sz w:val="20"/>
          <w:szCs w:val="20"/>
          <w:lang w:val="en-US"/>
        </w:rPr>
      </w:pPr>
      <w:proofErr w:type="spellStart"/>
      <w:r w:rsidRPr="00AA39C0">
        <w:rPr>
          <w:rFonts w:ascii="Verdana" w:hAnsi="Verdana"/>
          <w:sz w:val="20"/>
          <w:szCs w:val="20"/>
          <w:lang w:val="en-US"/>
        </w:rPr>
        <w:t>FlexE</w:t>
      </w:r>
      <w:proofErr w:type="spellEnd"/>
    </w:p>
    <w:p w:rsidR="00F43876" w:rsidRPr="00AA39C0" w:rsidRDefault="00F43876" w:rsidP="00F43876">
      <w:pPr>
        <w:spacing w:after="120"/>
        <w:ind w:left="360"/>
        <w:rPr>
          <w:rFonts w:ascii="Verdana" w:hAnsi="Verdana"/>
          <w:sz w:val="20"/>
          <w:szCs w:val="20"/>
        </w:rPr>
      </w:pPr>
      <w:r w:rsidRPr="00AA39C0">
        <w:rPr>
          <w:rFonts w:ascii="Verdana" w:hAnsi="Verdana"/>
          <w:sz w:val="20"/>
          <w:szCs w:val="20"/>
        </w:rPr>
        <w:t>GAROM</w:t>
      </w:r>
    </w:p>
    <w:p w:rsidR="00F43876" w:rsidRPr="00AA39C0" w:rsidRDefault="00F43876" w:rsidP="00F43876">
      <w:pPr>
        <w:spacing w:after="120"/>
        <w:ind w:left="360"/>
        <w:rPr>
          <w:rFonts w:ascii="Verdana" w:hAnsi="Verdana"/>
          <w:sz w:val="20"/>
          <w:szCs w:val="20"/>
        </w:rPr>
      </w:pPr>
      <w:r w:rsidRPr="00AA39C0">
        <w:rPr>
          <w:rFonts w:ascii="Verdana" w:hAnsi="Verdana"/>
          <w:sz w:val="20"/>
          <w:szCs w:val="20"/>
        </w:rPr>
        <w:t>MARMOUTIE</w:t>
      </w:r>
      <w:r w:rsidR="00F572E5">
        <w:rPr>
          <w:rFonts w:ascii="Verdana" w:hAnsi="Verdana"/>
          <w:sz w:val="20"/>
          <w:szCs w:val="20"/>
        </w:rPr>
        <w:t>R</w:t>
      </w:r>
      <w:r w:rsidRPr="00AA39C0">
        <w:rPr>
          <w:rFonts w:ascii="Verdana" w:hAnsi="Verdana"/>
          <w:sz w:val="20"/>
          <w:szCs w:val="20"/>
        </w:rPr>
        <w:t xml:space="preserve"> II</w:t>
      </w:r>
    </w:p>
    <w:p w:rsidR="00F43876" w:rsidRPr="00AA39C0" w:rsidRDefault="00F43876" w:rsidP="00F43876">
      <w:pPr>
        <w:spacing w:after="120"/>
        <w:ind w:left="360"/>
        <w:rPr>
          <w:rFonts w:ascii="Verdana" w:hAnsi="Verdana"/>
          <w:sz w:val="20"/>
          <w:szCs w:val="20"/>
        </w:rPr>
      </w:pPr>
      <w:r w:rsidRPr="00AA39C0">
        <w:rPr>
          <w:rFonts w:ascii="Verdana" w:hAnsi="Verdana"/>
          <w:sz w:val="20"/>
          <w:szCs w:val="20"/>
        </w:rPr>
        <w:t>MICROPULM</w:t>
      </w:r>
    </w:p>
    <w:p w:rsidR="00F43876" w:rsidRPr="00AA39C0" w:rsidRDefault="00F43876" w:rsidP="00F43876">
      <w:pPr>
        <w:spacing w:after="120"/>
        <w:ind w:left="360"/>
        <w:rPr>
          <w:rFonts w:ascii="Verdana" w:hAnsi="Verdana"/>
          <w:sz w:val="20"/>
          <w:szCs w:val="20"/>
        </w:rPr>
      </w:pPr>
      <w:proofErr w:type="spellStart"/>
      <w:r w:rsidRPr="00AA39C0">
        <w:rPr>
          <w:rFonts w:ascii="Verdana" w:hAnsi="Verdana"/>
          <w:sz w:val="20"/>
          <w:szCs w:val="20"/>
        </w:rPr>
        <w:t>POLHUCs</w:t>
      </w:r>
      <w:proofErr w:type="spellEnd"/>
    </w:p>
    <w:p w:rsidR="00F43876" w:rsidRPr="00AA39C0" w:rsidRDefault="00F43876" w:rsidP="00F43876">
      <w:pPr>
        <w:spacing w:after="120"/>
        <w:ind w:left="360"/>
        <w:rPr>
          <w:rFonts w:ascii="Verdana" w:hAnsi="Verdana"/>
          <w:sz w:val="20"/>
          <w:szCs w:val="20"/>
        </w:rPr>
      </w:pPr>
      <w:proofErr w:type="spellStart"/>
      <w:r w:rsidRPr="00AA39C0">
        <w:rPr>
          <w:rFonts w:ascii="Verdana" w:hAnsi="Verdana"/>
          <w:sz w:val="20"/>
          <w:szCs w:val="20"/>
        </w:rPr>
        <w:t>ReViSMartin</w:t>
      </w:r>
      <w:proofErr w:type="spellEnd"/>
    </w:p>
    <w:p w:rsidR="00F43876" w:rsidRPr="00AA39C0" w:rsidRDefault="00F43876" w:rsidP="00F43876">
      <w:pPr>
        <w:spacing w:after="120"/>
        <w:ind w:left="360"/>
        <w:rPr>
          <w:rFonts w:ascii="Verdana" w:hAnsi="Verdana"/>
          <w:sz w:val="20"/>
          <w:szCs w:val="20"/>
        </w:rPr>
      </w:pPr>
      <w:r w:rsidRPr="00AA39C0">
        <w:rPr>
          <w:rFonts w:ascii="Verdana" w:hAnsi="Verdana"/>
          <w:sz w:val="20"/>
          <w:szCs w:val="20"/>
        </w:rPr>
        <w:t>SIBERSITE</w:t>
      </w:r>
    </w:p>
    <w:p w:rsidR="00F43876" w:rsidRPr="00AA39C0" w:rsidRDefault="00F43876" w:rsidP="00F43876">
      <w:pPr>
        <w:spacing w:after="120"/>
        <w:ind w:left="360"/>
        <w:rPr>
          <w:rFonts w:ascii="Verdana" w:hAnsi="Verdana"/>
          <w:sz w:val="20"/>
          <w:szCs w:val="20"/>
        </w:rPr>
      </w:pPr>
      <w:r w:rsidRPr="00AA39C0">
        <w:rPr>
          <w:rFonts w:ascii="Verdana" w:hAnsi="Verdana"/>
          <w:sz w:val="20"/>
          <w:szCs w:val="20"/>
        </w:rPr>
        <w:t>SKCANEL</w:t>
      </w:r>
    </w:p>
    <w:p w:rsidR="00F43876" w:rsidRPr="00AA39C0" w:rsidRDefault="00F43876" w:rsidP="00F43876">
      <w:pPr>
        <w:spacing w:after="120"/>
        <w:ind w:left="360"/>
        <w:rPr>
          <w:rFonts w:ascii="Verdana" w:hAnsi="Verdana"/>
          <w:sz w:val="20"/>
          <w:szCs w:val="20"/>
        </w:rPr>
      </w:pPr>
      <w:proofErr w:type="spellStart"/>
      <w:r w:rsidRPr="00AA39C0">
        <w:rPr>
          <w:rFonts w:ascii="Verdana" w:hAnsi="Verdana"/>
          <w:sz w:val="20"/>
          <w:szCs w:val="20"/>
        </w:rPr>
        <w:t>VIntAss</w:t>
      </w:r>
      <w:proofErr w:type="spellEnd"/>
    </w:p>
    <w:p w:rsidR="00F43876" w:rsidRPr="00AA39C0" w:rsidRDefault="00F43876" w:rsidP="00F43876">
      <w:pPr>
        <w:spacing w:after="120"/>
        <w:ind w:left="360"/>
        <w:rPr>
          <w:rFonts w:ascii="Verdana" w:hAnsi="Verdana"/>
          <w:sz w:val="20"/>
          <w:szCs w:val="20"/>
        </w:rPr>
      </w:pPr>
      <w:r w:rsidRPr="00AA39C0">
        <w:rPr>
          <w:rFonts w:ascii="Verdana" w:hAnsi="Verdana"/>
          <w:sz w:val="20"/>
          <w:szCs w:val="20"/>
        </w:rPr>
        <w:t>VITI’ACTIF</w:t>
      </w:r>
    </w:p>
    <w:p w:rsidR="00287E86" w:rsidRPr="00F43876" w:rsidRDefault="00287E86" w:rsidP="002F7CA3">
      <w:pPr>
        <w:spacing w:after="120"/>
        <w:ind w:left="360"/>
      </w:pPr>
    </w:p>
    <w:p w:rsidR="0090478B" w:rsidRPr="002F7CA3" w:rsidRDefault="0090478B" w:rsidP="0090478B">
      <w:pPr>
        <w:pStyle w:val="Paragraphedeliste"/>
        <w:numPr>
          <w:ilvl w:val="0"/>
          <w:numId w:val="4"/>
        </w:numPr>
        <w:spacing w:after="120"/>
        <w:rPr>
          <w:b/>
        </w:rPr>
      </w:pPr>
      <w:r>
        <w:rPr>
          <w:b/>
        </w:rPr>
        <w:t>IRSTEA</w:t>
      </w:r>
    </w:p>
    <w:p w:rsidR="00287E86" w:rsidRPr="00AA39C0" w:rsidRDefault="0090478B" w:rsidP="00AA39C0">
      <w:pPr>
        <w:spacing w:after="120"/>
        <w:ind w:left="360"/>
        <w:rPr>
          <w:rFonts w:ascii="Verdana" w:hAnsi="Verdana"/>
          <w:sz w:val="20"/>
        </w:rPr>
      </w:pPr>
      <w:r w:rsidRPr="00AA39C0">
        <w:rPr>
          <w:rFonts w:ascii="Verdana" w:hAnsi="Verdana"/>
          <w:sz w:val="20"/>
        </w:rPr>
        <w:t>COSTAUD</w:t>
      </w:r>
    </w:p>
    <w:p w:rsidR="00510242" w:rsidRPr="00AA39C0" w:rsidRDefault="0090478B" w:rsidP="002F7CA3">
      <w:pPr>
        <w:spacing w:after="120"/>
        <w:ind w:left="360"/>
        <w:rPr>
          <w:rFonts w:ascii="Verdana" w:hAnsi="Verdana"/>
          <w:sz w:val="20"/>
        </w:rPr>
      </w:pPr>
      <w:r w:rsidRPr="00AA39C0">
        <w:rPr>
          <w:rFonts w:ascii="Verdana" w:hAnsi="Verdana"/>
          <w:sz w:val="20"/>
        </w:rPr>
        <w:t>DEFIFORBOIS</w:t>
      </w:r>
    </w:p>
    <w:p w:rsidR="00F43876" w:rsidRDefault="00F43876" w:rsidP="002F7CA3">
      <w:pPr>
        <w:spacing w:after="120"/>
        <w:ind w:left="360"/>
      </w:pPr>
    </w:p>
    <w:p w:rsidR="00287E86" w:rsidRPr="002F7CA3" w:rsidRDefault="002F7CA3" w:rsidP="002F7CA3">
      <w:pPr>
        <w:pStyle w:val="Paragraphedeliste"/>
        <w:numPr>
          <w:ilvl w:val="0"/>
          <w:numId w:val="4"/>
        </w:numPr>
        <w:spacing w:after="120"/>
        <w:rPr>
          <w:b/>
        </w:rPr>
      </w:pPr>
      <w:r w:rsidRPr="002F7CA3">
        <w:rPr>
          <w:b/>
        </w:rPr>
        <w:t>CNRS</w:t>
      </w:r>
    </w:p>
    <w:p w:rsidR="00287E86" w:rsidRPr="00AA39C0" w:rsidRDefault="002B6692" w:rsidP="002F7CA3">
      <w:pPr>
        <w:spacing w:after="120"/>
        <w:ind w:left="360"/>
        <w:rPr>
          <w:rFonts w:ascii="Verdana" w:hAnsi="Verdana"/>
          <w:sz w:val="20"/>
        </w:rPr>
      </w:pPr>
      <w:r w:rsidRPr="00AA39C0">
        <w:rPr>
          <w:rFonts w:ascii="Verdana" w:hAnsi="Verdana"/>
          <w:sz w:val="20"/>
        </w:rPr>
        <w:t>ANTI-TB</w:t>
      </w:r>
    </w:p>
    <w:p w:rsidR="00510242" w:rsidRPr="00AA39C0" w:rsidRDefault="005506D3" w:rsidP="002F7CA3">
      <w:pPr>
        <w:spacing w:after="120"/>
        <w:ind w:left="360"/>
        <w:rPr>
          <w:rFonts w:ascii="Verdana" w:hAnsi="Verdana"/>
          <w:sz w:val="20"/>
        </w:rPr>
      </w:pPr>
      <w:proofErr w:type="spellStart"/>
      <w:r w:rsidRPr="00AA39C0">
        <w:rPr>
          <w:rFonts w:ascii="Verdana" w:hAnsi="Verdana"/>
          <w:sz w:val="20"/>
        </w:rPr>
        <w:t>BioVAL</w:t>
      </w:r>
      <w:proofErr w:type="spellEnd"/>
    </w:p>
    <w:p w:rsidR="00287E86" w:rsidRPr="00AA39C0" w:rsidRDefault="00F43876" w:rsidP="00AA39C0">
      <w:pPr>
        <w:spacing w:after="120"/>
        <w:ind w:left="360"/>
        <w:rPr>
          <w:rFonts w:ascii="Verdana" w:hAnsi="Verdana"/>
          <w:sz w:val="20"/>
        </w:rPr>
      </w:pPr>
      <w:r w:rsidRPr="00AA39C0">
        <w:rPr>
          <w:rFonts w:ascii="Verdana" w:hAnsi="Verdana"/>
          <w:sz w:val="20"/>
        </w:rPr>
        <w:t>MIR-TANGO</w:t>
      </w:r>
    </w:p>
    <w:p w:rsidR="00F43876" w:rsidRPr="00AA39C0" w:rsidRDefault="00F43876" w:rsidP="00AA39C0">
      <w:pPr>
        <w:spacing w:after="120"/>
        <w:ind w:left="360"/>
        <w:rPr>
          <w:rFonts w:ascii="Verdana" w:hAnsi="Verdana"/>
          <w:sz w:val="20"/>
        </w:rPr>
      </w:pPr>
      <w:r w:rsidRPr="00AA39C0">
        <w:rPr>
          <w:rFonts w:ascii="Verdana" w:hAnsi="Verdana"/>
          <w:sz w:val="20"/>
        </w:rPr>
        <w:t>PROTECTODO</w:t>
      </w:r>
    </w:p>
    <w:p w:rsidR="00F43876" w:rsidRPr="00AA39C0" w:rsidRDefault="00F43876" w:rsidP="00AA39C0">
      <w:pPr>
        <w:spacing w:after="120"/>
        <w:ind w:left="360"/>
        <w:rPr>
          <w:rFonts w:ascii="Verdana" w:hAnsi="Verdana"/>
          <w:sz w:val="20"/>
        </w:rPr>
      </w:pPr>
      <w:proofErr w:type="spellStart"/>
      <w:r w:rsidRPr="00AA39C0">
        <w:rPr>
          <w:rFonts w:ascii="Verdana" w:hAnsi="Verdana"/>
          <w:sz w:val="20"/>
        </w:rPr>
        <w:t>RUTPOrléans</w:t>
      </w:r>
      <w:proofErr w:type="spellEnd"/>
    </w:p>
    <w:p w:rsidR="00F43876" w:rsidRPr="00AA39C0" w:rsidRDefault="00F43876" w:rsidP="00AA39C0">
      <w:pPr>
        <w:spacing w:after="120"/>
        <w:ind w:left="360"/>
        <w:rPr>
          <w:rFonts w:ascii="Verdana" w:hAnsi="Verdana"/>
          <w:sz w:val="20"/>
        </w:rPr>
      </w:pPr>
      <w:r w:rsidRPr="00AA39C0">
        <w:rPr>
          <w:rFonts w:ascii="Verdana" w:hAnsi="Verdana"/>
          <w:sz w:val="20"/>
        </w:rPr>
        <w:t>VACARME</w:t>
      </w:r>
    </w:p>
    <w:p w:rsidR="005506D3" w:rsidRPr="00AA39C0" w:rsidRDefault="00F43876" w:rsidP="00AA39C0">
      <w:pPr>
        <w:spacing w:after="120"/>
        <w:ind w:left="360"/>
        <w:rPr>
          <w:rFonts w:ascii="Verdana" w:hAnsi="Verdana"/>
          <w:sz w:val="20"/>
        </w:rPr>
      </w:pPr>
      <w:r w:rsidRPr="00AA39C0">
        <w:rPr>
          <w:rFonts w:ascii="Verdana" w:hAnsi="Verdana"/>
          <w:sz w:val="20"/>
        </w:rPr>
        <w:t>VERA-P2</w:t>
      </w:r>
    </w:p>
    <w:p w:rsidR="005506D3" w:rsidRPr="00287E86" w:rsidRDefault="005506D3" w:rsidP="005506D3">
      <w:pPr>
        <w:sectPr w:rsidR="005506D3" w:rsidRPr="00287E86" w:rsidSect="00E86DC2">
          <w:type w:val="continuous"/>
          <w:pgSz w:w="11906" w:h="16838"/>
          <w:pgMar w:top="851" w:right="851" w:bottom="851" w:left="851" w:header="709" w:footer="709" w:gutter="0"/>
          <w:cols w:num="2" w:space="708"/>
          <w:docGrid w:linePitch="360"/>
        </w:sectPr>
      </w:pPr>
    </w:p>
    <w:p w:rsidR="002F7CA3" w:rsidRPr="00604166" w:rsidRDefault="002F7CA3" w:rsidP="002F7CA3">
      <w:pPr>
        <w:ind w:left="-284"/>
        <w:jc w:val="right"/>
        <w:rPr>
          <w:rFonts w:ascii="Verdana" w:hAnsi="Verdana"/>
          <w:i/>
          <w:noProof/>
          <w:sz w:val="24"/>
          <w:szCs w:val="24"/>
          <w:lang w:eastAsia="fr-FR"/>
        </w:rPr>
      </w:pPr>
      <w:r w:rsidRPr="00604166">
        <w:rPr>
          <w:rFonts w:ascii="Verdana" w:hAnsi="Verdana"/>
          <w:i/>
          <w:noProof/>
          <w:sz w:val="24"/>
          <w:szCs w:val="24"/>
          <w:lang w:eastAsia="fr-FR"/>
        </w:rPr>
        <w:lastRenderedPageBreak/>
        <w:t>Appel à projets d’intérêt régional</w:t>
      </w:r>
    </w:p>
    <w:p w:rsidR="002F7CA3" w:rsidRDefault="00E929AA" w:rsidP="002F7CA3">
      <w:pPr>
        <w:ind w:left="-284"/>
        <w:jc w:val="center"/>
        <w:rPr>
          <w:rFonts w:ascii="Verdana" w:hAnsi="Verdana" w:cs="ArialMT"/>
          <w:b/>
          <w:sz w:val="20"/>
          <w:szCs w:val="20"/>
        </w:rPr>
      </w:pPr>
      <w:r>
        <w:rPr>
          <w:rFonts w:ascii="Verdana" w:hAnsi="Verdana"/>
          <w:b/>
          <w:noProof/>
          <w:sz w:val="24"/>
          <w:szCs w:val="24"/>
          <w:lang w:eastAsia="fr-FR"/>
        </w:rPr>
        <w:t>Liste des Partenaires non aca</w:t>
      </w:r>
      <w:r w:rsidR="002F7CA3">
        <w:rPr>
          <w:rFonts w:ascii="Verdana" w:hAnsi="Verdana"/>
          <w:b/>
          <w:noProof/>
          <w:sz w:val="24"/>
          <w:szCs w:val="24"/>
          <w:lang w:eastAsia="fr-FR"/>
        </w:rPr>
        <w:t>démiques</w:t>
      </w:r>
    </w:p>
    <w:p w:rsidR="002F7CA3" w:rsidRDefault="002F7CA3" w:rsidP="002F7CA3">
      <w:pPr>
        <w:spacing w:after="120"/>
        <w:ind w:left="360"/>
      </w:pPr>
    </w:p>
    <w:tbl>
      <w:tblPr>
        <w:tblStyle w:val="Grilledutableau"/>
        <w:tblpPr w:leftFromText="141" w:rightFromText="141" w:vertAnchor="text" w:horzAnchor="margin" w:tblpY="15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62"/>
        <w:gridCol w:w="3998"/>
      </w:tblGrid>
      <w:tr w:rsidR="002F7CA3" w:rsidRPr="003A035A" w:rsidTr="00AA39C0">
        <w:tc>
          <w:tcPr>
            <w:tcW w:w="6062" w:type="dxa"/>
            <w:tcBorders>
              <w:right w:val="nil"/>
            </w:tcBorders>
          </w:tcPr>
          <w:p w:rsidR="00E929AA" w:rsidRPr="00E929AA" w:rsidRDefault="00E929AA" w:rsidP="00E929AA">
            <w:pPr>
              <w:spacing w:after="120"/>
              <w:ind w:left="360"/>
              <w:jc w:val="center"/>
              <w:rPr>
                <w:b/>
                <w:sz w:val="24"/>
              </w:rPr>
            </w:pPr>
            <w:r w:rsidRPr="00E929AA">
              <w:rPr>
                <w:b/>
                <w:sz w:val="24"/>
              </w:rPr>
              <w:t>Nom Partenaire</w:t>
            </w:r>
          </w:p>
          <w:p w:rsidR="002F7CA3" w:rsidRDefault="002F7CA3" w:rsidP="00510242">
            <w:pPr>
              <w:spacing w:after="120"/>
              <w:ind w:left="360"/>
            </w:pPr>
          </w:p>
        </w:tc>
        <w:tc>
          <w:tcPr>
            <w:tcW w:w="3998" w:type="dxa"/>
            <w:tcBorders>
              <w:top w:val="nil"/>
              <w:left w:val="nil"/>
              <w:bottom w:val="nil"/>
            </w:tcBorders>
          </w:tcPr>
          <w:p w:rsidR="00E929AA" w:rsidRPr="00E929AA" w:rsidRDefault="00E929AA" w:rsidP="00E929AA">
            <w:pPr>
              <w:spacing w:after="120"/>
              <w:ind w:left="360"/>
              <w:jc w:val="center"/>
              <w:rPr>
                <w:b/>
                <w:sz w:val="24"/>
              </w:rPr>
            </w:pPr>
            <w:r w:rsidRPr="00E929AA">
              <w:rPr>
                <w:b/>
                <w:sz w:val="24"/>
              </w:rPr>
              <w:t>Projets</w:t>
            </w:r>
          </w:p>
          <w:p w:rsidR="002F7CA3" w:rsidRPr="00E9499D" w:rsidRDefault="002F7CA3" w:rsidP="002F7CA3">
            <w:pPr>
              <w:spacing w:after="120"/>
              <w:ind w:left="317"/>
              <w:rPr>
                <w:lang w:val="en-US"/>
              </w:rPr>
            </w:pPr>
          </w:p>
        </w:tc>
      </w:tr>
    </w:tbl>
    <w:p w:rsidR="007F515F" w:rsidRPr="007F515F" w:rsidRDefault="007F515F" w:rsidP="00AA39C0">
      <w:pPr>
        <w:pStyle w:val="Paragraphedeliste"/>
        <w:tabs>
          <w:tab w:val="center" w:pos="4960"/>
          <w:tab w:val="left" w:pos="6690"/>
        </w:tabs>
        <w:ind w:left="426"/>
        <w:rPr>
          <w:rFonts w:ascii="Verdana" w:hAnsi="Verdana"/>
          <w:noProof/>
          <w:sz w:val="20"/>
          <w:szCs w:val="20"/>
          <w:lang w:val="en-US" w:eastAsia="fr-FR"/>
        </w:rPr>
      </w:pPr>
      <w:r w:rsidRPr="007F515F">
        <w:rPr>
          <w:rFonts w:ascii="Verdana" w:hAnsi="Verdana"/>
          <w:noProof/>
          <w:sz w:val="20"/>
          <w:szCs w:val="20"/>
          <w:lang w:val="en-US" w:eastAsia="fr-FR"/>
        </w:rPr>
        <w:t>AEG Power Solutions (37)</w:t>
      </w:r>
      <w:r w:rsidRPr="007F515F">
        <w:rPr>
          <w:rFonts w:ascii="Verdana" w:hAnsi="Verdana"/>
          <w:noProof/>
          <w:sz w:val="20"/>
          <w:szCs w:val="20"/>
          <w:lang w:val="en-US" w:eastAsia="fr-FR"/>
        </w:rPr>
        <w:tab/>
      </w:r>
      <w:r>
        <w:rPr>
          <w:rFonts w:ascii="Verdana" w:hAnsi="Verdana"/>
          <w:noProof/>
          <w:sz w:val="20"/>
          <w:szCs w:val="20"/>
          <w:lang w:val="en-US" w:eastAsia="fr-FR"/>
        </w:rPr>
        <w:tab/>
        <w:t>ECCO</w:t>
      </w:r>
    </w:p>
    <w:p w:rsidR="00AA39C0" w:rsidRPr="007F515F" w:rsidRDefault="00AA39C0" w:rsidP="00AA39C0">
      <w:pPr>
        <w:pStyle w:val="Paragraphedeliste"/>
        <w:tabs>
          <w:tab w:val="center" w:pos="4960"/>
          <w:tab w:val="left" w:pos="6690"/>
        </w:tabs>
        <w:ind w:left="426"/>
        <w:rPr>
          <w:rFonts w:ascii="Verdana" w:hAnsi="Verdana"/>
          <w:noProof/>
          <w:sz w:val="20"/>
          <w:szCs w:val="20"/>
          <w:lang w:val="en-US" w:eastAsia="fr-FR"/>
        </w:rPr>
      </w:pPr>
      <w:r w:rsidRPr="007F515F">
        <w:rPr>
          <w:rFonts w:ascii="Verdana" w:hAnsi="Verdana"/>
          <w:noProof/>
          <w:sz w:val="20"/>
          <w:szCs w:val="20"/>
          <w:lang w:val="en-US" w:eastAsia="fr-FR"/>
        </w:rPr>
        <w:t>Agro Bio (45)</w:t>
      </w:r>
      <w:r w:rsidRPr="007F515F">
        <w:rPr>
          <w:rFonts w:ascii="Verdana" w:hAnsi="Verdana"/>
          <w:noProof/>
          <w:sz w:val="20"/>
          <w:szCs w:val="20"/>
          <w:lang w:val="en-US" w:eastAsia="fr-FR"/>
        </w:rPr>
        <w:tab/>
      </w:r>
      <w:r w:rsidRPr="007F515F">
        <w:rPr>
          <w:rFonts w:ascii="Verdana" w:hAnsi="Verdana"/>
          <w:noProof/>
          <w:sz w:val="20"/>
          <w:szCs w:val="20"/>
          <w:lang w:val="en-US" w:eastAsia="fr-FR"/>
        </w:rPr>
        <w:tab/>
        <w:t>BIOCAP</w:t>
      </w:r>
      <w:r w:rsidR="007F515F" w:rsidRPr="007F515F">
        <w:rPr>
          <w:rFonts w:ascii="Verdana" w:hAnsi="Verdana"/>
          <w:noProof/>
          <w:sz w:val="20"/>
          <w:szCs w:val="20"/>
          <w:lang w:val="en-US" w:eastAsia="fr-FR"/>
        </w:rPr>
        <w:t xml:space="preserve"> - Drugs4Arth</w:t>
      </w:r>
      <w:r w:rsidR="00570620">
        <w:rPr>
          <w:rFonts w:ascii="Verdana" w:hAnsi="Verdana"/>
          <w:noProof/>
          <w:sz w:val="20"/>
          <w:szCs w:val="20"/>
          <w:lang w:val="en-US" w:eastAsia="fr-FR"/>
        </w:rPr>
        <w:t xml:space="preserve"> - Oxyferti</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ANSES NIORT (79)</w:t>
      </w:r>
      <w:r w:rsidRPr="00BA3FB5">
        <w:rPr>
          <w:rFonts w:ascii="Verdana" w:hAnsi="Verdana"/>
          <w:noProof/>
          <w:sz w:val="20"/>
          <w:szCs w:val="20"/>
          <w:lang w:eastAsia="fr-FR"/>
        </w:rPr>
        <w:tab/>
      </w:r>
      <w:r>
        <w:rPr>
          <w:rFonts w:ascii="Verdana" w:hAnsi="Verdana"/>
          <w:noProof/>
          <w:sz w:val="20"/>
          <w:szCs w:val="20"/>
          <w:lang w:eastAsia="fr-FR"/>
        </w:rPr>
        <w:tab/>
        <w:t>SABECH</w:t>
      </w:r>
    </w:p>
    <w:p w:rsidR="00BA3FB5" w:rsidRP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ANSES PLOUFRAGAN (22)</w:t>
      </w:r>
      <w:r>
        <w:rPr>
          <w:rFonts w:ascii="Verdana" w:hAnsi="Verdana"/>
          <w:noProof/>
          <w:sz w:val="20"/>
          <w:szCs w:val="20"/>
          <w:lang w:eastAsia="fr-FR"/>
        </w:rPr>
        <w:tab/>
      </w:r>
      <w:r>
        <w:rPr>
          <w:rFonts w:ascii="Verdana" w:hAnsi="Verdana"/>
          <w:noProof/>
          <w:sz w:val="20"/>
          <w:szCs w:val="20"/>
          <w:lang w:eastAsia="fr-FR"/>
        </w:rPr>
        <w:tab/>
        <w:t>SABECH</w:t>
      </w:r>
    </w:p>
    <w:p w:rsidR="007F515F" w:rsidRPr="00BA3FB5" w:rsidRDefault="007F515F"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Arbocentre (45)</w:t>
      </w:r>
      <w:r w:rsidRPr="00BA3FB5">
        <w:rPr>
          <w:rFonts w:ascii="Verdana" w:hAnsi="Verdana"/>
          <w:noProof/>
          <w:sz w:val="20"/>
          <w:szCs w:val="20"/>
          <w:lang w:eastAsia="fr-FR"/>
        </w:rPr>
        <w:tab/>
      </w:r>
      <w:r w:rsidRPr="00BA3FB5">
        <w:rPr>
          <w:rFonts w:ascii="Verdana" w:hAnsi="Verdana"/>
          <w:noProof/>
          <w:sz w:val="20"/>
          <w:szCs w:val="20"/>
          <w:lang w:eastAsia="fr-FR"/>
        </w:rPr>
        <w:tab/>
        <w:t>DEFIFORBOIS - EMPIR</w:t>
      </w:r>
    </w:p>
    <w:p w:rsidR="00AA39C0" w:rsidRPr="00BA3FB5" w:rsidRDefault="00AA39C0"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ASEM Water (Chine)</w:t>
      </w:r>
      <w:r w:rsidRPr="00BA3FB5">
        <w:rPr>
          <w:rFonts w:ascii="Verdana" w:hAnsi="Verdana"/>
          <w:noProof/>
          <w:sz w:val="20"/>
          <w:szCs w:val="20"/>
          <w:lang w:eastAsia="fr-FR"/>
        </w:rPr>
        <w:tab/>
      </w:r>
      <w:r w:rsidRPr="00BA3FB5">
        <w:rPr>
          <w:rFonts w:ascii="Verdana" w:hAnsi="Verdana"/>
          <w:noProof/>
          <w:sz w:val="20"/>
          <w:szCs w:val="20"/>
          <w:lang w:eastAsia="fr-FR"/>
        </w:rPr>
        <w:tab/>
        <w:t>ATIM-Hunan</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sidRPr="00570620">
        <w:rPr>
          <w:rFonts w:ascii="Verdana" w:hAnsi="Verdana"/>
          <w:noProof/>
          <w:sz w:val="20"/>
          <w:szCs w:val="20"/>
          <w:lang w:eastAsia="fr-FR"/>
        </w:rPr>
        <w:t xml:space="preserve">Association en région Centre pour l’Hisoitre et </w:t>
      </w:r>
    </w:p>
    <w:p w:rsidR="00570620" w:rsidRPr="00570620" w:rsidRDefault="00570620" w:rsidP="00AA39C0">
      <w:pPr>
        <w:pStyle w:val="Paragraphedeliste"/>
        <w:tabs>
          <w:tab w:val="center" w:pos="4960"/>
          <w:tab w:val="left" w:pos="6690"/>
        </w:tabs>
        <w:ind w:left="426"/>
        <w:rPr>
          <w:rFonts w:ascii="Verdana" w:hAnsi="Verdana"/>
          <w:noProof/>
          <w:sz w:val="20"/>
          <w:szCs w:val="20"/>
          <w:lang w:eastAsia="fr-FR"/>
        </w:rPr>
      </w:pPr>
      <w:r w:rsidRPr="00570620">
        <w:rPr>
          <w:rFonts w:ascii="Verdana" w:hAnsi="Verdana"/>
          <w:noProof/>
          <w:sz w:val="20"/>
          <w:szCs w:val="20"/>
          <w:lang w:eastAsia="fr-FR"/>
        </w:rPr>
        <w:t xml:space="preserve">l’Archéologie </w:t>
      </w:r>
      <w:r>
        <w:rPr>
          <w:rFonts w:ascii="Verdana" w:hAnsi="Verdana"/>
          <w:noProof/>
          <w:sz w:val="20"/>
          <w:szCs w:val="20"/>
          <w:lang w:eastAsia="fr-FR"/>
        </w:rPr>
        <w:t>– ARCHEA (37)</w:t>
      </w:r>
      <w:r>
        <w:rPr>
          <w:rFonts w:ascii="Verdana" w:hAnsi="Verdana"/>
          <w:noProof/>
          <w:sz w:val="20"/>
          <w:szCs w:val="20"/>
          <w:lang w:eastAsia="fr-FR"/>
        </w:rPr>
        <w:tab/>
      </w:r>
      <w:r>
        <w:rPr>
          <w:rFonts w:ascii="Verdana" w:hAnsi="Verdana"/>
          <w:noProof/>
          <w:sz w:val="20"/>
          <w:szCs w:val="20"/>
          <w:lang w:eastAsia="fr-FR"/>
        </w:rPr>
        <w:tab/>
        <w:t>GAROM</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sidRPr="00570620">
        <w:rPr>
          <w:rFonts w:ascii="Verdana" w:hAnsi="Verdana"/>
          <w:noProof/>
          <w:sz w:val="20"/>
          <w:szCs w:val="20"/>
          <w:lang w:eastAsia="fr-FR"/>
        </w:rPr>
        <w:t>Associat</w:t>
      </w:r>
      <w:r>
        <w:rPr>
          <w:rFonts w:ascii="Verdana" w:hAnsi="Verdana"/>
          <w:noProof/>
          <w:sz w:val="20"/>
          <w:szCs w:val="20"/>
          <w:lang w:eastAsia="fr-FR"/>
        </w:rPr>
        <w:t>ion Française de Lutte antirhumatismales (75)</w:t>
      </w:r>
      <w:r>
        <w:rPr>
          <w:rFonts w:ascii="Verdana" w:hAnsi="Verdana"/>
          <w:noProof/>
          <w:sz w:val="20"/>
          <w:szCs w:val="20"/>
          <w:lang w:eastAsia="fr-FR"/>
        </w:rPr>
        <w:tab/>
        <w:t>Drugs4Arth</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 xml:space="preserve">Association Naturaliste d’Etude et de Protection des </w:t>
      </w:r>
      <w:r>
        <w:rPr>
          <w:rFonts w:ascii="Verdana" w:hAnsi="Verdana"/>
          <w:noProof/>
          <w:sz w:val="20"/>
          <w:szCs w:val="20"/>
          <w:lang w:eastAsia="fr-FR"/>
        </w:rPr>
        <w:tab/>
        <w:t>PROTECTODO</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Ecosystèmes CAUDALIS (37)</w:t>
      </w:r>
    </w:p>
    <w:p w:rsidR="007F515F" w:rsidRPr="00BA3FB5"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ATCOM Télémétrie (45)</w:t>
      </w:r>
      <w:r w:rsidRPr="00BA3FB5">
        <w:rPr>
          <w:rFonts w:ascii="Verdana" w:hAnsi="Verdana"/>
          <w:noProof/>
          <w:sz w:val="20"/>
          <w:szCs w:val="20"/>
          <w:lang w:eastAsia="fr-FR"/>
        </w:rPr>
        <w:tab/>
      </w:r>
      <w:r w:rsidRPr="00BA3FB5">
        <w:rPr>
          <w:rFonts w:ascii="Verdana" w:hAnsi="Verdana"/>
          <w:noProof/>
          <w:sz w:val="20"/>
          <w:szCs w:val="20"/>
          <w:lang w:eastAsia="fr-FR"/>
        </w:rPr>
        <w:tab/>
        <w:t>CLEBER</w:t>
      </w:r>
    </w:p>
    <w:p w:rsidR="00BA3FB5" w:rsidRPr="00BA3FB5" w:rsidRDefault="00BA3FB5"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Bio-centre (45)</w:t>
      </w:r>
      <w:r w:rsidRPr="00BA3FB5">
        <w:rPr>
          <w:rFonts w:ascii="Verdana" w:hAnsi="Verdana"/>
          <w:noProof/>
          <w:sz w:val="20"/>
          <w:szCs w:val="20"/>
          <w:lang w:eastAsia="fr-FR"/>
        </w:rPr>
        <w:tab/>
      </w:r>
      <w:r>
        <w:rPr>
          <w:rFonts w:ascii="Verdana" w:hAnsi="Verdana"/>
          <w:noProof/>
          <w:sz w:val="20"/>
          <w:szCs w:val="20"/>
          <w:lang w:eastAsia="fr-FR"/>
        </w:rPr>
        <w:tab/>
        <w:t>SABECH</w:t>
      </w:r>
    </w:p>
    <w:p w:rsidR="007F515F" w:rsidRPr="00BA3FB5" w:rsidRDefault="007F515F"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Bioeurope (28)</w:t>
      </w:r>
      <w:r w:rsidRPr="00BA3FB5">
        <w:rPr>
          <w:rFonts w:ascii="Verdana" w:hAnsi="Verdana"/>
          <w:noProof/>
          <w:sz w:val="20"/>
          <w:szCs w:val="20"/>
          <w:lang w:eastAsia="fr-FR"/>
        </w:rPr>
        <w:tab/>
      </w:r>
      <w:r w:rsidRPr="00BA3FB5">
        <w:rPr>
          <w:rFonts w:ascii="Verdana" w:hAnsi="Verdana"/>
          <w:noProof/>
          <w:sz w:val="20"/>
          <w:szCs w:val="20"/>
          <w:lang w:eastAsia="fr-FR"/>
        </w:rPr>
        <w:tab/>
        <w:t>FLUPO</w:t>
      </w:r>
    </w:p>
    <w:p w:rsidR="007F515F" w:rsidRPr="00BA3FB5" w:rsidRDefault="007F515F"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Biopredic (35)</w:t>
      </w:r>
      <w:r w:rsidRPr="00BA3FB5">
        <w:rPr>
          <w:rFonts w:ascii="Verdana" w:hAnsi="Verdana"/>
          <w:noProof/>
          <w:sz w:val="20"/>
          <w:szCs w:val="20"/>
          <w:lang w:eastAsia="fr-FR"/>
        </w:rPr>
        <w:tab/>
      </w:r>
      <w:r w:rsidRPr="00BA3FB5">
        <w:rPr>
          <w:rFonts w:ascii="Verdana" w:hAnsi="Verdana"/>
          <w:noProof/>
          <w:sz w:val="20"/>
          <w:szCs w:val="20"/>
          <w:lang w:eastAsia="fr-FR"/>
        </w:rPr>
        <w:tab/>
        <w:t>FLUPO</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Bureau Interprofessionnel des Vins du Centre (18)</w:t>
      </w:r>
      <w:r>
        <w:rPr>
          <w:rFonts w:ascii="Verdana" w:hAnsi="Verdana"/>
          <w:noProof/>
          <w:sz w:val="20"/>
          <w:szCs w:val="20"/>
          <w:lang w:eastAsia="fr-FR"/>
        </w:rPr>
        <w:tab/>
        <w:t>VIntAss</w:t>
      </w:r>
    </w:p>
    <w:p w:rsidR="00570620" w:rsidRPr="00BA3FB5" w:rsidRDefault="00570620"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Carigna (45)</w:t>
      </w:r>
      <w:r w:rsidRPr="00BA3FB5">
        <w:rPr>
          <w:rFonts w:ascii="Verdana" w:hAnsi="Verdana"/>
          <w:noProof/>
          <w:sz w:val="20"/>
          <w:szCs w:val="20"/>
          <w:lang w:eastAsia="fr-FR"/>
        </w:rPr>
        <w:tab/>
      </w:r>
      <w:r w:rsidRPr="00BA3FB5">
        <w:rPr>
          <w:rFonts w:ascii="Verdana" w:hAnsi="Verdana"/>
          <w:noProof/>
          <w:sz w:val="20"/>
          <w:szCs w:val="20"/>
          <w:lang w:eastAsia="fr-FR"/>
        </w:rPr>
        <w:tab/>
        <w:t>Oxyferti</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Centre Hospitalier Région</w:t>
      </w:r>
      <w:r w:rsidR="00F572E5">
        <w:rPr>
          <w:rFonts w:ascii="Verdana" w:hAnsi="Verdana"/>
          <w:noProof/>
          <w:sz w:val="20"/>
          <w:szCs w:val="20"/>
          <w:lang w:eastAsia="fr-FR"/>
        </w:rPr>
        <w:t>al</w:t>
      </w:r>
      <w:r>
        <w:rPr>
          <w:rFonts w:ascii="Verdana" w:hAnsi="Verdana"/>
          <w:noProof/>
          <w:sz w:val="20"/>
          <w:szCs w:val="20"/>
          <w:lang w:eastAsia="fr-FR"/>
        </w:rPr>
        <w:t xml:space="preserve"> d’Orléans (45)</w:t>
      </w:r>
      <w:r>
        <w:rPr>
          <w:rFonts w:ascii="Verdana" w:hAnsi="Verdana"/>
          <w:noProof/>
          <w:sz w:val="20"/>
          <w:szCs w:val="20"/>
          <w:lang w:eastAsia="fr-FR"/>
        </w:rPr>
        <w:tab/>
      </w:r>
      <w:r>
        <w:rPr>
          <w:rFonts w:ascii="Verdana" w:hAnsi="Verdana"/>
          <w:noProof/>
          <w:sz w:val="20"/>
          <w:szCs w:val="20"/>
          <w:lang w:eastAsia="fr-FR"/>
        </w:rPr>
        <w:tab/>
        <w:t>MIR-TANGO</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 xml:space="preserve">Centre Régional de la Propreté Forestière </w:t>
      </w:r>
      <w:r>
        <w:rPr>
          <w:rFonts w:ascii="Verdana" w:hAnsi="Verdana"/>
          <w:noProof/>
          <w:sz w:val="20"/>
          <w:szCs w:val="20"/>
          <w:lang w:eastAsia="fr-FR"/>
        </w:rPr>
        <w:tab/>
      </w:r>
      <w:r>
        <w:rPr>
          <w:rFonts w:ascii="Verdana" w:hAnsi="Verdana"/>
          <w:noProof/>
          <w:sz w:val="20"/>
          <w:szCs w:val="20"/>
          <w:lang w:eastAsia="fr-FR"/>
        </w:rPr>
        <w:tab/>
        <w:t>DEFIFORBOIS</w:t>
      </w:r>
    </w:p>
    <w:p w:rsidR="00AA39C0" w:rsidRDefault="00AA39C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Centre Sciences (45)</w:t>
      </w:r>
      <w:r>
        <w:rPr>
          <w:rFonts w:ascii="Verdana" w:hAnsi="Verdana"/>
          <w:noProof/>
          <w:sz w:val="20"/>
          <w:szCs w:val="20"/>
          <w:lang w:eastAsia="fr-FR"/>
        </w:rPr>
        <w:tab/>
      </w:r>
      <w:r>
        <w:rPr>
          <w:rFonts w:ascii="Verdana" w:hAnsi="Verdana"/>
          <w:noProof/>
          <w:sz w:val="20"/>
          <w:szCs w:val="20"/>
          <w:lang w:eastAsia="fr-FR"/>
        </w:rPr>
        <w:tab/>
        <w:t>ATIM-Hunan</w:t>
      </w:r>
      <w:r w:rsidR="00570620">
        <w:rPr>
          <w:rFonts w:ascii="Verdana" w:hAnsi="Verdana"/>
          <w:noProof/>
          <w:sz w:val="20"/>
          <w:szCs w:val="20"/>
          <w:lang w:eastAsia="fr-FR"/>
        </w:rPr>
        <w:t xml:space="preserve"> – MARMOUTIER II</w:t>
      </w:r>
      <w:r w:rsidR="00BA3FB5">
        <w:rPr>
          <w:rFonts w:ascii="Verdana" w:hAnsi="Verdana"/>
          <w:noProof/>
          <w:sz w:val="20"/>
          <w:szCs w:val="20"/>
          <w:lang w:eastAsia="fr-FR"/>
        </w:rPr>
        <w:t xml:space="preserve"> – </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ab/>
      </w:r>
      <w:r>
        <w:rPr>
          <w:rFonts w:ascii="Verdana" w:hAnsi="Verdana"/>
          <w:noProof/>
          <w:sz w:val="20"/>
          <w:szCs w:val="20"/>
          <w:lang w:eastAsia="fr-FR"/>
        </w:rPr>
        <w:tab/>
        <w:t>PROTECTODO</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CERB (45)</w:t>
      </w:r>
      <w:r>
        <w:rPr>
          <w:rFonts w:ascii="Verdana" w:hAnsi="Verdana"/>
          <w:noProof/>
          <w:sz w:val="20"/>
          <w:szCs w:val="20"/>
          <w:lang w:eastAsia="fr-FR"/>
        </w:rPr>
        <w:tab/>
      </w:r>
      <w:r>
        <w:rPr>
          <w:rFonts w:ascii="Verdana" w:hAnsi="Verdana"/>
          <w:noProof/>
          <w:sz w:val="20"/>
          <w:szCs w:val="20"/>
          <w:lang w:eastAsia="fr-FR"/>
        </w:rPr>
        <w:tab/>
        <w:t>SKCANEL</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Chambre d’Agriculture du Cher (18)</w:t>
      </w:r>
      <w:r>
        <w:rPr>
          <w:rFonts w:ascii="Verdana" w:hAnsi="Verdana"/>
          <w:noProof/>
          <w:sz w:val="20"/>
          <w:szCs w:val="20"/>
          <w:lang w:eastAsia="fr-FR"/>
        </w:rPr>
        <w:tab/>
      </w:r>
      <w:r>
        <w:rPr>
          <w:rFonts w:ascii="Verdana" w:hAnsi="Verdana"/>
          <w:noProof/>
          <w:sz w:val="20"/>
          <w:szCs w:val="20"/>
          <w:lang w:eastAsia="fr-FR"/>
        </w:rPr>
        <w:tab/>
        <w:t>SABECH</w:t>
      </w:r>
    </w:p>
    <w:p w:rsidR="00AA39C0" w:rsidRDefault="00AA39C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Chambre d’Agriculture d’</w:t>
      </w:r>
      <w:r w:rsidR="00570620">
        <w:rPr>
          <w:rFonts w:ascii="Verdana" w:hAnsi="Verdana"/>
          <w:noProof/>
          <w:sz w:val="20"/>
          <w:szCs w:val="20"/>
          <w:lang w:eastAsia="fr-FR"/>
        </w:rPr>
        <w:t>Indre-</w:t>
      </w:r>
      <w:r>
        <w:rPr>
          <w:rFonts w:ascii="Verdana" w:hAnsi="Verdana"/>
          <w:noProof/>
          <w:sz w:val="20"/>
          <w:szCs w:val="20"/>
          <w:lang w:eastAsia="fr-FR"/>
        </w:rPr>
        <w:t>et</w:t>
      </w:r>
      <w:r w:rsidR="00570620">
        <w:rPr>
          <w:rFonts w:ascii="Verdana" w:hAnsi="Verdana"/>
          <w:noProof/>
          <w:sz w:val="20"/>
          <w:szCs w:val="20"/>
          <w:lang w:eastAsia="fr-FR"/>
        </w:rPr>
        <w:t>-</w:t>
      </w:r>
      <w:r>
        <w:rPr>
          <w:rFonts w:ascii="Verdana" w:hAnsi="Verdana"/>
          <w:noProof/>
          <w:sz w:val="20"/>
          <w:szCs w:val="20"/>
          <w:lang w:eastAsia="fr-FR"/>
        </w:rPr>
        <w:t>Loire (37)</w:t>
      </w:r>
      <w:r>
        <w:rPr>
          <w:rFonts w:ascii="Verdana" w:hAnsi="Verdana"/>
          <w:noProof/>
          <w:sz w:val="20"/>
          <w:szCs w:val="20"/>
          <w:lang w:eastAsia="fr-FR"/>
        </w:rPr>
        <w:tab/>
      </w:r>
      <w:r>
        <w:rPr>
          <w:rFonts w:ascii="Verdana" w:hAnsi="Verdana"/>
          <w:noProof/>
          <w:sz w:val="20"/>
          <w:szCs w:val="20"/>
          <w:lang w:eastAsia="fr-FR"/>
        </w:rPr>
        <w:tab/>
        <w:t>BioVAL</w:t>
      </w:r>
      <w:r w:rsidR="000B3D84">
        <w:rPr>
          <w:rFonts w:ascii="Verdana" w:hAnsi="Verdana"/>
          <w:noProof/>
          <w:sz w:val="20"/>
          <w:szCs w:val="20"/>
          <w:lang w:eastAsia="fr-FR"/>
        </w:rPr>
        <w:t xml:space="preserve"> – VITI’ACTIF</w:t>
      </w:r>
    </w:p>
    <w:p w:rsidR="00AA39C0" w:rsidRDefault="00AA39C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Chambre d’Agriculture de Loir-et-Cher (41)</w:t>
      </w:r>
      <w:r>
        <w:rPr>
          <w:rFonts w:ascii="Verdana" w:hAnsi="Verdana"/>
          <w:noProof/>
          <w:sz w:val="20"/>
          <w:szCs w:val="20"/>
          <w:lang w:eastAsia="fr-FR"/>
        </w:rPr>
        <w:tab/>
      </w:r>
      <w:r>
        <w:rPr>
          <w:rFonts w:ascii="Verdana" w:hAnsi="Verdana"/>
          <w:noProof/>
          <w:sz w:val="20"/>
          <w:szCs w:val="20"/>
          <w:lang w:eastAsia="fr-FR"/>
        </w:rPr>
        <w:tab/>
        <w:t>BioVAL</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Chambre régionale d’Agriculture du Centre</w:t>
      </w:r>
      <w:r>
        <w:rPr>
          <w:rFonts w:ascii="Verdana" w:hAnsi="Verdana"/>
          <w:noProof/>
          <w:sz w:val="20"/>
          <w:szCs w:val="20"/>
          <w:lang w:eastAsia="fr-FR"/>
        </w:rPr>
        <w:tab/>
      </w:r>
      <w:r>
        <w:rPr>
          <w:rFonts w:ascii="Verdana" w:hAnsi="Verdana"/>
          <w:noProof/>
          <w:sz w:val="20"/>
          <w:szCs w:val="20"/>
          <w:lang w:eastAsia="fr-FR"/>
        </w:rPr>
        <w:tab/>
        <w:t>CarAmBa</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Château d’Azay-le-Rideau (37)</w:t>
      </w:r>
      <w:r>
        <w:rPr>
          <w:rFonts w:ascii="Verdana" w:hAnsi="Verdana"/>
          <w:noProof/>
          <w:sz w:val="20"/>
          <w:szCs w:val="20"/>
          <w:lang w:eastAsia="fr-FR"/>
        </w:rPr>
        <w:tab/>
      </w:r>
      <w:r>
        <w:rPr>
          <w:rFonts w:ascii="Verdana" w:hAnsi="Verdana"/>
          <w:noProof/>
          <w:sz w:val="20"/>
          <w:szCs w:val="20"/>
          <w:lang w:eastAsia="fr-FR"/>
        </w:rPr>
        <w:tab/>
        <w:t>PROTECTODO</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Château de Villandry (37)</w:t>
      </w:r>
      <w:r>
        <w:rPr>
          <w:rFonts w:ascii="Verdana" w:hAnsi="Verdana"/>
          <w:noProof/>
          <w:sz w:val="20"/>
          <w:szCs w:val="20"/>
          <w:lang w:eastAsia="fr-FR"/>
        </w:rPr>
        <w:tab/>
      </w:r>
      <w:r>
        <w:rPr>
          <w:rFonts w:ascii="Verdana" w:hAnsi="Verdana"/>
          <w:noProof/>
          <w:sz w:val="20"/>
          <w:szCs w:val="20"/>
          <w:lang w:eastAsia="fr-FR"/>
        </w:rPr>
        <w:tab/>
        <w:t>PROTECTODO</w:t>
      </w:r>
    </w:p>
    <w:p w:rsidR="00AA39C0"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Compagnie des Saveurs (41)</w:t>
      </w:r>
      <w:r>
        <w:rPr>
          <w:rFonts w:ascii="Verdana" w:hAnsi="Verdana"/>
          <w:noProof/>
          <w:sz w:val="20"/>
          <w:szCs w:val="20"/>
          <w:lang w:eastAsia="fr-FR"/>
        </w:rPr>
        <w:tab/>
      </w:r>
      <w:r>
        <w:rPr>
          <w:rFonts w:ascii="Verdana" w:hAnsi="Verdana"/>
          <w:noProof/>
          <w:sz w:val="20"/>
          <w:szCs w:val="20"/>
          <w:lang w:eastAsia="fr-FR"/>
        </w:rPr>
        <w:tab/>
        <w:t>CALINOIX</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Communauté d’Agglomération Orléans Val de Loire (45)</w:t>
      </w:r>
      <w:r>
        <w:rPr>
          <w:rFonts w:ascii="Verdana" w:hAnsi="Verdana"/>
          <w:noProof/>
          <w:sz w:val="20"/>
          <w:szCs w:val="20"/>
          <w:lang w:eastAsia="fr-FR"/>
        </w:rPr>
        <w:tab/>
        <w:t>RUTPOrléans</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Conseil Départemental d’Indre-et-Loire (37)</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Service Archéologie</w:t>
      </w:r>
      <w:r>
        <w:rPr>
          <w:rFonts w:ascii="Verdana" w:hAnsi="Verdana"/>
          <w:noProof/>
          <w:sz w:val="20"/>
          <w:szCs w:val="20"/>
          <w:lang w:eastAsia="fr-FR"/>
        </w:rPr>
        <w:tab/>
      </w:r>
      <w:r>
        <w:rPr>
          <w:rFonts w:ascii="Verdana" w:hAnsi="Verdana"/>
          <w:noProof/>
          <w:sz w:val="20"/>
          <w:szCs w:val="20"/>
          <w:lang w:eastAsia="fr-FR"/>
        </w:rPr>
        <w:tab/>
        <w:t>GAROM</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Conseil Régional du Centre-Val de Loire – DGSEPT</w:t>
      </w:r>
      <w:r>
        <w:rPr>
          <w:rFonts w:ascii="Verdana" w:hAnsi="Verdana"/>
          <w:noProof/>
          <w:sz w:val="20"/>
          <w:szCs w:val="20"/>
          <w:lang w:eastAsia="fr-FR"/>
        </w:rPr>
        <w:tab/>
        <w:t>MIR-TANGO</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Conservation du site archéologique Volubilis (Maroc)</w:t>
      </w:r>
      <w:r>
        <w:rPr>
          <w:rFonts w:ascii="Verdana" w:hAnsi="Verdana"/>
          <w:noProof/>
          <w:sz w:val="20"/>
          <w:szCs w:val="20"/>
          <w:lang w:eastAsia="fr-FR"/>
        </w:rPr>
        <w:tab/>
        <w:t>VOLUBILIS</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Coopérative UNISYLVA (87)</w:t>
      </w:r>
      <w:r>
        <w:rPr>
          <w:rFonts w:ascii="Verdana" w:hAnsi="Verdana"/>
          <w:noProof/>
          <w:sz w:val="20"/>
          <w:szCs w:val="20"/>
          <w:lang w:eastAsia="fr-FR"/>
        </w:rPr>
        <w:tab/>
      </w:r>
      <w:r>
        <w:rPr>
          <w:rFonts w:ascii="Verdana" w:hAnsi="Verdana"/>
          <w:noProof/>
          <w:sz w:val="20"/>
          <w:szCs w:val="20"/>
          <w:lang w:eastAsia="fr-FR"/>
        </w:rPr>
        <w:tab/>
        <w:t>DEFIFORBOIS</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CRIEL Centre (45)</w:t>
      </w:r>
      <w:r>
        <w:rPr>
          <w:rFonts w:ascii="Verdana" w:hAnsi="Verdana"/>
          <w:noProof/>
          <w:sz w:val="20"/>
          <w:szCs w:val="20"/>
          <w:lang w:eastAsia="fr-FR"/>
        </w:rPr>
        <w:tab/>
      </w:r>
      <w:r>
        <w:rPr>
          <w:rFonts w:ascii="Verdana" w:hAnsi="Verdana"/>
          <w:noProof/>
          <w:sz w:val="20"/>
          <w:szCs w:val="20"/>
          <w:lang w:eastAsia="fr-FR"/>
        </w:rPr>
        <w:tab/>
        <w:t>SABECH</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CRT CETIM-CERTEC (18)</w:t>
      </w:r>
      <w:r>
        <w:rPr>
          <w:rFonts w:ascii="Verdana" w:hAnsi="Verdana"/>
          <w:noProof/>
          <w:sz w:val="20"/>
          <w:szCs w:val="20"/>
          <w:lang w:eastAsia="fr-FR"/>
        </w:rPr>
        <w:tab/>
      </w:r>
      <w:r>
        <w:rPr>
          <w:rFonts w:ascii="Verdana" w:hAnsi="Verdana"/>
          <w:noProof/>
          <w:sz w:val="20"/>
          <w:szCs w:val="20"/>
          <w:lang w:eastAsia="fr-FR"/>
        </w:rPr>
        <w:tab/>
        <w:t>ExPAAlT</w:t>
      </w:r>
    </w:p>
    <w:p w:rsidR="00BA3FB5"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CRT CRESITT Industrie (45)</w:t>
      </w:r>
      <w:r>
        <w:rPr>
          <w:rFonts w:ascii="Verdana" w:hAnsi="Verdana"/>
          <w:noProof/>
          <w:sz w:val="20"/>
          <w:szCs w:val="20"/>
          <w:lang w:eastAsia="fr-FR"/>
        </w:rPr>
        <w:tab/>
      </w:r>
      <w:r>
        <w:rPr>
          <w:rFonts w:ascii="Verdana" w:hAnsi="Verdana"/>
          <w:noProof/>
          <w:sz w:val="20"/>
          <w:szCs w:val="20"/>
          <w:lang w:eastAsia="fr-FR"/>
        </w:rPr>
        <w:tab/>
        <w:t>SAPAC2</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Cynbiose (69)</w:t>
      </w:r>
      <w:r>
        <w:rPr>
          <w:rFonts w:ascii="Verdana" w:hAnsi="Verdana"/>
          <w:noProof/>
          <w:sz w:val="20"/>
          <w:szCs w:val="20"/>
          <w:lang w:eastAsia="fr-FR"/>
        </w:rPr>
        <w:tab/>
      </w:r>
      <w:r>
        <w:rPr>
          <w:rFonts w:ascii="Verdana" w:hAnsi="Verdana"/>
          <w:noProof/>
          <w:sz w:val="20"/>
          <w:szCs w:val="20"/>
          <w:lang w:eastAsia="fr-FR"/>
        </w:rPr>
        <w:tab/>
        <w:t>MICROPULM</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Domaine National Chambord (41)</w:t>
      </w:r>
      <w:r>
        <w:rPr>
          <w:rFonts w:ascii="Verdana" w:hAnsi="Verdana"/>
          <w:noProof/>
          <w:sz w:val="20"/>
          <w:szCs w:val="20"/>
          <w:lang w:eastAsia="fr-FR"/>
        </w:rPr>
        <w:tab/>
      </w:r>
      <w:r>
        <w:rPr>
          <w:rFonts w:ascii="Verdana" w:hAnsi="Verdana"/>
          <w:noProof/>
          <w:sz w:val="20"/>
          <w:szCs w:val="20"/>
          <w:lang w:eastAsia="fr-FR"/>
        </w:rPr>
        <w:tab/>
        <w:t>COSTAUD</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Domaine de Candé (37)</w:t>
      </w:r>
      <w:r>
        <w:rPr>
          <w:rFonts w:ascii="Verdana" w:hAnsi="Verdana"/>
          <w:noProof/>
          <w:sz w:val="20"/>
          <w:szCs w:val="20"/>
          <w:lang w:eastAsia="fr-FR"/>
        </w:rPr>
        <w:tab/>
      </w:r>
      <w:r>
        <w:rPr>
          <w:rFonts w:ascii="Verdana" w:hAnsi="Verdana"/>
          <w:noProof/>
          <w:sz w:val="20"/>
          <w:szCs w:val="20"/>
          <w:lang w:eastAsia="fr-FR"/>
        </w:rPr>
        <w:tab/>
        <w:t>PROTECTODO</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DSA Technologies (45)</w:t>
      </w:r>
      <w:r>
        <w:rPr>
          <w:rFonts w:ascii="Verdana" w:hAnsi="Verdana"/>
          <w:noProof/>
          <w:sz w:val="20"/>
          <w:szCs w:val="20"/>
          <w:lang w:eastAsia="fr-FR"/>
        </w:rPr>
        <w:tab/>
      </w:r>
      <w:r>
        <w:rPr>
          <w:rFonts w:ascii="Verdana" w:hAnsi="Verdana"/>
          <w:noProof/>
          <w:sz w:val="20"/>
          <w:szCs w:val="20"/>
          <w:lang w:eastAsia="fr-FR"/>
        </w:rPr>
        <w:tab/>
        <w:t>CAPELMIP</w:t>
      </w:r>
      <w:r w:rsidR="000B3D84">
        <w:rPr>
          <w:rFonts w:ascii="Verdana" w:hAnsi="Verdana"/>
          <w:noProof/>
          <w:sz w:val="20"/>
          <w:szCs w:val="20"/>
          <w:lang w:eastAsia="fr-FR"/>
        </w:rPr>
        <w:t xml:space="preserve"> – SAPAC2</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Etudes et valorisati</w:t>
      </w:r>
      <w:r w:rsidR="00B829E6">
        <w:rPr>
          <w:rFonts w:ascii="Verdana" w:hAnsi="Verdana"/>
          <w:noProof/>
          <w:sz w:val="20"/>
          <w:szCs w:val="20"/>
          <w:lang w:eastAsia="fr-FR"/>
        </w:rPr>
        <w:t>ons archéologiques - EVEHA(45)</w:t>
      </w:r>
      <w:r w:rsidR="00B829E6">
        <w:rPr>
          <w:rFonts w:ascii="Verdana" w:hAnsi="Verdana"/>
          <w:noProof/>
          <w:sz w:val="20"/>
          <w:szCs w:val="20"/>
          <w:lang w:eastAsia="fr-FR"/>
        </w:rPr>
        <w:tab/>
      </w:r>
      <w:r>
        <w:rPr>
          <w:rFonts w:ascii="Verdana" w:hAnsi="Verdana"/>
          <w:noProof/>
          <w:sz w:val="20"/>
          <w:szCs w:val="20"/>
          <w:lang w:eastAsia="fr-FR"/>
        </w:rPr>
        <w:t>GAROM</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ETHYPHARM</w:t>
      </w:r>
      <w:r>
        <w:rPr>
          <w:rFonts w:ascii="Verdana" w:hAnsi="Verdana"/>
          <w:noProof/>
          <w:sz w:val="20"/>
          <w:szCs w:val="20"/>
          <w:lang w:eastAsia="fr-FR"/>
        </w:rPr>
        <w:tab/>
      </w:r>
      <w:r>
        <w:rPr>
          <w:rFonts w:ascii="Verdana" w:hAnsi="Verdana"/>
          <w:noProof/>
          <w:sz w:val="20"/>
          <w:szCs w:val="20"/>
          <w:lang w:eastAsia="fr-FR"/>
        </w:rPr>
        <w:tab/>
        <w:t>CARGO-THER</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lastRenderedPageBreak/>
        <w:t>Fédération Régionale de Défense contre les Organismes</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Nuisibles du Centre – FREDON (45)</w:t>
      </w:r>
      <w:r>
        <w:rPr>
          <w:rFonts w:ascii="Verdana" w:hAnsi="Verdana"/>
          <w:noProof/>
          <w:sz w:val="20"/>
          <w:szCs w:val="20"/>
          <w:lang w:eastAsia="fr-FR"/>
        </w:rPr>
        <w:tab/>
      </w:r>
      <w:r>
        <w:rPr>
          <w:rFonts w:ascii="Verdana" w:hAnsi="Verdana"/>
          <w:noProof/>
          <w:sz w:val="20"/>
          <w:szCs w:val="20"/>
          <w:lang w:eastAsia="fr-FR"/>
        </w:rPr>
        <w:tab/>
        <w:t>INCA</w:t>
      </w:r>
    </w:p>
    <w:p w:rsidR="00AA39C0" w:rsidRDefault="00AA39C0" w:rsidP="00AA39C0">
      <w:pPr>
        <w:pStyle w:val="Paragraphedeliste"/>
        <w:tabs>
          <w:tab w:val="center" w:pos="4960"/>
          <w:tab w:val="left" w:pos="6690"/>
        </w:tabs>
        <w:ind w:left="426"/>
        <w:rPr>
          <w:rFonts w:ascii="Verdana" w:hAnsi="Verdana"/>
          <w:noProof/>
          <w:sz w:val="20"/>
          <w:szCs w:val="20"/>
          <w:lang w:eastAsia="fr-FR"/>
        </w:rPr>
      </w:pPr>
      <w:r w:rsidRPr="00AA39C0">
        <w:rPr>
          <w:rFonts w:ascii="Verdana" w:hAnsi="Verdana"/>
          <w:noProof/>
          <w:sz w:val="20"/>
          <w:szCs w:val="20"/>
          <w:lang w:eastAsia="fr-FR"/>
        </w:rPr>
        <w:t>Galenus Regeneratio (37)</w:t>
      </w:r>
      <w:r w:rsidRPr="00AA39C0">
        <w:rPr>
          <w:rFonts w:ascii="Verdana" w:hAnsi="Verdana"/>
          <w:noProof/>
          <w:sz w:val="20"/>
          <w:szCs w:val="20"/>
          <w:lang w:eastAsia="fr-FR"/>
        </w:rPr>
        <w:tab/>
      </w:r>
      <w:r w:rsidRPr="00AA39C0">
        <w:rPr>
          <w:rFonts w:ascii="Verdana" w:hAnsi="Verdana"/>
          <w:noProof/>
          <w:sz w:val="20"/>
          <w:szCs w:val="20"/>
          <w:lang w:eastAsia="fr-FR"/>
        </w:rPr>
        <w:tab/>
        <w:t>ADAGIO</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Geo-Hyd (45)</w:t>
      </w:r>
      <w:r>
        <w:rPr>
          <w:rFonts w:ascii="Verdana" w:hAnsi="Verdana"/>
          <w:noProof/>
          <w:sz w:val="20"/>
          <w:szCs w:val="20"/>
          <w:lang w:eastAsia="fr-FR"/>
        </w:rPr>
        <w:tab/>
      </w:r>
      <w:r>
        <w:rPr>
          <w:rFonts w:ascii="Verdana" w:hAnsi="Verdana"/>
          <w:noProof/>
          <w:sz w:val="20"/>
          <w:szCs w:val="20"/>
          <w:lang w:eastAsia="fr-FR"/>
        </w:rPr>
        <w:tab/>
        <w:t>TrEauDo</w:t>
      </w:r>
    </w:p>
    <w:p w:rsidR="0057062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GreenPharma (45)</w:t>
      </w:r>
      <w:r>
        <w:rPr>
          <w:rFonts w:ascii="Verdana" w:hAnsi="Verdana"/>
          <w:noProof/>
          <w:sz w:val="20"/>
          <w:szCs w:val="20"/>
          <w:lang w:eastAsia="fr-FR"/>
        </w:rPr>
        <w:tab/>
      </w:r>
      <w:r>
        <w:rPr>
          <w:rFonts w:ascii="Verdana" w:hAnsi="Verdana"/>
          <w:noProof/>
          <w:sz w:val="20"/>
          <w:szCs w:val="20"/>
          <w:lang w:eastAsia="fr-FR"/>
        </w:rPr>
        <w:tab/>
        <w:t>Oxyferti</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 xml:space="preserve">Institut Européen d’Histoire et des Cultures </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d’Alimentation IEHCA (37)</w:t>
      </w:r>
      <w:r>
        <w:rPr>
          <w:rFonts w:ascii="Verdana" w:hAnsi="Verdana"/>
          <w:noProof/>
          <w:sz w:val="20"/>
          <w:szCs w:val="20"/>
          <w:lang w:eastAsia="fr-FR"/>
        </w:rPr>
        <w:tab/>
      </w:r>
      <w:r>
        <w:rPr>
          <w:rFonts w:ascii="Verdana" w:hAnsi="Verdana"/>
          <w:noProof/>
          <w:sz w:val="20"/>
          <w:szCs w:val="20"/>
          <w:lang w:eastAsia="fr-FR"/>
        </w:rPr>
        <w:tab/>
        <w:t>VIntAss</w:t>
      </w:r>
    </w:p>
    <w:p w:rsidR="00AA39C0" w:rsidRDefault="00AA39C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Institu</w:t>
      </w:r>
      <w:r w:rsidR="007F515F">
        <w:rPr>
          <w:rFonts w:ascii="Verdana" w:hAnsi="Verdana"/>
          <w:noProof/>
          <w:sz w:val="20"/>
          <w:szCs w:val="20"/>
          <w:lang w:eastAsia="fr-FR"/>
        </w:rPr>
        <w:t>t</w:t>
      </w:r>
      <w:r>
        <w:rPr>
          <w:rFonts w:ascii="Verdana" w:hAnsi="Verdana"/>
          <w:noProof/>
          <w:sz w:val="20"/>
          <w:szCs w:val="20"/>
          <w:lang w:eastAsia="fr-FR"/>
        </w:rPr>
        <w:t xml:space="preserve"> Français de la Vigne et du Vin (37)</w:t>
      </w:r>
      <w:r>
        <w:rPr>
          <w:rFonts w:ascii="Verdana" w:hAnsi="Verdana"/>
          <w:noProof/>
          <w:sz w:val="20"/>
          <w:szCs w:val="20"/>
          <w:lang w:eastAsia="fr-FR"/>
        </w:rPr>
        <w:tab/>
      </w:r>
      <w:r>
        <w:rPr>
          <w:rFonts w:ascii="Verdana" w:hAnsi="Verdana"/>
          <w:noProof/>
          <w:sz w:val="20"/>
          <w:szCs w:val="20"/>
          <w:lang w:eastAsia="fr-FR"/>
        </w:rPr>
        <w:tab/>
        <w:t>BioVAL</w:t>
      </w:r>
      <w:r w:rsidR="000B3D84">
        <w:rPr>
          <w:rFonts w:ascii="Verdana" w:hAnsi="Verdana"/>
          <w:noProof/>
          <w:sz w:val="20"/>
          <w:szCs w:val="20"/>
          <w:lang w:eastAsia="fr-FR"/>
        </w:rPr>
        <w:t xml:space="preserve"> – VITI’ACTIF</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Institut Technique de l’Agriculture Biologique ITAB (75)</w:t>
      </w:r>
      <w:r>
        <w:rPr>
          <w:rFonts w:ascii="Verdana" w:hAnsi="Verdana"/>
          <w:noProof/>
          <w:sz w:val="20"/>
          <w:szCs w:val="20"/>
          <w:lang w:eastAsia="fr-FR"/>
        </w:rPr>
        <w:tab/>
        <w:t>VITI’ACTIF</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Institu</w:t>
      </w:r>
      <w:r w:rsidR="000B3D84">
        <w:rPr>
          <w:rFonts w:ascii="Verdana" w:hAnsi="Verdana"/>
          <w:noProof/>
          <w:sz w:val="20"/>
          <w:szCs w:val="20"/>
          <w:lang w:eastAsia="fr-FR"/>
        </w:rPr>
        <w:t>t</w:t>
      </w:r>
      <w:r>
        <w:rPr>
          <w:rFonts w:ascii="Verdana" w:hAnsi="Verdana"/>
          <w:noProof/>
          <w:sz w:val="20"/>
          <w:szCs w:val="20"/>
          <w:lang w:eastAsia="fr-FR"/>
        </w:rPr>
        <w:t xml:space="preserve"> Technologique Forêt Cellulose Bois-Construction </w:t>
      </w:r>
    </w:p>
    <w:p w:rsidR="007F515F" w:rsidRDefault="007F515F"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Ameublement (87)</w:t>
      </w:r>
      <w:r>
        <w:rPr>
          <w:rFonts w:ascii="Verdana" w:hAnsi="Verdana"/>
          <w:noProof/>
          <w:sz w:val="20"/>
          <w:szCs w:val="20"/>
          <w:lang w:eastAsia="fr-FR"/>
        </w:rPr>
        <w:tab/>
      </w:r>
      <w:r>
        <w:rPr>
          <w:rFonts w:ascii="Verdana" w:hAnsi="Verdana"/>
          <w:noProof/>
          <w:sz w:val="20"/>
          <w:szCs w:val="20"/>
          <w:lang w:eastAsia="fr-FR"/>
        </w:rPr>
        <w:tab/>
        <w:t>DEFIFORBOIS</w:t>
      </w:r>
    </w:p>
    <w:p w:rsidR="00AA39C0" w:rsidRDefault="00AA39C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Interprofession des Vins du Val de Loire</w:t>
      </w:r>
      <w:r w:rsidR="000B3D84">
        <w:rPr>
          <w:rFonts w:ascii="Verdana" w:hAnsi="Verdana"/>
          <w:noProof/>
          <w:sz w:val="20"/>
          <w:szCs w:val="20"/>
          <w:lang w:eastAsia="fr-FR"/>
        </w:rPr>
        <w:t xml:space="preserve"> INTERLOIRE</w:t>
      </w:r>
      <w:r>
        <w:rPr>
          <w:rFonts w:ascii="Verdana" w:hAnsi="Verdana"/>
          <w:noProof/>
          <w:sz w:val="20"/>
          <w:szCs w:val="20"/>
          <w:lang w:eastAsia="fr-FR"/>
        </w:rPr>
        <w:t xml:space="preserve"> (37)</w:t>
      </w:r>
      <w:r>
        <w:rPr>
          <w:rFonts w:ascii="Verdana" w:hAnsi="Verdana"/>
          <w:noProof/>
          <w:sz w:val="20"/>
          <w:szCs w:val="20"/>
          <w:lang w:eastAsia="fr-FR"/>
        </w:rPr>
        <w:tab/>
        <w:t>BioVAL</w:t>
      </w:r>
      <w:r w:rsidR="000B3D84">
        <w:rPr>
          <w:rFonts w:ascii="Verdana" w:hAnsi="Verdana"/>
          <w:noProof/>
          <w:sz w:val="20"/>
          <w:szCs w:val="20"/>
          <w:lang w:eastAsia="fr-FR"/>
        </w:rPr>
        <w:t xml:space="preserve"> – VintAss – VITI’ACTIF</w:t>
      </w:r>
    </w:p>
    <w:p w:rsidR="00AA39C0" w:rsidRDefault="00570620"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ITAVI (37)</w:t>
      </w:r>
      <w:r>
        <w:rPr>
          <w:rFonts w:ascii="Verdana" w:hAnsi="Verdana"/>
          <w:noProof/>
          <w:sz w:val="20"/>
          <w:szCs w:val="20"/>
          <w:lang w:eastAsia="fr-FR"/>
        </w:rPr>
        <w:tab/>
      </w:r>
      <w:r>
        <w:rPr>
          <w:rFonts w:ascii="Verdana" w:hAnsi="Verdana"/>
          <w:noProof/>
          <w:sz w:val="20"/>
          <w:szCs w:val="20"/>
          <w:lang w:eastAsia="fr-FR"/>
        </w:rPr>
        <w:tab/>
        <w:t>Oxyferti</w:t>
      </w:r>
    </w:p>
    <w:p w:rsidR="00AA39C0" w:rsidRPr="00AA39C0" w:rsidRDefault="00AA39C0" w:rsidP="00AA39C0">
      <w:pPr>
        <w:pStyle w:val="Paragraphedeliste"/>
        <w:tabs>
          <w:tab w:val="center" w:pos="4960"/>
          <w:tab w:val="left" w:pos="6690"/>
        </w:tabs>
        <w:ind w:left="426"/>
        <w:rPr>
          <w:rFonts w:ascii="Verdana" w:hAnsi="Verdana"/>
          <w:sz w:val="20"/>
          <w:szCs w:val="20"/>
        </w:rPr>
      </w:pPr>
      <w:r>
        <w:rPr>
          <w:rFonts w:ascii="Verdana" w:hAnsi="Verdana"/>
          <w:noProof/>
          <w:sz w:val="20"/>
          <w:szCs w:val="20"/>
          <w:lang w:eastAsia="fr-FR"/>
        </w:rPr>
        <w:t>Jean Voisin Société (37)</w:t>
      </w:r>
      <w:r>
        <w:rPr>
          <w:rFonts w:ascii="Verdana" w:hAnsi="Verdana"/>
          <w:noProof/>
          <w:sz w:val="20"/>
          <w:szCs w:val="20"/>
          <w:lang w:eastAsia="fr-FR"/>
        </w:rPr>
        <w:tab/>
      </w:r>
      <w:r>
        <w:rPr>
          <w:rFonts w:ascii="Verdana" w:hAnsi="Verdana"/>
          <w:noProof/>
          <w:sz w:val="20"/>
          <w:szCs w:val="20"/>
          <w:lang w:eastAsia="fr-FR"/>
        </w:rPr>
        <w:tab/>
        <w:t>ATIM-Hunan</w:t>
      </w:r>
    </w:p>
    <w:p w:rsidR="00BA3FB5" w:rsidRDefault="00BA3FB5" w:rsidP="00AA39C0">
      <w:pPr>
        <w:pStyle w:val="Paragraphedeliste"/>
        <w:tabs>
          <w:tab w:val="center" w:pos="4960"/>
          <w:tab w:val="left" w:pos="6690"/>
        </w:tabs>
        <w:ind w:left="426"/>
        <w:rPr>
          <w:rFonts w:ascii="Verdana" w:hAnsi="Verdana"/>
          <w:sz w:val="20"/>
          <w:szCs w:val="20"/>
        </w:rPr>
      </w:pPr>
      <w:r>
        <w:rPr>
          <w:rFonts w:ascii="Verdana" w:hAnsi="Verdana"/>
          <w:sz w:val="20"/>
          <w:szCs w:val="20"/>
        </w:rPr>
        <w:t xml:space="preserve">Laiterie H. </w:t>
      </w:r>
      <w:proofErr w:type="spellStart"/>
      <w:r>
        <w:rPr>
          <w:rFonts w:ascii="Verdana" w:hAnsi="Verdana"/>
          <w:sz w:val="20"/>
          <w:szCs w:val="20"/>
        </w:rPr>
        <w:t>Triballat</w:t>
      </w:r>
      <w:proofErr w:type="spellEnd"/>
      <w:r>
        <w:rPr>
          <w:rFonts w:ascii="Verdana" w:hAnsi="Verdana"/>
          <w:sz w:val="20"/>
          <w:szCs w:val="20"/>
        </w:rPr>
        <w:t xml:space="preserve"> (12)</w:t>
      </w:r>
      <w:r>
        <w:rPr>
          <w:rFonts w:ascii="Verdana" w:hAnsi="Verdana"/>
          <w:sz w:val="20"/>
          <w:szCs w:val="20"/>
        </w:rPr>
        <w:tab/>
      </w:r>
      <w:r>
        <w:rPr>
          <w:rFonts w:ascii="Verdana" w:hAnsi="Verdana"/>
          <w:sz w:val="20"/>
          <w:szCs w:val="20"/>
        </w:rPr>
        <w:tab/>
        <w:t>SABECH</w:t>
      </w:r>
    </w:p>
    <w:p w:rsidR="00570620" w:rsidRDefault="00570620" w:rsidP="00AA39C0">
      <w:pPr>
        <w:pStyle w:val="Paragraphedeliste"/>
        <w:tabs>
          <w:tab w:val="center" w:pos="4960"/>
          <w:tab w:val="left" w:pos="6690"/>
        </w:tabs>
        <w:ind w:left="426"/>
        <w:rPr>
          <w:rFonts w:ascii="Verdana" w:hAnsi="Verdana"/>
          <w:sz w:val="20"/>
          <w:szCs w:val="20"/>
        </w:rPr>
      </w:pPr>
      <w:proofErr w:type="spellStart"/>
      <w:r>
        <w:rPr>
          <w:rFonts w:ascii="Verdana" w:hAnsi="Verdana"/>
          <w:sz w:val="20"/>
          <w:szCs w:val="20"/>
        </w:rPr>
        <w:t>Lenzi</w:t>
      </w:r>
      <w:proofErr w:type="spellEnd"/>
      <w:r>
        <w:rPr>
          <w:rFonts w:ascii="Verdana" w:hAnsi="Verdana"/>
          <w:sz w:val="20"/>
          <w:szCs w:val="20"/>
        </w:rPr>
        <w:t xml:space="preserve"> (36)</w:t>
      </w:r>
      <w:r>
        <w:rPr>
          <w:rFonts w:ascii="Verdana" w:hAnsi="Verdana"/>
          <w:sz w:val="20"/>
          <w:szCs w:val="20"/>
        </w:rPr>
        <w:tab/>
      </w:r>
      <w:r>
        <w:rPr>
          <w:rFonts w:ascii="Verdana" w:hAnsi="Verdana"/>
          <w:sz w:val="20"/>
          <w:szCs w:val="20"/>
        </w:rPr>
        <w:tab/>
        <w:t>LUMINEUX</w:t>
      </w:r>
    </w:p>
    <w:p w:rsidR="007F515F" w:rsidRDefault="007F515F" w:rsidP="00AA39C0">
      <w:pPr>
        <w:pStyle w:val="Paragraphedeliste"/>
        <w:tabs>
          <w:tab w:val="center" w:pos="4960"/>
          <w:tab w:val="left" w:pos="6690"/>
        </w:tabs>
        <w:ind w:left="426"/>
        <w:rPr>
          <w:rFonts w:ascii="Verdana" w:hAnsi="Verdana"/>
          <w:sz w:val="20"/>
          <w:szCs w:val="20"/>
        </w:rPr>
      </w:pPr>
      <w:r>
        <w:rPr>
          <w:rFonts w:ascii="Verdana" w:hAnsi="Verdana"/>
          <w:sz w:val="20"/>
          <w:szCs w:val="20"/>
        </w:rPr>
        <w:t>Loiret Nature Environnement (45)</w:t>
      </w:r>
      <w:r>
        <w:rPr>
          <w:rFonts w:ascii="Verdana" w:hAnsi="Verdana"/>
          <w:sz w:val="20"/>
          <w:szCs w:val="20"/>
        </w:rPr>
        <w:tab/>
      </w:r>
      <w:r>
        <w:rPr>
          <w:rFonts w:ascii="Verdana" w:hAnsi="Verdana"/>
          <w:sz w:val="20"/>
          <w:szCs w:val="20"/>
        </w:rPr>
        <w:tab/>
        <w:t>EMPIR</w:t>
      </w:r>
    </w:p>
    <w:p w:rsidR="00AA39C0" w:rsidRDefault="00AA39C0" w:rsidP="00AA39C0">
      <w:pPr>
        <w:pStyle w:val="Paragraphedeliste"/>
        <w:tabs>
          <w:tab w:val="center" w:pos="4960"/>
          <w:tab w:val="left" w:pos="6690"/>
        </w:tabs>
        <w:ind w:left="426"/>
        <w:rPr>
          <w:rFonts w:ascii="Verdana" w:hAnsi="Verdana"/>
          <w:noProof/>
          <w:sz w:val="20"/>
          <w:szCs w:val="20"/>
          <w:lang w:eastAsia="fr-FR"/>
        </w:rPr>
      </w:pPr>
      <w:r>
        <w:rPr>
          <w:rFonts w:ascii="Verdana" w:hAnsi="Verdana"/>
          <w:sz w:val="20"/>
          <w:szCs w:val="20"/>
        </w:rPr>
        <w:t xml:space="preserve">Lycée Professionnel Agricole </w:t>
      </w:r>
      <w:r w:rsidR="000B3D84">
        <w:rPr>
          <w:rFonts w:ascii="Verdana" w:hAnsi="Verdana"/>
          <w:sz w:val="20"/>
          <w:szCs w:val="20"/>
        </w:rPr>
        <w:t xml:space="preserve">et viticole </w:t>
      </w:r>
      <w:r>
        <w:rPr>
          <w:rFonts w:ascii="Verdana" w:hAnsi="Verdana"/>
          <w:sz w:val="20"/>
          <w:szCs w:val="20"/>
        </w:rPr>
        <w:t>d’Amboise (37)</w:t>
      </w:r>
      <w:r>
        <w:rPr>
          <w:rFonts w:ascii="Verdana" w:hAnsi="Verdana"/>
          <w:sz w:val="20"/>
          <w:szCs w:val="20"/>
        </w:rPr>
        <w:tab/>
      </w:r>
      <w:r>
        <w:rPr>
          <w:rFonts w:ascii="Verdana" w:hAnsi="Verdana"/>
          <w:noProof/>
          <w:sz w:val="20"/>
          <w:szCs w:val="20"/>
          <w:lang w:eastAsia="fr-FR"/>
        </w:rPr>
        <w:t>BioVAL</w:t>
      </w:r>
      <w:r w:rsidR="000B3D84">
        <w:rPr>
          <w:rFonts w:ascii="Verdana" w:hAnsi="Verdana"/>
          <w:noProof/>
          <w:sz w:val="20"/>
          <w:szCs w:val="20"/>
          <w:lang w:eastAsia="fr-FR"/>
        </w:rPr>
        <w:t xml:space="preserve"> – VITI’ACTIF</w:t>
      </w:r>
    </w:p>
    <w:p w:rsidR="007F515F" w:rsidRDefault="007F515F" w:rsidP="00AA39C0">
      <w:pPr>
        <w:pStyle w:val="Paragraphedeliste"/>
        <w:tabs>
          <w:tab w:val="center" w:pos="4960"/>
          <w:tab w:val="left" w:pos="6690"/>
        </w:tabs>
        <w:ind w:left="426"/>
        <w:rPr>
          <w:rFonts w:ascii="Verdana" w:hAnsi="Verdana"/>
          <w:sz w:val="20"/>
          <w:szCs w:val="20"/>
        </w:rPr>
      </w:pPr>
      <w:r>
        <w:rPr>
          <w:rFonts w:ascii="Verdana" w:hAnsi="Verdana"/>
          <w:sz w:val="20"/>
          <w:szCs w:val="20"/>
        </w:rPr>
        <w:t>MBDA (18)</w:t>
      </w:r>
      <w:r>
        <w:rPr>
          <w:rFonts w:ascii="Verdana" w:hAnsi="Verdana"/>
          <w:sz w:val="20"/>
          <w:szCs w:val="20"/>
        </w:rPr>
        <w:tab/>
      </w:r>
      <w:r>
        <w:rPr>
          <w:rFonts w:ascii="Verdana" w:hAnsi="Verdana"/>
          <w:sz w:val="20"/>
          <w:szCs w:val="20"/>
        </w:rPr>
        <w:tab/>
      </w:r>
      <w:r>
        <w:rPr>
          <w:rFonts w:ascii="Verdana" w:hAnsi="Verdana"/>
          <w:noProof/>
          <w:sz w:val="20"/>
          <w:szCs w:val="20"/>
          <w:lang w:eastAsia="fr-FR"/>
        </w:rPr>
        <w:t>ExPAAlT</w:t>
      </w:r>
    </w:p>
    <w:p w:rsidR="000B3D84" w:rsidRDefault="000B3D84" w:rsidP="00AA39C0">
      <w:pPr>
        <w:pStyle w:val="Paragraphedeliste"/>
        <w:tabs>
          <w:tab w:val="center" w:pos="4960"/>
          <w:tab w:val="left" w:pos="6690"/>
        </w:tabs>
        <w:ind w:left="426"/>
        <w:rPr>
          <w:rFonts w:ascii="Verdana" w:hAnsi="Verdana"/>
          <w:sz w:val="20"/>
          <w:szCs w:val="20"/>
        </w:rPr>
      </w:pPr>
      <w:r>
        <w:rPr>
          <w:rFonts w:ascii="Verdana" w:hAnsi="Verdana"/>
          <w:sz w:val="20"/>
          <w:szCs w:val="20"/>
        </w:rPr>
        <w:t xml:space="preserve">Michel </w:t>
      </w:r>
      <w:proofErr w:type="spellStart"/>
      <w:r>
        <w:rPr>
          <w:rFonts w:ascii="Verdana" w:hAnsi="Verdana"/>
          <w:sz w:val="20"/>
          <w:szCs w:val="20"/>
        </w:rPr>
        <w:t>Letellier</w:t>
      </w:r>
      <w:proofErr w:type="spellEnd"/>
      <w:r>
        <w:rPr>
          <w:rFonts w:ascii="Verdana" w:hAnsi="Verdana"/>
          <w:sz w:val="20"/>
          <w:szCs w:val="20"/>
        </w:rPr>
        <w:t xml:space="preserve"> (37)</w:t>
      </w:r>
      <w:r>
        <w:rPr>
          <w:rFonts w:ascii="Verdana" w:hAnsi="Verdana"/>
          <w:sz w:val="20"/>
          <w:szCs w:val="20"/>
        </w:rPr>
        <w:tab/>
      </w:r>
      <w:r>
        <w:rPr>
          <w:rFonts w:ascii="Verdana" w:hAnsi="Verdana"/>
          <w:sz w:val="20"/>
          <w:szCs w:val="20"/>
        </w:rPr>
        <w:tab/>
        <w:t>SIBERSITE</w:t>
      </w:r>
    </w:p>
    <w:p w:rsidR="000B3D84" w:rsidRDefault="000B3D84" w:rsidP="00AA39C0">
      <w:pPr>
        <w:pStyle w:val="Paragraphedeliste"/>
        <w:tabs>
          <w:tab w:val="center" w:pos="4960"/>
          <w:tab w:val="left" w:pos="6690"/>
        </w:tabs>
        <w:ind w:left="426"/>
        <w:rPr>
          <w:rFonts w:ascii="Verdana" w:hAnsi="Verdana"/>
          <w:sz w:val="20"/>
          <w:szCs w:val="20"/>
        </w:rPr>
      </w:pPr>
      <w:r>
        <w:rPr>
          <w:rFonts w:ascii="Verdana" w:hAnsi="Verdana"/>
          <w:sz w:val="20"/>
          <w:szCs w:val="20"/>
        </w:rPr>
        <w:t>Mission Val de Loire (37)</w:t>
      </w:r>
      <w:r>
        <w:rPr>
          <w:rFonts w:ascii="Verdana" w:hAnsi="Verdana"/>
          <w:sz w:val="20"/>
          <w:szCs w:val="20"/>
        </w:rPr>
        <w:tab/>
      </w:r>
      <w:r>
        <w:rPr>
          <w:rFonts w:ascii="Verdana" w:hAnsi="Verdana"/>
          <w:sz w:val="20"/>
          <w:szCs w:val="20"/>
        </w:rPr>
        <w:tab/>
        <w:t>VOLUBILIS</w:t>
      </w:r>
    </w:p>
    <w:p w:rsidR="00BA3FB5" w:rsidRDefault="00BA3FB5" w:rsidP="00AA39C0">
      <w:pPr>
        <w:pStyle w:val="Paragraphedeliste"/>
        <w:tabs>
          <w:tab w:val="center" w:pos="4960"/>
          <w:tab w:val="left" w:pos="6690"/>
        </w:tabs>
        <w:ind w:left="426"/>
        <w:rPr>
          <w:rFonts w:ascii="Verdana" w:hAnsi="Verdana"/>
          <w:sz w:val="20"/>
          <w:szCs w:val="20"/>
        </w:rPr>
      </w:pPr>
      <w:r>
        <w:rPr>
          <w:rFonts w:ascii="Verdana" w:hAnsi="Verdana"/>
          <w:sz w:val="20"/>
          <w:szCs w:val="20"/>
        </w:rPr>
        <w:t>Musée Saint Martine (37)</w:t>
      </w:r>
      <w:r>
        <w:rPr>
          <w:rFonts w:ascii="Verdana" w:hAnsi="Verdana"/>
          <w:sz w:val="20"/>
          <w:szCs w:val="20"/>
        </w:rPr>
        <w:tab/>
      </w:r>
      <w:r>
        <w:rPr>
          <w:rFonts w:ascii="Verdana" w:hAnsi="Verdana"/>
          <w:sz w:val="20"/>
          <w:szCs w:val="20"/>
        </w:rPr>
        <w:tab/>
      </w:r>
      <w:proofErr w:type="spellStart"/>
      <w:r>
        <w:rPr>
          <w:rFonts w:ascii="Verdana" w:hAnsi="Verdana"/>
          <w:sz w:val="20"/>
          <w:szCs w:val="20"/>
        </w:rPr>
        <w:t>ReViSMartin</w:t>
      </w:r>
      <w:proofErr w:type="spellEnd"/>
    </w:p>
    <w:p w:rsidR="007F515F" w:rsidRDefault="007F515F" w:rsidP="00AA39C0">
      <w:pPr>
        <w:pStyle w:val="Paragraphedeliste"/>
        <w:tabs>
          <w:tab w:val="center" w:pos="4960"/>
          <w:tab w:val="left" w:pos="6690"/>
        </w:tabs>
        <w:ind w:left="426"/>
        <w:rPr>
          <w:rFonts w:ascii="Verdana" w:hAnsi="Verdana"/>
          <w:sz w:val="20"/>
          <w:szCs w:val="20"/>
        </w:rPr>
      </w:pPr>
      <w:r>
        <w:rPr>
          <w:rFonts w:ascii="Verdana" w:hAnsi="Verdana"/>
          <w:sz w:val="20"/>
          <w:szCs w:val="20"/>
        </w:rPr>
        <w:t>Nestlé Recherche et Développement</w:t>
      </w:r>
      <w:r>
        <w:rPr>
          <w:rFonts w:ascii="Verdana" w:hAnsi="Verdana"/>
          <w:sz w:val="20"/>
          <w:szCs w:val="20"/>
        </w:rPr>
        <w:tab/>
      </w:r>
      <w:r>
        <w:rPr>
          <w:rFonts w:ascii="Verdana" w:hAnsi="Verdana"/>
          <w:sz w:val="20"/>
          <w:szCs w:val="20"/>
        </w:rPr>
        <w:tab/>
        <w:t>EMPIR</w:t>
      </w:r>
    </w:p>
    <w:p w:rsidR="007F515F" w:rsidRDefault="007F515F" w:rsidP="00AA39C0">
      <w:pPr>
        <w:pStyle w:val="Paragraphedeliste"/>
        <w:tabs>
          <w:tab w:val="center" w:pos="4960"/>
          <w:tab w:val="left" w:pos="6690"/>
        </w:tabs>
        <w:ind w:left="426"/>
        <w:rPr>
          <w:rFonts w:ascii="Verdana" w:hAnsi="Verdana"/>
          <w:sz w:val="20"/>
          <w:szCs w:val="20"/>
        </w:rPr>
      </w:pPr>
      <w:r>
        <w:rPr>
          <w:rFonts w:ascii="Verdana" w:hAnsi="Verdana"/>
          <w:sz w:val="20"/>
          <w:szCs w:val="20"/>
        </w:rPr>
        <w:t>Office National de la Chasse et de la Faune Sauvage (55)</w:t>
      </w:r>
      <w:r>
        <w:rPr>
          <w:rFonts w:ascii="Verdana" w:hAnsi="Verdana"/>
          <w:sz w:val="20"/>
          <w:szCs w:val="20"/>
        </w:rPr>
        <w:tab/>
        <w:t>COSTAUD</w:t>
      </w:r>
    </w:p>
    <w:p w:rsidR="000B3D84" w:rsidRDefault="000B3D84" w:rsidP="00AA39C0">
      <w:pPr>
        <w:pStyle w:val="Paragraphedeliste"/>
        <w:tabs>
          <w:tab w:val="center" w:pos="4960"/>
          <w:tab w:val="left" w:pos="6690"/>
        </w:tabs>
        <w:ind w:left="426"/>
        <w:rPr>
          <w:rFonts w:ascii="Verdana" w:hAnsi="Verdana"/>
          <w:sz w:val="20"/>
          <w:szCs w:val="20"/>
        </w:rPr>
      </w:pPr>
      <w:r>
        <w:rPr>
          <w:rFonts w:ascii="Verdana" w:hAnsi="Verdana"/>
          <w:sz w:val="20"/>
          <w:szCs w:val="20"/>
        </w:rPr>
        <w:t>ORGAPHAR (45)</w:t>
      </w:r>
      <w:r>
        <w:rPr>
          <w:rFonts w:ascii="Verdana" w:hAnsi="Verdana"/>
          <w:sz w:val="20"/>
          <w:szCs w:val="20"/>
        </w:rPr>
        <w:tab/>
      </w:r>
      <w:r>
        <w:rPr>
          <w:rFonts w:ascii="Verdana" w:hAnsi="Verdana"/>
          <w:sz w:val="20"/>
          <w:szCs w:val="20"/>
        </w:rPr>
        <w:tab/>
      </w:r>
      <w:proofErr w:type="spellStart"/>
      <w:r>
        <w:rPr>
          <w:rFonts w:ascii="Verdana" w:hAnsi="Verdana"/>
          <w:sz w:val="20"/>
          <w:szCs w:val="20"/>
        </w:rPr>
        <w:t>SynHetF</w:t>
      </w:r>
      <w:proofErr w:type="spellEnd"/>
    </w:p>
    <w:p w:rsidR="000B3D84" w:rsidRDefault="000B3D84" w:rsidP="00AA39C0">
      <w:pPr>
        <w:pStyle w:val="Paragraphedeliste"/>
        <w:tabs>
          <w:tab w:val="center" w:pos="4960"/>
          <w:tab w:val="left" w:pos="6690"/>
        </w:tabs>
        <w:ind w:left="426"/>
        <w:rPr>
          <w:rFonts w:ascii="Verdana" w:hAnsi="Verdana"/>
          <w:sz w:val="20"/>
          <w:szCs w:val="20"/>
        </w:rPr>
      </w:pPr>
      <w:r>
        <w:rPr>
          <w:rFonts w:ascii="Verdana" w:hAnsi="Verdana"/>
          <w:sz w:val="20"/>
          <w:szCs w:val="20"/>
        </w:rPr>
        <w:t>OTIS (45)</w:t>
      </w:r>
      <w:r>
        <w:rPr>
          <w:rFonts w:ascii="Verdana" w:hAnsi="Verdana"/>
          <w:sz w:val="20"/>
          <w:szCs w:val="20"/>
        </w:rPr>
        <w:tab/>
      </w:r>
      <w:r>
        <w:rPr>
          <w:rFonts w:ascii="Verdana" w:hAnsi="Verdana"/>
          <w:sz w:val="20"/>
          <w:szCs w:val="20"/>
        </w:rPr>
        <w:tab/>
        <w:t>SAPAC2</w:t>
      </w:r>
    </w:p>
    <w:p w:rsidR="00570620" w:rsidRDefault="00570620" w:rsidP="00AA39C0">
      <w:pPr>
        <w:pStyle w:val="Paragraphedeliste"/>
        <w:tabs>
          <w:tab w:val="center" w:pos="4960"/>
          <w:tab w:val="left" w:pos="6690"/>
        </w:tabs>
        <w:ind w:left="426"/>
        <w:rPr>
          <w:rFonts w:ascii="Verdana" w:hAnsi="Verdana"/>
          <w:sz w:val="20"/>
          <w:szCs w:val="20"/>
        </w:rPr>
      </w:pPr>
      <w:r>
        <w:rPr>
          <w:rFonts w:ascii="Verdana" w:hAnsi="Verdana"/>
          <w:sz w:val="20"/>
          <w:szCs w:val="20"/>
        </w:rPr>
        <w:t>Plante et Cité (49)</w:t>
      </w:r>
      <w:r>
        <w:rPr>
          <w:rFonts w:ascii="Verdana" w:hAnsi="Verdana"/>
          <w:sz w:val="20"/>
          <w:szCs w:val="20"/>
        </w:rPr>
        <w:tab/>
      </w:r>
      <w:r>
        <w:rPr>
          <w:rFonts w:ascii="Verdana" w:hAnsi="Verdana"/>
          <w:sz w:val="20"/>
          <w:szCs w:val="20"/>
        </w:rPr>
        <w:tab/>
        <w:t>INCA</w:t>
      </w:r>
    </w:p>
    <w:p w:rsidR="00BA3FB5" w:rsidRDefault="00BA3FB5" w:rsidP="00AA39C0">
      <w:pPr>
        <w:pStyle w:val="Paragraphedeliste"/>
        <w:tabs>
          <w:tab w:val="center" w:pos="4960"/>
          <w:tab w:val="left" w:pos="6690"/>
        </w:tabs>
        <w:ind w:left="426"/>
        <w:rPr>
          <w:rFonts w:ascii="Verdana" w:hAnsi="Verdana"/>
          <w:sz w:val="20"/>
          <w:szCs w:val="20"/>
        </w:rPr>
      </w:pPr>
      <w:proofErr w:type="spellStart"/>
      <w:r>
        <w:rPr>
          <w:rFonts w:ascii="Verdana" w:hAnsi="Verdana"/>
          <w:sz w:val="20"/>
          <w:szCs w:val="20"/>
        </w:rPr>
        <w:t>Polytheragène</w:t>
      </w:r>
      <w:proofErr w:type="spellEnd"/>
      <w:r>
        <w:rPr>
          <w:rFonts w:ascii="Verdana" w:hAnsi="Verdana"/>
          <w:sz w:val="20"/>
          <w:szCs w:val="20"/>
        </w:rPr>
        <w:t xml:space="preserve"> (91)</w:t>
      </w:r>
      <w:r>
        <w:rPr>
          <w:rFonts w:ascii="Verdana" w:hAnsi="Verdana"/>
          <w:sz w:val="20"/>
          <w:szCs w:val="20"/>
        </w:rPr>
        <w:tab/>
      </w:r>
      <w:r>
        <w:rPr>
          <w:rFonts w:ascii="Verdana" w:hAnsi="Verdana"/>
          <w:sz w:val="20"/>
          <w:szCs w:val="20"/>
        </w:rPr>
        <w:tab/>
      </w:r>
      <w:proofErr w:type="spellStart"/>
      <w:r>
        <w:rPr>
          <w:rFonts w:ascii="Verdana" w:hAnsi="Verdana"/>
          <w:sz w:val="20"/>
          <w:szCs w:val="20"/>
        </w:rPr>
        <w:t>RNAPur</w:t>
      </w:r>
      <w:proofErr w:type="spellEnd"/>
      <w:r w:rsidR="000B3D84">
        <w:rPr>
          <w:rFonts w:ascii="Verdana" w:hAnsi="Verdana"/>
          <w:sz w:val="20"/>
          <w:szCs w:val="20"/>
        </w:rPr>
        <w:t xml:space="preserve"> - VACARME</w:t>
      </w:r>
    </w:p>
    <w:p w:rsidR="007F515F" w:rsidRDefault="007F515F" w:rsidP="00AA39C0">
      <w:pPr>
        <w:pStyle w:val="Paragraphedeliste"/>
        <w:tabs>
          <w:tab w:val="center" w:pos="4960"/>
          <w:tab w:val="left" w:pos="6690"/>
        </w:tabs>
        <w:ind w:left="426"/>
        <w:rPr>
          <w:rFonts w:ascii="Verdana" w:hAnsi="Verdana"/>
          <w:sz w:val="20"/>
          <w:szCs w:val="20"/>
        </w:rPr>
      </w:pPr>
      <w:proofErr w:type="spellStart"/>
      <w:r>
        <w:rPr>
          <w:rFonts w:ascii="Verdana" w:hAnsi="Verdana"/>
          <w:sz w:val="20"/>
          <w:szCs w:val="20"/>
        </w:rPr>
        <w:t>Protavic</w:t>
      </w:r>
      <w:proofErr w:type="spellEnd"/>
      <w:r>
        <w:rPr>
          <w:rFonts w:ascii="Verdana" w:hAnsi="Verdana"/>
          <w:sz w:val="20"/>
          <w:szCs w:val="20"/>
        </w:rPr>
        <w:t xml:space="preserve"> International</w:t>
      </w:r>
      <w:r>
        <w:rPr>
          <w:rFonts w:ascii="Verdana" w:hAnsi="Verdana"/>
          <w:sz w:val="20"/>
          <w:szCs w:val="20"/>
        </w:rPr>
        <w:tab/>
      </w:r>
      <w:r>
        <w:rPr>
          <w:rFonts w:ascii="Verdana" w:hAnsi="Verdana"/>
          <w:sz w:val="20"/>
          <w:szCs w:val="20"/>
        </w:rPr>
        <w:tab/>
      </w:r>
      <w:proofErr w:type="spellStart"/>
      <w:r>
        <w:rPr>
          <w:rFonts w:ascii="Verdana" w:hAnsi="Verdana"/>
          <w:sz w:val="20"/>
          <w:szCs w:val="20"/>
        </w:rPr>
        <w:t>FlexE</w:t>
      </w:r>
      <w:proofErr w:type="spellEnd"/>
    </w:p>
    <w:p w:rsidR="007F515F" w:rsidRDefault="007F515F" w:rsidP="00AA39C0">
      <w:pPr>
        <w:pStyle w:val="Paragraphedeliste"/>
        <w:tabs>
          <w:tab w:val="center" w:pos="4960"/>
          <w:tab w:val="left" w:pos="6690"/>
        </w:tabs>
        <w:ind w:left="426"/>
        <w:rPr>
          <w:rFonts w:ascii="Verdana" w:hAnsi="Verdana"/>
          <w:sz w:val="20"/>
          <w:szCs w:val="20"/>
        </w:rPr>
      </w:pPr>
      <w:proofErr w:type="spellStart"/>
      <w:r>
        <w:rPr>
          <w:rFonts w:ascii="Verdana" w:hAnsi="Verdana"/>
          <w:sz w:val="20"/>
          <w:szCs w:val="20"/>
        </w:rPr>
        <w:t>Repropharm</w:t>
      </w:r>
      <w:proofErr w:type="spellEnd"/>
      <w:r>
        <w:rPr>
          <w:rFonts w:ascii="Verdana" w:hAnsi="Verdana"/>
          <w:sz w:val="20"/>
          <w:szCs w:val="20"/>
        </w:rPr>
        <w:t xml:space="preserve"> (37)</w:t>
      </w:r>
      <w:r>
        <w:rPr>
          <w:rFonts w:ascii="Verdana" w:hAnsi="Verdana"/>
          <w:sz w:val="20"/>
          <w:szCs w:val="20"/>
        </w:rPr>
        <w:tab/>
      </w:r>
      <w:r>
        <w:rPr>
          <w:rFonts w:ascii="Verdana" w:hAnsi="Verdana"/>
          <w:sz w:val="20"/>
          <w:szCs w:val="20"/>
        </w:rPr>
        <w:tab/>
      </w:r>
      <w:proofErr w:type="spellStart"/>
      <w:r>
        <w:rPr>
          <w:rFonts w:ascii="Verdana" w:hAnsi="Verdana"/>
          <w:sz w:val="20"/>
          <w:szCs w:val="20"/>
        </w:rPr>
        <w:t>Capriss</w:t>
      </w:r>
      <w:proofErr w:type="spellEnd"/>
    </w:p>
    <w:p w:rsidR="00570620" w:rsidRDefault="00570620" w:rsidP="00AA39C0">
      <w:pPr>
        <w:pStyle w:val="Paragraphedeliste"/>
        <w:tabs>
          <w:tab w:val="center" w:pos="4960"/>
          <w:tab w:val="left" w:pos="6690"/>
        </w:tabs>
        <w:ind w:left="426"/>
        <w:rPr>
          <w:rFonts w:ascii="Verdana" w:hAnsi="Verdana"/>
          <w:sz w:val="20"/>
          <w:szCs w:val="20"/>
        </w:rPr>
      </w:pPr>
      <w:proofErr w:type="spellStart"/>
      <w:r>
        <w:rPr>
          <w:rFonts w:ascii="Verdana" w:hAnsi="Verdana"/>
          <w:sz w:val="20"/>
          <w:szCs w:val="20"/>
        </w:rPr>
        <w:t>Rheawave</w:t>
      </w:r>
      <w:proofErr w:type="spellEnd"/>
      <w:r>
        <w:rPr>
          <w:rFonts w:ascii="Verdana" w:hAnsi="Verdana"/>
          <w:sz w:val="20"/>
          <w:szCs w:val="20"/>
        </w:rPr>
        <w:t xml:space="preserve"> (37)</w:t>
      </w:r>
      <w:r>
        <w:rPr>
          <w:rFonts w:ascii="Verdana" w:hAnsi="Verdana"/>
          <w:sz w:val="20"/>
          <w:szCs w:val="20"/>
        </w:rPr>
        <w:tab/>
      </w:r>
      <w:r>
        <w:rPr>
          <w:rFonts w:ascii="Verdana" w:hAnsi="Verdana"/>
          <w:sz w:val="20"/>
          <w:szCs w:val="20"/>
        </w:rPr>
        <w:tab/>
        <w:t>POLHUCS</w:t>
      </w:r>
    </w:p>
    <w:p w:rsidR="000B3D84" w:rsidRDefault="000B3D84" w:rsidP="00AA39C0">
      <w:pPr>
        <w:pStyle w:val="Paragraphedeliste"/>
        <w:tabs>
          <w:tab w:val="center" w:pos="4960"/>
          <w:tab w:val="left" w:pos="6690"/>
        </w:tabs>
        <w:ind w:left="426"/>
        <w:rPr>
          <w:rFonts w:ascii="Verdana" w:hAnsi="Verdana"/>
          <w:sz w:val="20"/>
          <w:szCs w:val="20"/>
        </w:rPr>
      </w:pPr>
      <w:proofErr w:type="spellStart"/>
      <w:r>
        <w:rPr>
          <w:rFonts w:ascii="Verdana" w:hAnsi="Verdana"/>
          <w:sz w:val="20"/>
          <w:szCs w:val="20"/>
        </w:rPr>
        <w:t>ScanPlan</w:t>
      </w:r>
      <w:proofErr w:type="spellEnd"/>
      <w:r>
        <w:rPr>
          <w:rFonts w:ascii="Verdana" w:hAnsi="Verdana"/>
          <w:sz w:val="20"/>
          <w:szCs w:val="20"/>
        </w:rPr>
        <w:t xml:space="preserve"> (36)</w:t>
      </w:r>
      <w:r>
        <w:rPr>
          <w:rFonts w:ascii="Verdana" w:hAnsi="Verdana"/>
          <w:sz w:val="20"/>
          <w:szCs w:val="20"/>
        </w:rPr>
        <w:tab/>
      </w:r>
      <w:r>
        <w:rPr>
          <w:rFonts w:ascii="Verdana" w:hAnsi="Verdana"/>
          <w:sz w:val="20"/>
          <w:szCs w:val="20"/>
        </w:rPr>
        <w:tab/>
        <w:t>VERA-P2</w:t>
      </w:r>
    </w:p>
    <w:p w:rsidR="007F515F" w:rsidRDefault="007F515F" w:rsidP="00AA39C0">
      <w:pPr>
        <w:pStyle w:val="Paragraphedeliste"/>
        <w:tabs>
          <w:tab w:val="center" w:pos="4960"/>
          <w:tab w:val="left" w:pos="6690"/>
        </w:tabs>
        <w:ind w:left="426"/>
        <w:rPr>
          <w:rFonts w:ascii="Verdana" w:hAnsi="Verdana"/>
          <w:sz w:val="20"/>
          <w:szCs w:val="20"/>
        </w:rPr>
      </w:pPr>
      <w:r>
        <w:rPr>
          <w:rFonts w:ascii="Verdana" w:hAnsi="Verdana"/>
          <w:sz w:val="20"/>
          <w:szCs w:val="20"/>
        </w:rPr>
        <w:t>SDEC France (37)</w:t>
      </w:r>
      <w:r>
        <w:rPr>
          <w:rFonts w:ascii="Verdana" w:hAnsi="Verdana"/>
          <w:sz w:val="20"/>
          <w:szCs w:val="20"/>
        </w:rPr>
        <w:tab/>
      </w:r>
      <w:r>
        <w:rPr>
          <w:rFonts w:ascii="Verdana" w:hAnsi="Verdana"/>
          <w:sz w:val="20"/>
          <w:szCs w:val="20"/>
        </w:rPr>
        <w:tab/>
        <w:t>EMPIR</w:t>
      </w:r>
    </w:p>
    <w:p w:rsidR="00AA39C0" w:rsidRDefault="00AA39C0" w:rsidP="00AA39C0">
      <w:pPr>
        <w:pStyle w:val="Paragraphedeliste"/>
        <w:tabs>
          <w:tab w:val="center" w:pos="4960"/>
          <w:tab w:val="left" w:pos="6690"/>
        </w:tabs>
        <w:ind w:left="426"/>
        <w:rPr>
          <w:rFonts w:ascii="Verdana" w:hAnsi="Verdana"/>
          <w:sz w:val="20"/>
          <w:szCs w:val="20"/>
        </w:rPr>
      </w:pPr>
      <w:r>
        <w:rPr>
          <w:rFonts w:ascii="Verdana" w:hAnsi="Verdana"/>
          <w:sz w:val="20"/>
          <w:szCs w:val="20"/>
        </w:rPr>
        <w:t>Service Interprofessionnel de Conseil Agronomique</w:t>
      </w:r>
    </w:p>
    <w:p w:rsidR="00AA39C0" w:rsidRDefault="007F515F" w:rsidP="00AA39C0">
      <w:pPr>
        <w:pStyle w:val="Paragraphedeliste"/>
        <w:tabs>
          <w:tab w:val="center" w:pos="4960"/>
          <w:tab w:val="left" w:pos="6690"/>
        </w:tabs>
        <w:ind w:left="426"/>
        <w:rPr>
          <w:rFonts w:ascii="Verdana" w:hAnsi="Verdana"/>
          <w:noProof/>
          <w:sz w:val="20"/>
          <w:szCs w:val="20"/>
          <w:lang w:eastAsia="fr-FR"/>
        </w:rPr>
      </w:pPr>
      <w:proofErr w:type="gramStart"/>
      <w:r>
        <w:rPr>
          <w:rFonts w:ascii="Verdana" w:hAnsi="Verdana"/>
          <w:sz w:val="20"/>
          <w:szCs w:val="20"/>
        </w:rPr>
        <w:t>d</w:t>
      </w:r>
      <w:r w:rsidR="00AA39C0">
        <w:rPr>
          <w:rFonts w:ascii="Verdana" w:hAnsi="Verdana"/>
          <w:sz w:val="20"/>
          <w:szCs w:val="20"/>
        </w:rPr>
        <w:t>e</w:t>
      </w:r>
      <w:proofErr w:type="gramEnd"/>
      <w:r w:rsidR="00AA39C0">
        <w:rPr>
          <w:rFonts w:ascii="Verdana" w:hAnsi="Verdana"/>
          <w:sz w:val="20"/>
          <w:szCs w:val="20"/>
        </w:rPr>
        <w:t xml:space="preserve"> Vinification et d’Analyse du Centre (18)</w:t>
      </w:r>
      <w:r w:rsidR="00AA39C0">
        <w:rPr>
          <w:rFonts w:ascii="Verdana" w:hAnsi="Verdana"/>
          <w:sz w:val="20"/>
          <w:szCs w:val="20"/>
        </w:rPr>
        <w:tab/>
      </w:r>
      <w:r w:rsidR="00AA39C0">
        <w:rPr>
          <w:rFonts w:ascii="Verdana" w:hAnsi="Verdana"/>
          <w:sz w:val="20"/>
          <w:szCs w:val="20"/>
        </w:rPr>
        <w:tab/>
      </w:r>
      <w:r w:rsidR="00AA39C0">
        <w:rPr>
          <w:rFonts w:ascii="Verdana" w:hAnsi="Verdana"/>
          <w:noProof/>
          <w:sz w:val="20"/>
          <w:szCs w:val="20"/>
          <w:lang w:eastAsia="fr-FR"/>
        </w:rPr>
        <w:t>BioVAL</w:t>
      </w:r>
    </w:p>
    <w:p w:rsidR="00AA39C0" w:rsidRDefault="00AA39C0" w:rsidP="00AA39C0">
      <w:pPr>
        <w:pStyle w:val="Paragraphedeliste"/>
        <w:tabs>
          <w:tab w:val="center" w:pos="4960"/>
          <w:tab w:val="left" w:pos="6690"/>
        </w:tabs>
        <w:ind w:left="426"/>
        <w:rPr>
          <w:rFonts w:ascii="Verdana" w:hAnsi="Verdana"/>
          <w:sz w:val="20"/>
          <w:szCs w:val="20"/>
        </w:rPr>
      </w:pPr>
    </w:p>
    <w:p w:rsidR="00AA39C0" w:rsidRPr="00AA39C0" w:rsidRDefault="00AA39C0" w:rsidP="00AA39C0">
      <w:pPr>
        <w:pStyle w:val="Paragraphedeliste"/>
        <w:tabs>
          <w:tab w:val="center" w:pos="4960"/>
          <w:tab w:val="left" w:pos="6690"/>
        </w:tabs>
        <w:ind w:left="426"/>
        <w:rPr>
          <w:rFonts w:ascii="Verdana" w:hAnsi="Verdana"/>
          <w:noProof/>
          <w:sz w:val="20"/>
          <w:szCs w:val="20"/>
          <w:lang w:eastAsia="fr-FR"/>
        </w:rPr>
      </w:pPr>
      <w:proofErr w:type="spellStart"/>
      <w:r w:rsidRPr="00AA39C0">
        <w:rPr>
          <w:rFonts w:ascii="Verdana" w:hAnsi="Verdana"/>
          <w:sz w:val="20"/>
          <w:szCs w:val="20"/>
        </w:rPr>
        <w:t>SiLiMiXT</w:t>
      </w:r>
      <w:proofErr w:type="spellEnd"/>
      <w:r w:rsidRPr="00AA39C0">
        <w:rPr>
          <w:rFonts w:ascii="Verdana" w:hAnsi="Verdana"/>
          <w:sz w:val="20"/>
          <w:szCs w:val="20"/>
        </w:rPr>
        <w:t xml:space="preserve"> (37)</w:t>
      </w:r>
      <w:r w:rsidRPr="00AA39C0">
        <w:rPr>
          <w:rFonts w:ascii="Verdana" w:hAnsi="Verdana"/>
          <w:sz w:val="20"/>
          <w:szCs w:val="20"/>
        </w:rPr>
        <w:tab/>
      </w:r>
      <w:r w:rsidRPr="00AA39C0">
        <w:rPr>
          <w:rFonts w:ascii="Verdana" w:hAnsi="Verdana"/>
          <w:sz w:val="20"/>
          <w:szCs w:val="20"/>
        </w:rPr>
        <w:tab/>
      </w:r>
      <w:r w:rsidRPr="00AA39C0">
        <w:rPr>
          <w:rFonts w:ascii="Verdana" w:hAnsi="Verdana"/>
          <w:noProof/>
          <w:sz w:val="20"/>
          <w:szCs w:val="20"/>
          <w:lang w:eastAsia="fr-FR"/>
        </w:rPr>
        <w:t>µBaGS</w:t>
      </w:r>
    </w:p>
    <w:p w:rsidR="00570620" w:rsidRDefault="00570620" w:rsidP="00AA39C0">
      <w:pPr>
        <w:pStyle w:val="Paragraphedeliste"/>
        <w:tabs>
          <w:tab w:val="center" w:pos="4960"/>
          <w:tab w:val="left" w:pos="6690"/>
        </w:tabs>
        <w:ind w:left="426"/>
        <w:rPr>
          <w:rFonts w:ascii="Verdana" w:hAnsi="Verdana"/>
          <w:sz w:val="20"/>
          <w:szCs w:val="20"/>
        </w:rPr>
      </w:pPr>
      <w:r>
        <w:rPr>
          <w:rFonts w:ascii="Verdana" w:hAnsi="Verdana"/>
          <w:sz w:val="20"/>
          <w:szCs w:val="20"/>
        </w:rPr>
        <w:t xml:space="preserve">SRT </w:t>
      </w:r>
      <w:proofErr w:type="spellStart"/>
      <w:r>
        <w:rPr>
          <w:rFonts w:ascii="Verdana" w:hAnsi="Verdana"/>
          <w:sz w:val="20"/>
          <w:szCs w:val="20"/>
        </w:rPr>
        <w:t>microcéramique</w:t>
      </w:r>
      <w:proofErr w:type="spellEnd"/>
      <w:r>
        <w:rPr>
          <w:rFonts w:ascii="Verdana" w:hAnsi="Verdana"/>
          <w:sz w:val="20"/>
          <w:szCs w:val="20"/>
        </w:rPr>
        <w:t xml:space="preserve"> (41)</w:t>
      </w:r>
      <w:r>
        <w:rPr>
          <w:rFonts w:ascii="Verdana" w:hAnsi="Verdana"/>
          <w:sz w:val="20"/>
          <w:szCs w:val="20"/>
        </w:rPr>
        <w:tab/>
      </w:r>
      <w:r>
        <w:rPr>
          <w:rFonts w:ascii="Verdana" w:hAnsi="Verdana"/>
          <w:sz w:val="20"/>
          <w:szCs w:val="20"/>
        </w:rPr>
        <w:tab/>
        <w:t>INOCELL</w:t>
      </w:r>
    </w:p>
    <w:p w:rsidR="00AA39C0" w:rsidRPr="00AA39C0" w:rsidRDefault="00AA39C0" w:rsidP="00AA39C0">
      <w:pPr>
        <w:pStyle w:val="Paragraphedeliste"/>
        <w:tabs>
          <w:tab w:val="center" w:pos="4960"/>
          <w:tab w:val="left" w:pos="6690"/>
        </w:tabs>
        <w:ind w:left="426"/>
        <w:rPr>
          <w:rFonts w:ascii="Verdana" w:hAnsi="Verdana"/>
          <w:noProof/>
          <w:sz w:val="20"/>
          <w:szCs w:val="20"/>
          <w:lang w:eastAsia="fr-FR"/>
        </w:rPr>
      </w:pPr>
      <w:r w:rsidRPr="00AA39C0">
        <w:rPr>
          <w:rFonts w:ascii="Verdana" w:hAnsi="Verdana"/>
          <w:sz w:val="20"/>
          <w:szCs w:val="20"/>
        </w:rPr>
        <w:t xml:space="preserve">ST </w:t>
      </w:r>
      <w:proofErr w:type="spellStart"/>
      <w:r w:rsidRPr="00AA39C0">
        <w:rPr>
          <w:rFonts w:ascii="Verdana" w:hAnsi="Verdana"/>
          <w:sz w:val="20"/>
          <w:szCs w:val="20"/>
        </w:rPr>
        <w:t>Microelectronics</w:t>
      </w:r>
      <w:proofErr w:type="spellEnd"/>
      <w:r w:rsidRPr="00AA39C0">
        <w:rPr>
          <w:rFonts w:ascii="Verdana" w:hAnsi="Verdana"/>
          <w:sz w:val="20"/>
          <w:szCs w:val="20"/>
        </w:rPr>
        <w:t xml:space="preserve"> (37)</w:t>
      </w:r>
      <w:r w:rsidRPr="00AA39C0">
        <w:rPr>
          <w:rFonts w:ascii="Verdana" w:hAnsi="Verdana"/>
          <w:sz w:val="20"/>
          <w:szCs w:val="20"/>
        </w:rPr>
        <w:tab/>
      </w:r>
      <w:r w:rsidRPr="00AA39C0">
        <w:rPr>
          <w:rFonts w:ascii="Verdana" w:hAnsi="Verdana"/>
          <w:sz w:val="20"/>
          <w:szCs w:val="20"/>
        </w:rPr>
        <w:tab/>
      </w:r>
      <w:r w:rsidRPr="00AA39C0">
        <w:rPr>
          <w:rFonts w:ascii="Verdana" w:hAnsi="Verdana"/>
          <w:noProof/>
          <w:sz w:val="20"/>
          <w:szCs w:val="20"/>
          <w:lang w:eastAsia="fr-FR"/>
        </w:rPr>
        <w:t>µBaGS</w:t>
      </w:r>
      <w:r w:rsidR="007F515F">
        <w:rPr>
          <w:rFonts w:ascii="Verdana" w:hAnsi="Verdana"/>
          <w:noProof/>
          <w:sz w:val="20"/>
          <w:szCs w:val="20"/>
          <w:lang w:eastAsia="fr-FR"/>
        </w:rPr>
        <w:t xml:space="preserve"> </w:t>
      </w:r>
      <w:r w:rsidR="00570620">
        <w:rPr>
          <w:rFonts w:ascii="Verdana" w:hAnsi="Verdana"/>
          <w:noProof/>
          <w:sz w:val="20"/>
          <w:szCs w:val="20"/>
          <w:lang w:eastAsia="fr-FR"/>
        </w:rPr>
        <w:t>–</w:t>
      </w:r>
      <w:r w:rsidR="007F515F">
        <w:rPr>
          <w:rFonts w:ascii="Verdana" w:hAnsi="Verdana"/>
          <w:noProof/>
          <w:sz w:val="20"/>
          <w:szCs w:val="20"/>
          <w:lang w:eastAsia="fr-FR"/>
        </w:rPr>
        <w:t xml:space="preserve"> FlexE</w:t>
      </w:r>
      <w:r w:rsidR="00570620">
        <w:rPr>
          <w:rFonts w:ascii="Verdana" w:hAnsi="Verdana"/>
          <w:noProof/>
          <w:sz w:val="20"/>
          <w:szCs w:val="20"/>
          <w:lang w:eastAsia="fr-FR"/>
        </w:rPr>
        <w:t xml:space="preserve"> - METEO</w:t>
      </w:r>
    </w:p>
    <w:p w:rsidR="00BA3FB5" w:rsidRDefault="00BA3FB5"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Syndicat AOC Crottin de Chavignol (18)</w:t>
      </w:r>
      <w:r>
        <w:rPr>
          <w:rFonts w:ascii="Verdana" w:hAnsi="Verdana"/>
          <w:noProof/>
          <w:sz w:val="20"/>
          <w:szCs w:val="20"/>
          <w:lang w:eastAsia="fr-FR"/>
        </w:rPr>
        <w:tab/>
      </w:r>
      <w:r>
        <w:rPr>
          <w:rFonts w:ascii="Verdana" w:hAnsi="Verdana"/>
          <w:noProof/>
          <w:sz w:val="20"/>
          <w:szCs w:val="20"/>
          <w:lang w:eastAsia="fr-FR"/>
        </w:rPr>
        <w:tab/>
        <w:t>SABECH</w:t>
      </w:r>
    </w:p>
    <w:p w:rsidR="00AA39C0" w:rsidRPr="00BA3FB5" w:rsidRDefault="00AA39C0" w:rsidP="00AA39C0">
      <w:pPr>
        <w:pStyle w:val="Paragraphedeliste"/>
        <w:tabs>
          <w:tab w:val="center" w:pos="4960"/>
          <w:tab w:val="left" w:pos="6690"/>
        </w:tabs>
        <w:ind w:left="426"/>
        <w:rPr>
          <w:rFonts w:ascii="Verdana" w:hAnsi="Verdana"/>
          <w:noProof/>
          <w:sz w:val="20"/>
          <w:szCs w:val="20"/>
          <w:lang w:eastAsia="fr-FR"/>
        </w:rPr>
      </w:pPr>
      <w:r w:rsidRPr="00AA39C0">
        <w:rPr>
          <w:rFonts w:ascii="Verdana" w:hAnsi="Verdana"/>
          <w:noProof/>
          <w:sz w:val="20"/>
          <w:szCs w:val="20"/>
          <w:lang w:eastAsia="fr-FR"/>
        </w:rPr>
        <w:t>TERALI (37)</w:t>
      </w:r>
      <w:r w:rsidRPr="00AA39C0">
        <w:rPr>
          <w:rFonts w:ascii="Verdana" w:hAnsi="Verdana"/>
          <w:noProof/>
          <w:sz w:val="20"/>
          <w:szCs w:val="20"/>
          <w:lang w:eastAsia="fr-FR"/>
        </w:rPr>
        <w:tab/>
      </w:r>
      <w:r w:rsidRPr="00AA39C0">
        <w:rPr>
          <w:rFonts w:ascii="Verdana" w:hAnsi="Verdana"/>
          <w:noProof/>
          <w:sz w:val="20"/>
          <w:szCs w:val="20"/>
          <w:lang w:eastAsia="fr-FR"/>
        </w:rPr>
        <w:tab/>
        <w:t>ANTI</w:t>
      </w:r>
      <w:r w:rsidRPr="00BA3FB5">
        <w:rPr>
          <w:rFonts w:ascii="Verdana" w:hAnsi="Verdana"/>
          <w:noProof/>
          <w:sz w:val="20"/>
          <w:szCs w:val="20"/>
          <w:lang w:eastAsia="fr-FR"/>
        </w:rPr>
        <w:t>-TB</w:t>
      </w:r>
    </w:p>
    <w:p w:rsidR="007F515F" w:rsidRPr="00BA3FB5" w:rsidRDefault="007F515F"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THYSSENKRUPP (78)</w:t>
      </w:r>
      <w:r w:rsidRPr="00BA3FB5">
        <w:rPr>
          <w:rFonts w:ascii="Verdana" w:hAnsi="Verdana"/>
          <w:noProof/>
          <w:sz w:val="20"/>
          <w:szCs w:val="20"/>
          <w:lang w:eastAsia="fr-FR"/>
        </w:rPr>
        <w:tab/>
      </w:r>
      <w:r w:rsidRPr="00BA3FB5">
        <w:rPr>
          <w:rFonts w:ascii="Verdana" w:hAnsi="Verdana"/>
          <w:noProof/>
          <w:sz w:val="20"/>
          <w:szCs w:val="20"/>
          <w:lang w:eastAsia="fr-FR"/>
        </w:rPr>
        <w:tab/>
      </w:r>
      <w:r>
        <w:rPr>
          <w:rFonts w:ascii="Verdana" w:hAnsi="Verdana"/>
          <w:noProof/>
          <w:sz w:val="20"/>
          <w:szCs w:val="20"/>
          <w:lang w:eastAsia="fr-FR"/>
        </w:rPr>
        <w:t>ExPAAlT</w:t>
      </w:r>
    </w:p>
    <w:p w:rsidR="000B3D84" w:rsidRDefault="000B3D84" w:rsidP="00AA39C0">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Union pour les Ressources Génétiques du Centre (36)</w:t>
      </w:r>
      <w:r>
        <w:rPr>
          <w:rFonts w:ascii="Verdana" w:hAnsi="Verdana"/>
          <w:noProof/>
          <w:sz w:val="20"/>
          <w:szCs w:val="20"/>
          <w:lang w:eastAsia="fr-FR"/>
        </w:rPr>
        <w:tab/>
        <w:t>VIntAss</w:t>
      </w:r>
    </w:p>
    <w:p w:rsidR="007F515F" w:rsidRPr="00667834" w:rsidRDefault="007F515F" w:rsidP="00AA39C0">
      <w:pPr>
        <w:pStyle w:val="Paragraphedeliste"/>
        <w:tabs>
          <w:tab w:val="center" w:pos="4960"/>
          <w:tab w:val="left" w:pos="6690"/>
        </w:tabs>
        <w:ind w:left="426"/>
        <w:rPr>
          <w:rFonts w:ascii="Verdana" w:hAnsi="Verdana"/>
          <w:noProof/>
          <w:sz w:val="20"/>
          <w:szCs w:val="20"/>
          <w:lang w:eastAsia="fr-FR"/>
        </w:rPr>
      </w:pPr>
      <w:r w:rsidRPr="00667834">
        <w:rPr>
          <w:rFonts w:ascii="Verdana" w:hAnsi="Verdana"/>
          <w:noProof/>
          <w:sz w:val="20"/>
          <w:szCs w:val="20"/>
          <w:lang w:eastAsia="fr-FR"/>
        </w:rPr>
        <w:t>Vacuum Technology (18)</w:t>
      </w:r>
      <w:r w:rsidRPr="00667834">
        <w:rPr>
          <w:rFonts w:ascii="Verdana" w:hAnsi="Verdana"/>
          <w:noProof/>
          <w:sz w:val="20"/>
          <w:szCs w:val="20"/>
          <w:lang w:eastAsia="fr-FR"/>
        </w:rPr>
        <w:tab/>
      </w:r>
      <w:r w:rsidRPr="00667834">
        <w:rPr>
          <w:rFonts w:ascii="Verdana" w:hAnsi="Verdana"/>
          <w:noProof/>
          <w:sz w:val="20"/>
          <w:szCs w:val="20"/>
          <w:lang w:eastAsia="fr-FR"/>
        </w:rPr>
        <w:tab/>
        <w:t>E2.I.E2</w:t>
      </w:r>
    </w:p>
    <w:p w:rsidR="00570620" w:rsidRPr="00BA3FB5" w:rsidRDefault="00570620" w:rsidP="00AA39C0">
      <w:pPr>
        <w:pStyle w:val="Paragraphedeliste"/>
        <w:tabs>
          <w:tab w:val="center" w:pos="4960"/>
          <w:tab w:val="left" w:pos="6690"/>
        </w:tabs>
        <w:ind w:left="426"/>
        <w:rPr>
          <w:rFonts w:ascii="Verdana" w:hAnsi="Verdana"/>
          <w:noProof/>
          <w:sz w:val="20"/>
          <w:szCs w:val="20"/>
          <w:lang w:eastAsia="fr-FR"/>
        </w:rPr>
      </w:pPr>
      <w:r w:rsidRPr="00BA3FB5">
        <w:rPr>
          <w:rFonts w:ascii="Verdana" w:hAnsi="Verdana"/>
          <w:noProof/>
          <w:sz w:val="20"/>
          <w:szCs w:val="20"/>
          <w:lang w:eastAsia="fr-FR"/>
        </w:rPr>
        <w:t>Ville de Tours (37)</w:t>
      </w:r>
      <w:r w:rsidRPr="00BA3FB5">
        <w:rPr>
          <w:rFonts w:ascii="Verdana" w:hAnsi="Verdana"/>
          <w:noProof/>
          <w:sz w:val="20"/>
          <w:szCs w:val="20"/>
          <w:lang w:eastAsia="fr-FR"/>
        </w:rPr>
        <w:tab/>
      </w:r>
      <w:r w:rsidRPr="00BA3FB5">
        <w:rPr>
          <w:rFonts w:ascii="Verdana" w:hAnsi="Verdana"/>
          <w:noProof/>
          <w:sz w:val="20"/>
          <w:szCs w:val="20"/>
          <w:lang w:eastAsia="fr-FR"/>
        </w:rPr>
        <w:tab/>
        <w:t>MARMOUTIER II</w:t>
      </w:r>
    </w:p>
    <w:p w:rsidR="000B3D84" w:rsidRPr="00667834" w:rsidRDefault="000B3D84" w:rsidP="00AA39C0">
      <w:pPr>
        <w:pStyle w:val="Paragraphedeliste"/>
        <w:tabs>
          <w:tab w:val="center" w:pos="4960"/>
          <w:tab w:val="left" w:pos="6690"/>
        </w:tabs>
        <w:ind w:left="426"/>
        <w:rPr>
          <w:rFonts w:ascii="Verdana" w:hAnsi="Verdana"/>
          <w:noProof/>
          <w:sz w:val="20"/>
          <w:szCs w:val="20"/>
          <w:lang w:eastAsia="fr-FR"/>
        </w:rPr>
      </w:pPr>
      <w:r w:rsidRPr="00667834">
        <w:rPr>
          <w:rFonts w:ascii="Verdana" w:hAnsi="Verdana"/>
          <w:noProof/>
          <w:sz w:val="20"/>
          <w:szCs w:val="20"/>
          <w:lang w:eastAsia="fr-FR"/>
        </w:rPr>
        <w:t>VLAD (37)</w:t>
      </w:r>
      <w:r w:rsidRPr="00667834">
        <w:rPr>
          <w:rFonts w:ascii="Verdana" w:hAnsi="Verdana"/>
          <w:noProof/>
          <w:sz w:val="20"/>
          <w:szCs w:val="20"/>
          <w:lang w:eastAsia="fr-FR"/>
        </w:rPr>
        <w:tab/>
      </w:r>
      <w:r w:rsidRPr="00667834">
        <w:rPr>
          <w:rFonts w:ascii="Verdana" w:hAnsi="Verdana"/>
          <w:noProof/>
          <w:sz w:val="20"/>
          <w:szCs w:val="20"/>
          <w:lang w:eastAsia="fr-FR"/>
        </w:rPr>
        <w:tab/>
        <w:t>SIBERSITE</w:t>
      </w:r>
    </w:p>
    <w:p w:rsidR="00B829E6" w:rsidRPr="00667834" w:rsidRDefault="00B829E6" w:rsidP="00B829E6">
      <w:pPr>
        <w:pStyle w:val="Paragraphedeliste"/>
        <w:tabs>
          <w:tab w:val="center" w:pos="4960"/>
          <w:tab w:val="left" w:pos="6690"/>
        </w:tabs>
        <w:ind w:left="426"/>
        <w:rPr>
          <w:rFonts w:ascii="Verdana" w:hAnsi="Verdana"/>
          <w:noProof/>
          <w:sz w:val="20"/>
          <w:szCs w:val="20"/>
          <w:lang w:eastAsia="fr-FR"/>
        </w:rPr>
      </w:pPr>
      <w:r w:rsidRPr="00667834">
        <w:rPr>
          <w:rFonts w:ascii="Verdana" w:hAnsi="Verdana"/>
          <w:noProof/>
          <w:sz w:val="20"/>
          <w:szCs w:val="20"/>
          <w:lang w:eastAsia="fr-FR"/>
        </w:rPr>
        <w:t>Yves Lanceau (41)</w:t>
      </w:r>
      <w:r w:rsidRPr="00667834">
        <w:rPr>
          <w:rFonts w:ascii="Verdana" w:hAnsi="Verdana"/>
          <w:noProof/>
          <w:sz w:val="20"/>
          <w:szCs w:val="20"/>
          <w:lang w:eastAsia="fr-FR"/>
        </w:rPr>
        <w:tab/>
      </w:r>
      <w:r w:rsidRPr="00667834">
        <w:rPr>
          <w:rFonts w:ascii="Verdana" w:hAnsi="Verdana"/>
          <w:noProof/>
          <w:sz w:val="20"/>
          <w:szCs w:val="20"/>
          <w:lang w:eastAsia="fr-FR"/>
        </w:rPr>
        <w:tab/>
        <w:t>INCA</w:t>
      </w:r>
    </w:p>
    <w:p w:rsidR="00AA39C0" w:rsidRPr="00667834" w:rsidRDefault="00AA39C0" w:rsidP="00AA39C0">
      <w:pPr>
        <w:pStyle w:val="Paragraphedeliste"/>
        <w:tabs>
          <w:tab w:val="center" w:pos="4960"/>
          <w:tab w:val="left" w:pos="6690"/>
        </w:tabs>
        <w:ind w:left="426"/>
        <w:rPr>
          <w:rFonts w:ascii="Verdana" w:hAnsi="Verdana"/>
          <w:noProof/>
          <w:sz w:val="20"/>
          <w:szCs w:val="20"/>
          <w:lang w:eastAsia="fr-FR"/>
        </w:rPr>
      </w:pPr>
      <w:r w:rsidRPr="00667834">
        <w:rPr>
          <w:rFonts w:ascii="Verdana" w:hAnsi="Verdana"/>
          <w:noProof/>
          <w:sz w:val="20"/>
          <w:szCs w:val="20"/>
          <w:lang w:eastAsia="fr-FR"/>
        </w:rPr>
        <w:t>Zonggye Changtian International Engineering (Chine)</w:t>
      </w:r>
      <w:r w:rsidRPr="00667834">
        <w:rPr>
          <w:rFonts w:ascii="Verdana" w:hAnsi="Verdana"/>
          <w:noProof/>
          <w:sz w:val="20"/>
          <w:szCs w:val="20"/>
          <w:lang w:eastAsia="fr-FR"/>
        </w:rPr>
        <w:tab/>
        <w:t>ATIM-Hunan</w:t>
      </w:r>
    </w:p>
    <w:p w:rsidR="00AA39C0" w:rsidRPr="00667834" w:rsidRDefault="00AA39C0" w:rsidP="00AA39C0">
      <w:pPr>
        <w:pStyle w:val="Paragraphedeliste"/>
        <w:tabs>
          <w:tab w:val="center" w:pos="4960"/>
          <w:tab w:val="left" w:pos="6690"/>
        </w:tabs>
        <w:ind w:left="426"/>
        <w:rPr>
          <w:rFonts w:ascii="Verdana" w:hAnsi="Verdana"/>
          <w:sz w:val="20"/>
          <w:szCs w:val="20"/>
        </w:rPr>
      </w:pPr>
    </w:p>
    <w:p w:rsidR="00AA39C0" w:rsidRPr="00667834" w:rsidRDefault="00AA39C0" w:rsidP="00AA39C0">
      <w:pPr>
        <w:pStyle w:val="Paragraphedeliste"/>
        <w:spacing w:after="0" w:line="240" w:lineRule="atLeast"/>
        <w:ind w:left="0"/>
        <w:jc w:val="both"/>
        <w:rPr>
          <w:rFonts w:ascii="Verdana" w:hAnsi="Verdana"/>
          <w:sz w:val="20"/>
          <w:szCs w:val="20"/>
        </w:rPr>
      </w:pPr>
    </w:p>
    <w:p w:rsidR="002F7CA3" w:rsidRPr="00667834" w:rsidRDefault="002F7CA3" w:rsidP="002F7CA3">
      <w:pPr>
        <w:spacing w:after="120"/>
        <w:ind w:left="360"/>
        <w:rPr>
          <w:sz w:val="20"/>
          <w:szCs w:val="20"/>
        </w:rPr>
      </w:pPr>
    </w:p>
    <w:p w:rsidR="002F7CA3" w:rsidRPr="00667834" w:rsidRDefault="002F7CA3" w:rsidP="002F7CA3">
      <w:pPr>
        <w:spacing w:after="120"/>
        <w:ind w:left="360"/>
      </w:pPr>
    </w:p>
    <w:p w:rsidR="00E929AA" w:rsidRPr="00667834" w:rsidRDefault="00E929AA">
      <w:pPr>
        <w:spacing w:after="120"/>
        <w:ind w:left="360"/>
        <w:sectPr w:rsidR="00E929AA" w:rsidRPr="00667834" w:rsidSect="002F7CA3">
          <w:pgSz w:w="11906" w:h="16838"/>
          <w:pgMar w:top="851" w:right="851" w:bottom="851" w:left="851" w:header="709" w:footer="709" w:gutter="0"/>
          <w:cols w:space="708"/>
          <w:docGrid w:linePitch="360"/>
        </w:sectPr>
      </w:pPr>
    </w:p>
    <w:p w:rsidR="00E929AA" w:rsidRPr="00667834" w:rsidRDefault="00E929AA" w:rsidP="00252546">
      <w:pPr>
        <w:ind w:left="-284"/>
        <w:jc w:val="right"/>
        <w:rPr>
          <w:rFonts w:ascii="Verdana" w:hAnsi="Verdana"/>
          <w:i/>
          <w:noProof/>
          <w:sz w:val="24"/>
          <w:szCs w:val="24"/>
          <w:lang w:eastAsia="fr-FR"/>
        </w:rPr>
      </w:pPr>
    </w:p>
    <w:p w:rsidR="00E929AA" w:rsidRPr="00604166" w:rsidRDefault="00E929AA" w:rsidP="00E929AA">
      <w:pPr>
        <w:ind w:left="-284"/>
        <w:jc w:val="right"/>
        <w:rPr>
          <w:rFonts w:ascii="Verdana" w:hAnsi="Verdana"/>
          <w:i/>
          <w:noProof/>
          <w:sz w:val="24"/>
          <w:szCs w:val="24"/>
          <w:lang w:eastAsia="fr-FR"/>
        </w:rPr>
      </w:pPr>
      <w:r w:rsidRPr="00604166">
        <w:rPr>
          <w:rFonts w:ascii="Verdana" w:hAnsi="Verdana"/>
          <w:i/>
          <w:noProof/>
          <w:sz w:val="24"/>
          <w:szCs w:val="24"/>
          <w:lang w:eastAsia="fr-FR"/>
        </w:rPr>
        <w:t>Appel à projets d’intérêt régional</w:t>
      </w:r>
    </w:p>
    <w:p w:rsidR="00E929AA" w:rsidRDefault="00E929AA" w:rsidP="00E929AA">
      <w:pPr>
        <w:ind w:left="-284"/>
        <w:jc w:val="center"/>
        <w:rPr>
          <w:rFonts w:ascii="Verdana" w:hAnsi="Verdana"/>
          <w:b/>
          <w:noProof/>
          <w:sz w:val="24"/>
          <w:szCs w:val="24"/>
          <w:lang w:eastAsia="fr-FR"/>
        </w:rPr>
      </w:pPr>
    </w:p>
    <w:p w:rsidR="00E929AA" w:rsidRDefault="00E929AA" w:rsidP="00E929AA">
      <w:pPr>
        <w:ind w:left="-284"/>
        <w:jc w:val="center"/>
        <w:rPr>
          <w:rFonts w:ascii="Verdana" w:hAnsi="Verdana"/>
          <w:b/>
          <w:noProof/>
          <w:sz w:val="24"/>
          <w:szCs w:val="24"/>
          <w:lang w:eastAsia="fr-FR"/>
        </w:rPr>
      </w:pPr>
      <w:r>
        <w:rPr>
          <w:rFonts w:ascii="Verdana" w:hAnsi="Verdana"/>
          <w:b/>
          <w:noProof/>
          <w:sz w:val="24"/>
          <w:szCs w:val="24"/>
          <w:lang w:eastAsia="fr-FR"/>
        </w:rPr>
        <w:t>Liste des Partenaires Académiques hors région</w:t>
      </w:r>
    </w:p>
    <w:p w:rsidR="00E929AA" w:rsidRDefault="00E929AA" w:rsidP="00E929AA">
      <w:pPr>
        <w:ind w:left="-284"/>
        <w:jc w:val="center"/>
        <w:rPr>
          <w:rFonts w:ascii="Verdana" w:hAnsi="Verdana" w:cs="ArialMT"/>
          <w:b/>
          <w:sz w:val="20"/>
          <w:szCs w:val="20"/>
        </w:rPr>
      </w:pPr>
    </w:p>
    <w:p w:rsidR="00E929AA" w:rsidRDefault="00E929AA" w:rsidP="00E929AA">
      <w:pPr>
        <w:ind w:left="-284"/>
        <w:jc w:val="center"/>
        <w:rPr>
          <w:rFonts w:ascii="Verdana" w:hAnsi="Verdana" w:cs="ArialMT"/>
          <w:b/>
          <w:sz w:val="20"/>
          <w:szCs w:val="20"/>
        </w:rPr>
      </w:pPr>
    </w:p>
    <w:tbl>
      <w:tblPr>
        <w:tblStyle w:val="Grilledutableau"/>
        <w:tblpPr w:leftFromText="141" w:rightFromText="141" w:vertAnchor="text" w:horzAnchor="margin" w:tblpY="15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62"/>
        <w:gridCol w:w="3998"/>
      </w:tblGrid>
      <w:tr w:rsidR="00ED6805" w:rsidRPr="00E9499D" w:rsidTr="00667834">
        <w:tc>
          <w:tcPr>
            <w:tcW w:w="6062" w:type="dxa"/>
            <w:tcBorders>
              <w:right w:val="nil"/>
            </w:tcBorders>
          </w:tcPr>
          <w:p w:rsidR="00ED6805" w:rsidRPr="00E929AA" w:rsidRDefault="00ED6805" w:rsidP="00667834">
            <w:pPr>
              <w:spacing w:after="120"/>
              <w:ind w:left="360"/>
              <w:jc w:val="center"/>
              <w:rPr>
                <w:b/>
                <w:sz w:val="24"/>
              </w:rPr>
            </w:pPr>
            <w:r w:rsidRPr="00E929AA">
              <w:rPr>
                <w:b/>
                <w:sz w:val="24"/>
              </w:rPr>
              <w:t>Nom Partenaire</w:t>
            </w:r>
          </w:p>
          <w:p w:rsidR="00ED6805" w:rsidRDefault="00ED6805" w:rsidP="00667834">
            <w:pPr>
              <w:spacing w:after="120"/>
              <w:ind w:left="360"/>
            </w:pPr>
          </w:p>
        </w:tc>
        <w:tc>
          <w:tcPr>
            <w:tcW w:w="3998" w:type="dxa"/>
            <w:tcBorders>
              <w:top w:val="nil"/>
              <w:left w:val="nil"/>
              <w:bottom w:val="nil"/>
            </w:tcBorders>
          </w:tcPr>
          <w:p w:rsidR="00ED6805" w:rsidRPr="00E929AA" w:rsidRDefault="00ED6805" w:rsidP="00667834">
            <w:pPr>
              <w:spacing w:after="120"/>
              <w:ind w:left="360"/>
              <w:jc w:val="center"/>
              <w:rPr>
                <w:b/>
                <w:sz w:val="24"/>
              </w:rPr>
            </w:pPr>
            <w:r w:rsidRPr="00E929AA">
              <w:rPr>
                <w:b/>
                <w:sz w:val="24"/>
              </w:rPr>
              <w:t>Projets</w:t>
            </w:r>
          </w:p>
          <w:p w:rsidR="00ED6805" w:rsidRPr="00E9499D" w:rsidRDefault="00ED6805" w:rsidP="00667834">
            <w:pPr>
              <w:spacing w:after="120"/>
              <w:ind w:left="317"/>
              <w:rPr>
                <w:lang w:val="en-US"/>
              </w:rPr>
            </w:pPr>
          </w:p>
        </w:tc>
      </w:tr>
    </w:tbl>
    <w:p w:rsidR="00ED6805" w:rsidRDefault="00ED6805" w:rsidP="00ED6805">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Archéoloie, Terre, Histoire et Sociétés (ARTeHIS – CNRS –</w:t>
      </w:r>
    </w:p>
    <w:p w:rsidR="00ED6805" w:rsidRDefault="00ED6805" w:rsidP="00ED6805">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Université de Bourgogne)</w:t>
      </w:r>
      <w:r>
        <w:rPr>
          <w:rFonts w:ascii="Verdana" w:hAnsi="Verdana"/>
          <w:noProof/>
          <w:sz w:val="20"/>
          <w:szCs w:val="20"/>
          <w:lang w:eastAsia="fr-FR"/>
        </w:rPr>
        <w:tab/>
      </w:r>
      <w:r>
        <w:rPr>
          <w:rFonts w:ascii="Verdana" w:hAnsi="Verdana"/>
          <w:noProof/>
          <w:sz w:val="20"/>
          <w:szCs w:val="20"/>
          <w:lang w:eastAsia="fr-FR"/>
        </w:rPr>
        <w:tab/>
        <w:t>ReViSMartin</w:t>
      </w:r>
    </w:p>
    <w:p w:rsidR="00ED6805" w:rsidRPr="00ED6805" w:rsidRDefault="00ED6805" w:rsidP="00ED6805">
      <w:pPr>
        <w:pStyle w:val="Paragraphedeliste"/>
        <w:tabs>
          <w:tab w:val="center" w:pos="4960"/>
          <w:tab w:val="left" w:pos="6690"/>
        </w:tabs>
        <w:ind w:left="426"/>
        <w:rPr>
          <w:rFonts w:ascii="Verdana" w:hAnsi="Verdana"/>
          <w:noProof/>
          <w:sz w:val="20"/>
          <w:szCs w:val="20"/>
          <w:lang w:eastAsia="fr-FR"/>
        </w:rPr>
      </w:pPr>
      <w:r w:rsidRPr="00ED6805">
        <w:rPr>
          <w:rFonts w:ascii="Verdana" w:hAnsi="Verdana"/>
          <w:noProof/>
          <w:sz w:val="20"/>
          <w:szCs w:val="20"/>
          <w:lang w:eastAsia="fr-FR"/>
        </w:rPr>
        <w:t>Département de Biotechnologie Médicale (Unvierstié de</w:t>
      </w:r>
    </w:p>
    <w:p w:rsidR="00ED6805" w:rsidRPr="00ED6805" w:rsidRDefault="00ED6805" w:rsidP="00ED6805">
      <w:pPr>
        <w:pStyle w:val="Paragraphedeliste"/>
        <w:tabs>
          <w:tab w:val="center" w:pos="4960"/>
          <w:tab w:val="left" w:pos="6690"/>
        </w:tabs>
        <w:ind w:left="426"/>
        <w:rPr>
          <w:rFonts w:ascii="Verdana" w:hAnsi="Verdana"/>
          <w:noProof/>
          <w:sz w:val="20"/>
          <w:szCs w:val="20"/>
          <w:lang w:eastAsia="fr-FR"/>
        </w:rPr>
      </w:pPr>
      <w:r w:rsidRPr="00ED6805">
        <w:rPr>
          <w:rFonts w:ascii="Verdana" w:hAnsi="Verdana"/>
          <w:noProof/>
          <w:sz w:val="20"/>
          <w:szCs w:val="20"/>
          <w:lang w:eastAsia="fr-FR"/>
        </w:rPr>
        <w:t>Jagellone – Cracovie)</w:t>
      </w:r>
      <w:r w:rsidRPr="00ED6805">
        <w:rPr>
          <w:rFonts w:ascii="Verdana" w:hAnsi="Verdana"/>
          <w:noProof/>
          <w:sz w:val="20"/>
          <w:szCs w:val="20"/>
          <w:lang w:eastAsia="fr-FR"/>
        </w:rPr>
        <w:tab/>
      </w:r>
      <w:r>
        <w:rPr>
          <w:rFonts w:ascii="Verdana" w:hAnsi="Verdana"/>
          <w:noProof/>
          <w:sz w:val="20"/>
          <w:szCs w:val="20"/>
          <w:lang w:eastAsia="fr-FR"/>
        </w:rPr>
        <w:tab/>
      </w:r>
      <w:r w:rsidRPr="00ED6805">
        <w:rPr>
          <w:rFonts w:ascii="Verdana" w:hAnsi="Verdana"/>
          <w:noProof/>
          <w:sz w:val="20"/>
          <w:szCs w:val="20"/>
          <w:lang w:eastAsia="fr-FR"/>
        </w:rPr>
        <w:t>MIR-TANGo</w:t>
      </w:r>
    </w:p>
    <w:p w:rsidR="00A17808" w:rsidRDefault="00A17808" w:rsidP="00ED6805">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Ecole National d’Arts et Métiers (Menknès – Maroc)</w:t>
      </w:r>
      <w:r>
        <w:rPr>
          <w:rFonts w:ascii="Verdana" w:hAnsi="Verdana"/>
          <w:noProof/>
          <w:sz w:val="20"/>
          <w:szCs w:val="20"/>
          <w:lang w:eastAsia="fr-FR"/>
        </w:rPr>
        <w:tab/>
        <w:t>VOLUBILIS</w:t>
      </w:r>
    </w:p>
    <w:p w:rsidR="00ED6805" w:rsidRPr="00ED6805" w:rsidRDefault="00ED6805" w:rsidP="00ED6805">
      <w:pPr>
        <w:pStyle w:val="Paragraphedeliste"/>
        <w:tabs>
          <w:tab w:val="center" w:pos="4960"/>
          <w:tab w:val="left" w:pos="6690"/>
        </w:tabs>
        <w:ind w:left="426"/>
        <w:rPr>
          <w:rFonts w:ascii="Verdana" w:hAnsi="Verdana"/>
          <w:noProof/>
          <w:sz w:val="20"/>
          <w:szCs w:val="20"/>
          <w:lang w:eastAsia="fr-FR"/>
        </w:rPr>
      </w:pPr>
      <w:r w:rsidRPr="00ED6805">
        <w:rPr>
          <w:rFonts w:ascii="Verdana" w:hAnsi="Verdana"/>
          <w:noProof/>
          <w:sz w:val="20"/>
          <w:szCs w:val="20"/>
          <w:lang w:eastAsia="fr-FR"/>
        </w:rPr>
        <w:t>Laboratoire Ausonius (Université de Bordeaux Montaigneà</w:t>
      </w:r>
      <w:r w:rsidRPr="00ED6805">
        <w:rPr>
          <w:rFonts w:ascii="Verdana" w:hAnsi="Verdana"/>
          <w:noProof/>
          <w:sz w:val="20"/>
          <w:szCs w:val="20"/>
          <w:lang w:eastAsia="fr-FR"/>
        </w:rPr>
        <w:tab/>
        <w:t>GAROM</w:t>
      </w:r>
    </w:p>
    <w:p w:rsidR="00ED6805" w:rsidRPr="00ED6805" w:rsidRDefault="00ED6805" w:rsidP="00ED6805">
      <w:pPr>
        <w:pStyle w:val="Paragraphedeliste"/>
        <w:tabs>
          <w:tab w:val="center" w:pos="4960"/>
          <w:tab w:val="left" w:pos="6690"/>
        </w:tabs>
        <w:ind w:left="426"/>
        <w:rPr>
          <w:rFonts w:ascii="Verdana" w:hAnsi="Verdana"/>
          <w:noProof/>
          <w:sz w:val="20"/>
          <w:szCs w:val="20"/>
          <w:lang w:eastAsia="fr-FR"/>
        </w:rPr>
      </w:pPr>
      <w:r w:rsidRPr="00ED6805">
        <w:rPr>
          <w:rFonts w:ascii="Verdana" w:hAnsi="Verdana"/>
          <w:noProof/>
          <w:sz w:val="20"/>
          <w:szCs w:val="20"/>
          <w:lang w:eastAsia="fr-FR"/>
        </w:rPr>
        <w:t>Laboratoire ArcHiMède (Université de Strasbourg)</w:t>
      </w:r>
      <w:r w:rsidRPr="00ED6805">
        <w:rPr>
          <w:rFonts w:ascii="Verdana" w:hAnsi="Verdana"/>
          <w:noProof/>
          <w:sz w:val="20"/>
          <w:szCs w:val="20"/>
          <w:lang w:eastAsia="fr-FR"/>
        </w:rPr>
        <w:tab/>
        <w:t>GAROM</w:t>
      </w:r>
    </w:p>
    <w:p w:rsidR="00A17808" w:rsidRDefault="00A17808" w:rsidP="00ED6805">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 xml:space="preserve">Laboratoire de Physique des Matériaux et Modélisation </w:t>
      </w:r>
    </w:p>
    <w:p w:rsidR="00A17808" w:rsidRDefault="00A17808" w:rsidP="00ED6805">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des Systèmes (LP2MS – Maroc)</w:t>
      </w:r>
      <w:r>
        <w:rPr>
          <w:rFonts w:ascii="Verdana" w:hAnsi="Verdana"/>
          <w:noProof/>
          <w:sz w:val="20"/>
          <w:szCs w:val="20"/>
          <w:lang w:eastAsia="fr-FR"/>
        </w:rPr>
        <w:tab/>
      </w:r>
      <w:r>
        <w:rPr>
          <w:rFonts w:ascii="Verdana" w:hAnsi="Verdana"/>
          <w:noProof/>
          <w:sz w:val="20"/>
          <w:szCs w:val="20"/>
          <w:lang w:eastAsia="fr-FR"/>
        </w:rPr>
        <w:tab/>
        <w:t>VERA-P2</w:t>
      </w:r>
    </w:p>
    <w:p w:rsidR="00A17808" w:rsidRDefault="00A17808" w:rsidP="00ED6805">
      <w:pPr>
        <w:pStyle w:val="Paragraphedeliste"/>
        <w:tabs>
          <w:tab w:val="center" w:pos="4960"/>
          <w:tab w:val="left" w:pos="6690"/>
        </w:tabs>
        <w:ind w:left="426"/>
        <w:rPr>
          <w:rFonts w:ascii="Verdana" w:hAnsi="Verdana"/>
          <w:noProof/>
          <w:sz w:val="20"/>
          <w:szCs w:val="20"/>
          <w:lang w:eastAsia="fr-FR"/>
        </w:rPr>
      </w:pPr>
    </w:p>
    <w:p w:rsidR="00ED6805" w:rsidRPr="00ED6805" w:rsidRDefault="00ED6805" w:rsidP="00ED6805">
      <w:pPr>
        <w:pStyle w:val="Paragraphedeliste"/>
        <w:tabs>
          <w:tab w:val="center" w:pos="4960"/>
          <w:tab w:val="left" w:pos="6690"/>
        </w:tabs>
        <w:ind w:left="426"/>
        <w:rPr>
          <w:rFonts w:ascii="Verdana" w:hAnsi="Verdana"/>
          <w:noProof/>
          <w:sz w:val="20"/>
          <w:szCs w:val="20"/>
          <w:lang w:eastAsia="fr-FR"/>
        </w:rPr>
      </w:pPr>
      <w:r w:rsidRPr="00ED6805">
        <w:rPr>
          <w:rFonts w:ascii="Verdana" w:hAnsi="Verdana"/>
          <w:noProof/>
          <w:sz w:val="20"/>
          <w:szCs w:val="20"/>
          <w:lang w:eastAsia="fr-FR"/>
        </w:rPr>
        <w:t>Santé et Agroécologie du Vignole (INRA Bordeaux)</w:t>
      </w:r>
      <w:r w:rsidRPr="00ED6805">
        <w:rPr>
          <w:rFonts w:ascii="Verdana" w:hAnsi="Verdana"/>
          <w:noProof/>
          <w:sz w:val="20"/>
          <w:szCs w:val="20"/>
          <w:lang w:eastAsia="fr-FR"/>
        </w:rPr>
        <w:tab/>
        <w:t>INCA</w:t>
      </w:r>
    </w:p>
    <w:p w:rsidR="00ED6805" w:rsidRPr="00ED6805" w:rsidRDefault="00ED6805" w:rsidP="00ED6805">
      <w:pPr>
        <w:pStyle w:val="Paragraphedeliste"/>
        <w:tabs>
          <w:tab w:val="center" w:pos="4960"/>
          <w:tab w:val="left" w:pos="6690"/>
        </w:tabs>
        <w:ind w:left="426"/>
        <w:rPr>
          <w:rFonts w:ascii="Verdana" w:hAnsi="Verdana"/>
          <w:noProof/>
          <w:sz w:val="20"/>
          <w:szCs w:val="20"/>
          <w:lang w:eastAsia="fr-FR"/>
        </w:rPr>
      </w:pPr>
      <w:r w:rsidRPr="00ED6805">
        <w:rPr>
          <w:rFonts w:ascii="Verdana" w:hAnsi="Verdana"/>
          <w:noProof/>
          <w:sz w:val="20"/>
          <w:szCs w:val="20"/>
          <w:lang w:eastAsia="fr-FR"/>
        </w:rPr>
        <w:t>Université d’Agriculture du Hunan (Chine)</w:t>
      </w:r>
      <w:r w:rsidRPr="00ED6805">
        <w:rPr>
          <w:rFonts w:ascii="Verdana" w:hAnsi="Verdana"/>
          <w:noProof/>
          <w:sz w:val="20"/>
          <w:szCs w:val="20"/>
          <w:lang w:eastAsia="fr-FR"/>
        </w:rPr>
        <w:tab/>
      </w:r>
      <w:r>
        <w:rPr>
          <w:rFonts w:ascii="Verdana" w:hAnsi="Verdana"/>
          <w:noProof/>
          <w:sz w:val="20"/>
          <w:szCs w:val="20"/>
          <w:lang w:eastAsia="fr-FR"/>
        </w:rPr>
        <w:tab/>
      </w:r>
      <w:r w:rsidRPr="00ED6805">
        <w:rPr>
          <w:rFonts w:ascii="Verdana" w:hAnsi="Verdana"/>
          <w:noProof/>
          <w:sz w:val="20"/>
          <w:szCs w:val="20"/>
          <w:lang w:eastAsia="fr-FR"/>
        </w:rPr>
        <w:t>ATIM-Hunan</w:t>
      </w:r>
    </w:p>
    <w:p w:rsidR="00ED6805" w:rsidRDefault="00ED6805" w:rsidP="00ED6805">
      <w:pPr>
        <w:pStyle w:val="Paragraphedeliste"/>
        <w:tabs>
          <w:tab w:val="center" w:pos="4960"/>
          <w:tab w:val="left" w:pos="6690"/>
        </w:tabs>
        <w:ind w:left="426"/>
        <w:rPr>
          <w:rFonts w:ascii="Verdana" w:hAnsi="Verdana"/>
          <w:noProof/>
          <w:sz w:val="20"/>
          <w:szCs w:val="20"/>
          <w:lang w:eastAsia="fr-FR"/>
        </w:rPr>
      </w:pPr>
      <w:r w:rsidRPr="00ED6805">
        <w:rPr>
          <w:rFonts w:ascii="Verdana" w:hAnsi="Verdana"/>
          <w:noProof/>
          <w:sz w:val="20"/>
          <w:szCs w:val="20"/>
          <w:lang w:eastAsia="fr-FR"/>
        </w:rPr>
        <w:t>Université du Centre Sud (Chine)</w:t>
      </w:r>
      <w:r w:rsidRPr="00ED6805">
        <w:rPr>
          <w:rFonts w:ascii="Verdana" w:hAnsi="Verdana"/>
          <w:noProof/>
          <w:sz w:val="20"/>
          <w:szCs w:val="20"/>
          <w:lang w:eastAsia="fr-FR"/>
        </w:rPr>
        <w:tab/>
      </w:r>
      <w:r>
        <w:rPr>
          <w:rFonts w:ascii="Verdana" w:hAnsi="Verdana"/>
          <w:noProof/>
          <w:sz w:val="20"/>
          <w:szCs w:val="20"/>
          <w:lang w:eastAsia="fr-FR"/>
        </w:rPr>
        <w:tab/>
      </w:r>
      <w:r w:rsidRPr="00ED6805">
        <w:rPr>
          <w:rFonts w:ascii="Verdana" w:hAnsi="Verdana"/>
          <w:noProof/>
          <w:sz w:val="20"/>
          <w:szCs w:val="20"/>
          <w:lang w:eastAsia="fr-FR"/>
        </w:rPr>
        <w:t>ATIM-Hunan</w:t>
      </w:r>
    </w:p>
    <w:p w:rsidR="00A17808" w:rsidRPr="00ED6805" w:rsidRDefault="00A17808" w:rsidP="00ED6805">
      <w:pPr>
        <w:pStyle w:val="Paragraphedeliste"/>
        <w:tabs>
          <w:tab w:val="center" w:pos="4960"/>
          <w:tab w:val="left" w:pos="6690"/>
        </w:tabs>
        <w:ind w:left="426"/>
        <w:rPr>
          <w:rFonts w:ascii="Verdana" w:hAnsi="Verdana"/>
          <w:noProof/>
          <w:sz w:val="20"/>
          <w:szCs w:val="20"/>
          <w:lang w:eastAsia="fr-FR"/>
        </w:rPr>
      </w:pPr>
      <w:r>
        <w:rPr>
          <w:rFonts w:ascii="Verdana" w:hAnsi="Verdana"/>
          <w:noProof/>
          <w:sz w:val="20"/>
          <w:szCs w:val="20"/>
          <w:lang w:eastAsia="fr-FR"/>
        </w:rPr>
        <w:t>Université Moulay Ismail – Laboratoire GIE (Menknès – Maroc)VOLUBILIS</w:t>
      </w:r>
    </w:p>
    <w:p w:rsidR="00ED6805" w:rsidRPr="00ED6805" w:rsidRDefault="00ED6805" w:rsidP="00ED6805">
      <w:pPr>
        <w:tabs>
          <w:tab w:val="left" w:pos="6804"/>
        </w:tabs>
        <w:spacing w:after="0"/>
        <w:ind w:left="426"/>
        <w:rPr>
          <w:rFonts w:ascii="Verdana" w:hAnsi="Verdana" w:cs="ArialMT"/>
          <w:sz w:val="20"/>
          <w:szCs w:val="20"/>
        </w:rPr>
      </w:pPr>
    </w:p>
    <w:p w:rsidR="00E929AA" w:rsidRDefault="00E929AA" w:rsidP="00252546">
      <w:pPr>
        <w:ind w:left="-284"/>
        <w:jc w:val="right"/>
        <w:rPr>
          <w:rFonts w:ascii="Verdana" w:hAnsi="Verdana"/>
          <w:i/>
          <w:noProof/>
          <w:sz w:val="24"/>
          <w:szCs w:val="24"/>
          <w:lang w:eastAsia="fr-FR"/>
        </w:rPr>
      </w:pPr>
    </w:p>
    <w:p w:rsidR="00E929AA" w:rsidRDefault="00E929AA" w:rsidP="00252546">
      <w:pPr>
        <w:ind w:left="-284"/>
        <w:jc w:val="right"/>
        <w:rPr>
          <w:rFonts w:ascii="Verdana" w:hAnsi="Verdana"/>
          <w:i/>
          <w:noProof/>
          <w:sz w:val="24"/>
          <w:szCs w:val="24"/>
          <w:lang w:eastAsia="fr-FR"/>
        </w:rPr>
      </w:pPr>
    </w:p>
    <w:p w:rsidR="00E929AA" w:rsidRDefault="00E929AA" w:rsidP="00252546">
      <w:pPr>
        <w:ind w:left="-284"/>
        <w:jc w:val="right"/>
        <w:rPr>
          <w:rFonts w:ascii="Verdana" w:hAnsi="Verdana"/>
          <w:i/>
          <w:noProof/>
          <w:sz w:val="24"/>
          <w:szCs w:val="24"/>
          <w:lang w:eastAsia="fr-FR"/>
        </w:rPr>
        <w:sectPr w:rsidR="00E929AA" w:rsidSect="002F7CA3">
          <w:pgSz w:w="11906" w:h="16838"/>
          <w:pgMar w:top="851" w:right="851" w:bottom="851" w:left="851" w:header="709" w:footer="709" w:gutter="0"/>
          <w:cols w:space="708"/>
          <w:docGrid w:linePitch="360"/>
        </w:sectPr>
      </w:pPr>
    </w:p>
    <w:p w:rsidR="00252546" w:rsidRPr="00604166" w:rsidRDefault="00252546" w:rsidP="00252546">
      <w:pPr>
        <w:ind w:left="-284"/>
        <w:jc w:val="right"/>
        <w:rPr>
          <w:rFonts w:ascii="Verdana" w:hAnsi="Verdana"/>
          <w:i/>
          <w:noProof/>
          <w:sz w:val="24"/>
          <w:szCs w:val="24"/>
          <w:lang w:eastAsia="fr-FR"/>
        </w:rPr>
      </w:pPr>
      <w:r w:rsidRPr="00604166">
        <w:rPr>
          <w:rFonts w:ascii="Verdana" w:hAnsi="Verdana"/>
          <w:i/>
          <w:noProof/>
          <w:sz w:val="24"/>
          <w:szCs w:val="24"/>
          <w:lang w:eastAsia="fr-FR"/>
        </w:rPr>
        <w:lastRenderedPageBreak/>
        <w:t xml:space="preserve">Appel à projets </w:t>
      </w:r>
      <w:r>
        <w:rPr>
          <w:rFonts w:ascii="Verdana" w:hAnsi="Verdana"/>
          <w:i/>
          <w:noProof/>
          <w:sz w:val="24"/>
          <w:szCs w:val="24"/>
          <w:lang w:eastAsia="fr-FR"/>
        </w:rPr>
        <w:t>d’initiative académique</w:t>
      </w:r>
    </w:p>
    <w:p w:rsidR="00252546" w:rsidRDefault="00252546" w:rsidP="00252546">
      <w:pPr>
        <w:ind w:left="-284"/>
        <w:jc w:val="center"/>
        <w:rPr>
          <w:rFonts w:ascii="Verdana" w:hAnsi="Verdana" w:cs="ArialMT"/>
          <w:b/>
          <w:sz w:val="20"/>
          <w:szCs w:val="20"/>
        </w:rPr>
      </w:pPr>
      <w:r>
        <w:rPr>
          <w:rFonts w:ascii="Verdana" w:hAnsi="Verdana"/>
          <w:b/>
          <w:noProof/>
          <w:sz w:val="24"/>
          <w:szCs w:val="24"/>
          <w:lang w:eastAsia="fr-FR"/>
        </w:rPr>
        <w:t>Les projets dans les axes thématiques prioritaires de la Région</w:t>
      </w:r>
    </w:p>
    <w:p w:rsidR="00252546" w:rsidRDefault="00252546">
      <w:pPr>
        <w:spacing w:after="120"/>
        <w:ind w:left="360"/>
        <w:sectPr w:rsidR="00252546" w:rsidSect="002F7CA3">
          <w:pgSz w:w="11906" w:h="16838"/>
          <w:pgMar w:top="851" w:right="851" w:bottom="851" w:left="851" w:header="709" w:footer="709" w:gutter="0"/>
          <w:cols w:space="708"/>
          <w:docGrid w:linePitch="360"/>
        </w:sectPr>
      </w:pPr>
    </w:p>
    <w:p w:rsidR="00252546" w:rsidRDefault="00252546">
      <w:pPr>
        <w:spacing w:after="120"/>
        <w:ind w:left="360"/>
      </w:pPr>
      <w:r>
        <w:rPr>
          <w:noProof/>
          <w:lang w:eastAsia="fr-FR"/>
        </w:rPr>
        <w:lastRenderedPageBreak/>
        <mc:AlternateContent>
          <mc:Choice Requires="wps">
            <w:drawing>
              <wp:anchor distT="0" distB="0" distL="114300" distR="114300" simplePos="0" relativeHeight="252422144" behindDoc="0" locked="0" layoutInCell="1" allowOverlap="1" wp14:anchorId="4B1C019B" wp14:editId="0C7678DE">
                <wp:simplePos x="0" y="0"/>
                <wp:positionH relativeFrom="column">
                  <wp:posOffset>-102236</wp:posOffset>
                </wp:positionH>
                <wp:positionV relativeFrom="paragraph">
                  <wp:posOffset>189230</wp:posOffset>
                </wp:positionV>
                <wp:extent cx="6924675" cy="323850"/>
                <wp:effectExtent l="0" t="0" r="28575" b="19050"/>
                <wp:wrapNone/>
                <wp:docPr id="4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23850"/>
                        </a:xfrm>
                        <a:prstGeom prst="round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806FE5" w:rsidRPr="000A3AE2" w:rsidRDefault="00806FE5" w:rsidP="00252546">
                            <w:pPr>
                              <w:jc w:val="right"/>
                              <w:rPr>
                                <w:rFonts w:ascii="Verdana" w:hAnsi="Verdana"/>
                                <w:b/>
                                <w:i/>
                                <w:sz w:val="24"/>
                                <w:szCs w:val="24"/>
                              </w:rPr>
                            </w:pPr>
                            <w:r>
                              <w:rPr>
                                <w:rFonts w:ascii="Verdana" w:hAnsi="Verdana"/>
                                <w:b/>
                                <w:i/>
                                <w:sz w:val="24"/>
                                <w:szCs w:val="24"/>
                              </w:rPr>
                              <w:t>Santé-Biologie-Chimie du Vivant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4" style="position:absolute;left:0;text-align:left;margin-left:-8.05pt;margin-top:14.9pt;width:545.25pt;height:25.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" fillcolor="#ccc0d9 [1303]" strokecolor="#ccc0d9 [1303]">
                <v:stroke joinstyle="miter"/>
                <v:textbox>
                  <w:txbxContent>
                    <w:p w:rsidR="00806FE5" w:rsidRPr="000A3AE2" w:rsidRDefault="00806FE5" w:rsidP="00252546">
                      <w:pPr>
                        <w:jc w:val="right"/>
                        <w:rPr>
                          <w:rFonts w:ascii="Verdana" w:hAnsi="Verdana"/>
                          <w:b/>
                          <w:i/>
                          <w:sz w:val="24"/>
                          <w:szCs w:val="24"/>
                        </w:rPr>
                      </w:pPr>
                      <w:r>
                        <w:rPr>
                          <w:rFonts w:ascii="Verdana" w:hAnsi="Verdana"/>
                          <w:b/>
                          <w:i/>
                          <w:sz w:val="24"/>
                          <w:szCs w:val="24"/>
                        </w:rPr>
                        <w:t>Santé-Biologie-Chimie du Vivant</w:t>
                      </w:r>
                    </w:p>
                  </w:txbxContent>
                </v:textbox>
              </v:roundrect>
            </w:pict>
          </mc:Fallback>
        </mc:AlternateContent>
      </w:r>
    </w:p>
    <w:p w:rsidR="00252546" w:rsidRDefault="00252546">
      <w:pPr>
        <w:spacing w:after="120"/>
        <w:ind w:left="360"/>
      </w:pPr>
    </w:p>
    <w:p w:rsidR="002F7CA3" w:rsidRDefault="002F7CA3">
      <w:pPr>
        <w:spacing w:after="120"/>
        <w:ind w:left="360"/>
      </w:pPr>
    </w:p>
    <w:p w:rsidR="00A17808" w:rsidRPr="00406EA9" w:rsidRDefault="00A17808">
      <w:pPr>
        <w:spacing w:after="120"/>
        <w:ind w:left="360"/>
        <w:rPr>
          <w:rFonts w:ascii="Verdana" w:hAnsi="Verdana"/>
          <w:sz w:val="20"/>
        </w:rPr>
      </w:pPr>
      <w:r w:rsidRPr="00406EA9">
        <w:rPr>
          <w:rFonts w:ascii="Verdana" w:hAnsi="Verdana"/>
          <w:sz w:val="20"/>
        </w:rPr>
        <w:t>BPCO-LYSE</w:t>
      </w:r>
    </w:p>
    <w:p w:rsidR="00A17808" w:rsidRPr="00406EA9" w:rsidRDefault="00A17808">
      <w:pPr>
        <w:spacing w:after="120"/>
        <w:ind w:left="360"/>
        <w:rPr>
          <w:rFonts w:ascii="Verdana" w:hAnsi="Verdana"/>
          <w:sz w:val="20"/>
        </w:rPr>
      </w:pPr>
      <w:r w:rsidRPr="00406EA9">
        <w:rPr>
          <w:rFonts w:ascii="Verdana" w:hAnsi="Verdana"/>
          <w:sz w:val="20"/>
        </w:rPr>
        <w:t>BIORESA</w:t>
      </w:r>
    </w:p>
    <w:p w:rsidR="00A17808" w:rsidRPr="00406EA9" w:rsidRDefault="00A17808">
      <w:pPr>
        <w:spacing w:after="120"/>
        <w:ind w:left="360"/>
        <w:rPr>
          <w:rFonts w:ascii="Verdana" w:hAnsi="Verdana"/>
          <w:sz w:val="20"/>
        </w:rPr>
      </w:pPr>
      <w:r w:rsidRPr="00406EA9">
        <w:rPr>
          <w:rFonts w:ascii="Verdana" w:hAnsi="Verdana"/>
          <w:sz w:val="20"/>
        </w:rPr>
        <w:t>CALVIC</w:t>
      </w:r>
    </w:p>
    <w:p w:rsidR="0094628B" w:rsidRPr="00406EA9" w:rsidRDefault="00A17808">
      <w:pPr>
        <w:spacing w:after="120"/>
        <w:ind w:left="360"/>
        <w:rPr>
          <w:rFonts w:ascii="Verdana" w:hAnsi="Verdana"/>
          <w:sz w:val="20"/>
        </w:rPr>
      </w:pPr>
      <w:r w:rsidRPr="00406EA9">
        <w:rPr>
          <w:rFonts w:ascii="Verdana" w:hAnsi="Verdana"/>
          <w:sz w:val="20"/>
        </w:rPr>
        <w:t>IMACERVOREPRO</w:t>
      </w:r>
    </w:p>
    <w:p w:rsidR="0094628B" w:rsidRPr="00406EA9" w:rsidRDefault="0094628B" w:rsidP="0094628B">
      <w:pPr>
        <w:spacing w:after="120"/>
        <w:ind w:left="360"/>
        <w:rPr>
          <w:rFonts w:ascii="Verdana" w:hAnsi="Verdana"/>
          <w:sz w:val="20"/>
        </w:rPr>
      </w:pPr>
      <w:r w:rsidRPr="00406EA9">
        <w:rPr>
          <w:rFonts w:ascii="Verdana" w:hAnsi="Verdana"/>
          <w:sz w:val="20"/>
        </w:rPr>
        <w:t>OTITE4D</w:t>
      </w:r>
    </w:p>
    <w:p w:rsidR="0094628B" w:rsidRPr="00406EA9" w:rsidRDefault="0094628B" w:rsidP="0094628B">
      <w:pPr>
        <w:spacing w:after="120"/>
        <w:ind w:left="360"/>
        <w:rPr>
          <w:rFonts w:ascii="Verdana" w:hAnsi="Verdana"/>
          <w:sz w:val="20"/>
        </w:rPr>
      </w:pPr>
      <w:proofErr w:type="spellStart"/>
      <w:r w:rsidRPr="00406EA9">
        <w:rPr>
          <w:rFonts w:ascii="Verdana" w:hAnsi="Verdana"/>
          <w:sz w:val="20"/>
        </w:rPr>
        <w:t>Xylobiotic</w:t>
      </w:r>
      <w:proofErr w:type="spellEnd"/>
      <w:r w:rsidRPr="00406EA9">
        <w:rPr>
          <w:rFonts w:ascii="Verdana" w:hAnsi="Verdana"/>
          <w:sz w:val="20"/>
        </w:rPr>
        <w:t xml:space="preserve"> </w:t>
      </w:r>
    </w:p>
    <w:p w:rsidR="0094628B" w:rsidRPr="00406EA9" w:rsidRDefault="0094628B" w:rsidP="0094628B">
      <w:pPr>
        <w:spacing w:after="120"/>
        <w:ind w:left="360"/>
        <w:rPr>
          <w:rFonts w:ascii="Verdana" w:hAnsi="Verdana"/>
          <w:sz w:val="20"/>
        </w:rPr>
      </w:pPr>
      <w:r w:rsidRPr="00406EA9">
        <w:rPr>
          <w:rFonts w:ascii="Verdana" w:hAnsi="Verdana"/>
          <w:sz w:val="20"/>
        </w:rPr>
        <w:t>Equipements - Système ultrasonore multivoies pour la thérapie et la délivrance de médicaments</w:t>
      </w:r>
    </w:p>
    <w:p w:rsidR="0094628B" w:rsidRPr="00406EA9" w:rsidRDefault="0094628B" w:rsidP="0094628B">
      <w:pPr>
        <w:spacing w:after="120"/>
        <w:ind w:left="360"/>
        <w:rPr>
          <w:rFonts w:ascii="Verdana" w:hAnsi="Verdana"/>
          <w:sz w:val="20"/>
        </w:rPr>
      </w:pPr>
      <w:r w:rsidRPr="00406EA9">
        <w:rPr>
          <w:rFonts w:ascii="Verdana" w:hAnsi="Verdana"/>
          <w:sz w:val="20"/>
        </w:rPr>
        <w:t>Equipements – Enceinte climatique réfrigérée, robotisée et pilotée</w:t>
      </w:r>
    </w:p>
    <w:p w:rsidR="00252546" w:rsidRDefault="00252546">
      <w:pPr>
        <w:spacing w:after="120"/>
        <w:ind w:left="360"/>
      </w:pPr>
      <w:r>
        <w:br w:type="column"/>
      </w:r>
    </w:p>
    <w:p w:rsidR="00252546" w:rsidRDefault="00252546">
      <w:pPr>
        <w:spacing w:after="120"/>
        <w:ind w:left="360"/>
      </w:pPr>
    </w:p>
    <w:p w:rsidR="00252546" w:rsidRDefault="00252546">
      <w:pPr>
        <w:spacing w:after="120"/>
        <w:ind w:left="360"/>
      </w:pPr>
    </w:p>
    <w:p w:rsidR="00510242" w:rsidRPr="00406EA9" w:rsidRDefault="0094628B" w:rsidP="00406EA9">
      <w:pPr>
        <w:spacing w:after="120"/>
        <w:ind w:left="360"/>
        <w:rPr>
          <w:rFonts w:ascii="Verdana" w:hAnsi="Verdana"/>
          <w:sz w:val="20"/>
        </w:rPr>
      </w:pPr>
      <w:r w:rsidRPr="00406EA9">
        <w:rPr>
          <w:rFonts w:ascii="Verdana" w:hAnsi="Verdana"/>
          <w:sz w:val="20"/>
        </w:rPr>
        <w:t>Equipements – Plateforme cellulaire mutualisée du campus d’Orléans</w:t>
      </w:r>
    </w:p>
    <w:p w:rsidR="00510242" w:rsidRPr="00406EA9" w:rsidRDefault="0094628B" w:rsidP="00406EA9">
      <w:pPr>
        <w:spacing w:after="120"/>
        <w:ind w:left="360"/>
        <w:rPr>
          <w:rFonts w:ascii="Verdana" w:hAnsi="Verdana"/>
          <w:sz w:val="20"/>
        </w:rPr>
      </w:pPr>
      <w:r w:rsidRPr="00406EA9">
        <w:rPr>
          <w:rFonts w:ascii="Verdana" w:hAnsi="Verdana"/>
          <w:sz w:val="20"/>
        </w:rPr>
        <w:t xml:space="preserve">Equipements – Plateformes de Recherche </w:t>
      </w:r>
      <w:proofErr w:type="spellStart"/>
      <w:r w:rsidRPr="00406EA9">
        <w:rPr>
          <w:rFonts w:ascii="Verdana" w:hAnsi="Verdana"/>
          <w:sz w:val="20"/>
        </w:rPr>
        <w:t>Translationnelle</w:t>
      </w:r>
      <w:proofErr w:type="spellEnd"/>
      <w:r w:rsidRPr="00406EA9">
        <w:rPr>
          <w:rFonts w:ascii="Verdana" w:hAnsi="Verdana"/>
          <w:sz w:val="20"/>
        </w:rPr>
        <w:t xml:space="preserve"> Grand Campus CHRO</w:t>
      </w:r>
    </w:p>
    <w:p w:rsidR="00510242" w:rsidRPr="00406EA9" w:rsidRDefault="0094628B" w:rsidP="00406EA9">
      <w:pPr>
        <w:spacing w:after="120"/>
        <w:ind w:left="360"/>
        <w:rPr>
          <w:rFonts w:ascii="Verdana" w:hAnsi="Verdana"/>
          <w:sz w:val="20"/>
        </w:rPr>
      </w:pPr>
      <w:r w:rsidRPr="00406EA9">
        <w:rPr>
          <w:rFonts w:ascii="Verdana" w:hAnsi="Verdana"/>
          <w:sz w:val="20"/>
        </w:rPr>
        <w:t>Equipements – Trieur de cellules à très grande vitesse</w:t>
      </w:r>
    </w:p>
    <w:p w:rsidR="00510242" w:rsidRPr="00406EA9" w:rsidRDefault="0094628B" w:rsidP="00406EA9">
      <w:pPr>
        <w:spacing w:after="120"/>
        <w:ind w:left="360"/>
        <w:rPr>
          <w:rFonts w:ascii="Verdana" w:hAnsi="Verdana"/>
          <w:sz w:val="20"/>
        </w:rPr>
      </w:pPr>
      <w:r w:rsidRPr="00406EA9">
        <w:rPr>
          <w:rFonts w:ascii="Verdana" w:hAnsi="Verdana"/>
          <w:sz w:val="20"/>
        </w:rPr>
        <w:t xml:space="preserve">Post-doc – Inhibition du récepteur P2X7 exprimé dans les </w:t>
      </w:r>
      <w:proofErr w:type="spellStart"/>
      <w:r w:rsidRPr="00406EA9">
        <w:rPr>
          <w:rFonts w:ascii="Verdana" w:hAnsi="Verdana"/>
          <w:sz w:val="20"/>
        </w:rPr>
        <w:t>cavéoles</w:t>
      </w:r>
      <w:proofErr w:type="spellEnd"/>
      <w:r w:rsidRPr="00406EA9">
        <w:rPr>
          <w:rFonts w:ascii="Verdana" w:hAnsi="Verdana"/>
          <w:sz w:val="20"/>
        </w:rPr>
        <w:t xml:space="preserve"> de cellules cancéreuses mammaires invasives par modulation de son environnement lipidique pour prévenir le développement métastatique</w:t>
      </w:r>
    </w:p>
    <w:p w:rsidR="00510242" w:rsidRDefault="00510242">
      <w:pPr>
        <w:spacing w:after="120"/>
        <w:ind w:left="360"/>
        <w:sectPr w:rsidR="00510242" w:rsidSect="00252546">
          <w:type w:val="continuous"/>
          <w:pgSz w:w="11906" w:h="16838"/>
          <w:pgMar w:top="851" w:right="851" w:bottom="851" w:left="851" w:header="709" w:footer="709" w:gutter="0"/>
          <w:cols w:num="2" w:space="708"/>
          <w:docGrid w:linePitch="360"/>
        </w:sectPr>
      </w:pPr>
    </w:p>
    <w:p w:rsidR="00252546" w:rsidRDefault="00252546">
      <w:pPr>
        <w:spacing w:after="120"/>
        <w:ind w:left="360"/>
      </w:pPr>
    </w:p>
    <w:p w:rsidR="00421431" w:rsidRDefault="00510242">
      <w:pPr>
        <w:spacing w:after="120"/>
        <w:ind w:left="360"/>
      </w:pPr>
      <w:r>
        <w:rPr>
          <w:noProof/>
          <w:lang w:eastAsia="fr-FR"/>
        </w:rPr>
        <mc:AlternateContent>
          <mc:Choice Requires="wps">
            <w:drawing>
              <wp:anchor distT="0" distB="0" distL="114300" distR="114300" simplePos="0" relativeHeight="252832768" behindDoc="0" locked="0" layoutInCell="1" allowOverlap="1" wp14:anchorId="0197C24E" wp14:editId="3605DFFC">
                <wp:simplePos x="0" y="0"/>
                <wp:positionH relativeFrom="column">
                  <wp:posOffset>-102234</wp:posOffset>
                </wp:positionH>
                <wp:positionV relativeFrom="paragraph">
                  <wp:posOffset>113030</wp:posOffset>
                </wp:positionV>
                <wp:extent cx="6762750" cy="314325"/>
                <wp:effectExtent l="0" t="0" r="19050" b="28575"/>
                <wp:wrapNone/>
                <wp:docPr id="9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14325"/>
                        </a:xfrm>
                        <a:prstGeom prst="roundRect">
                          <a:avLst/>
                        </a:prstGeom>
                        <a:solidFill>
                          <a:schemeClr val="accent6">
                            <a:lumMod val="60000"/>
                            <a:lumOff val="40000"/>
                          </a:schemeClr>
                        </a:solidFill>
                        <a:ln w="9525">
                          <a:solidFill>
                            <a:schemeClr val="accent6">
                              <a:lumMod val="40000"/>
                              <a:lumOff val="60000"/>
                            </a:schemeClr>
                          </a:solidFill>
                          <a:miter lim="800000"/>
                          <a:headEnd/>
                          <a:tailEnd/>
                        </a:ln>
                      </wps:spPr>
                      <wps:txbx>
                        <w:txbxContent>
                          <w:p w:rsidR="00806FE5" w:rsidRDefault="00806FE5" w:rsidP="00510242">
                            <w:pPr>
                              <w:jc w:val="right"/>
                              <w:rPr>
                                <w:rFonts w:ascii="Verdana" w:hAnsi="Verdana"/>
                                <w:b/>
                                <w:i/>
                              </w:rPr>
                            </w:pPr>
                            <w:r w:rsidRPr="005872BC">
                              <w:rPr>
                                <w:rFonts w:ascii="Verdana" w:hAnsi="Verdana"/>
                                <w:b/>
                                <w:i/>
                              </w:rPr>
                              <w:t>Energie-Matériaux</w:t>
                            </w:r>
                          </w:p>
                          <w:p w:rsidR="00806FE5" w:rsidRPr="005872BC" w:rsidRDefault="00806FE5" w:rsidP="00510242">
                            <w:pPr>
                              <w:jc w:val="right"/>
                              <w:rPr>
                                <w:rFonts w:ascii="Verdana" w:hAnsi="Verdan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5" style="position:absolute;left:0;text-align:left;margin-left:-8.05pt;margin-top:8.9pt;width:532.5pt;height:24.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" fillcolor="#fabf8f [1945]" strokecolor="#fbd4b4 [1305]">
                <v:stroke joinstyle="miter"/>
                <v:textbox>
                  <w:txbxContent>
                    <w:p w:rsidR="00806FE5" w:rsidRDefault="00806FE5" w:rsidP="00510242">
                      <w:pPr>
                        <w:jc w:val="right"/>
                        <w:rPr>
                          <w:rFonts w:ascii="Verdana" w:hAnsi="Verdana"/>
                          <w:b/>
                          <w:i/>
                        </w:rPr>
                      </w:pPr>
                      <w:r w:rsidRPr="005872BC">
                        <w:rPr>
                          <w:rFonts w:ascii="Verdana" w:hAnsi="Verdana"/>
                          <w:b/>
                          <w:i/>
                        </w:rPr>
                        <w:t>Energie-Matériaux</w:t>
                      </w:r>
                    </w:p>
                    <w:p w:rsidR="00806FE5" w:rsidRPr="005872BC" w:rsidRDefault="00806FE5" w:rsidP="00510242">
                      <w:pPr>
                        <w:jc w:val="right"/>
                        <w:rPr>
                          <w:rFonts w:ascii="Verdana" w:hAnsi="Verdana"/>
                          <w:b/>
                          <w:i/>
                        </w:rPr>
                      </w:pPr>
                    </w:p>
                  </w:txbxContent>
                </v:textbox>
              </v:roundrect>
            </w:pict>
          </mc:Fallback>
        </mc:AlternateContent>
      </w:r>
    </w:p>
    <w:p w:rsidR="00252546" w:rsidRDefault="00252546">
      <w:pPr>
        <w:spacing w:after="120"/>
        <w:ind w:left="360"/>
      </w:pPr>
    </w:p>
    <w:p w:rsidR="00252546" w:rsidRDefault="00252546">
      <w:pPr>
        <w:spacing w:after="120"/>
        <w:ind w:left="360"/>
      </w:pPr>
    </w:p>
    <w:p w:rsidR="00A358B8" w:rsidRDefault="0094628B" w:rsidP="00A358B8">
      <w:pPr>
        <w:spacing w:after="120"/>
        <w:ind w:left="360"/>
      </w:pPr>
      <w:r w:rsidRPr="00406EA9">
        <w:rPr>
          <w:rFonts w:ascii="Verdana" w:hAnsi="Verdana"/>
          <w:noProof/>
          <w:sz w:val="20"/>
          <w:lang w:eastAsia="fr-FR"/>
        </w:rPr>
        <mc:AlternateContent>
          <mc:Choice Requires="wps">
            <w:drawing>
              <wp:anchor distT="0" distB="0" distL="114300" distR="114300" simplePos="0" relativeHeight="252834816" behindDoc="0" locked="0" layoutInCell="1" allowOverlap="1" wp14:anchorId="607C0B20" wp14:editId="11C3BCD2">
                <wp:simplePos x="0" y="0"/>
                <wp:positionH relativeFrom="column">
                  <wp:posOffset>-168910</wp:posOffset>
                </wp:positionH>
                <wp:positionV relativeFrom="paragraph">
                  <wp:posOffset>1233170</wp:posOffset>
                </wp:positionV>
                <wp:extent cx="6667500" cy="571500"/>
                <wp:effectExtent l="0" t="0" r="19050" b="19050"/>
                <wp:wrapNone/>
                <wp:docPr id="9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71500"/>
                        </a:xfrm>
                        <a:prstGeom prst="roundRect">
                          <a:avLst/>
                        </a:prstGeom>
                        <a:solidFill>
                          <a:schemeClr val="accent3">
                            <a:lumMod val="60000"/>
                            <a:lumOff val="40000"/>
                          </a:schemeClr>
                        </a:solidFill>
                        <a:ln w="9525">
                          <a:solidFill>
                            <a:schemeClr val="accent3">
                              <a:lumMod val="40000"/>
                              <a:lumOff val="60000"/>
                            </a:schemeClr>
                          </a:solidFill>
                          <a:miter lim="800000"/>
                          <a:headEnd/>
                          <a:tailEnd/>
                        </a:ln>
                      </wps:spPr>
                      <wps:txbx>
                        <w:txbxContent>
                          <w:p w:rsidR="00806FE5" w:rsidRDefault="00806FE5" w:rsidP="00510242">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510242">
                            <w:pPr>
                              <w:spacing w:after="0"/>
                              <w:jc w:val="right"/>
                              <w:rPr>
                                <w:rFonts w:ascii="Verdana" w:hAnsi="Verdana"/>
                                <w:b/>
                                <w:i/>
                              </w:rPr>
                            </w:pPr>
                            <w:r w:rsidRPr="005872BC">
                              <w:rPr>
                                <w:rFonts w:ascii="Verdana" w:hAnsi="Verdana"/>
                                <w:b/>
                                <w:i/>
                              </w:rPr>
                              <w:t>Modélisation-Système-Langages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6" style="position:absolute;left:0;text-align:left;margin-left:-13.3pt;margin-top:97.1pt;width:525pt;height:4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" fillcolor="#c2d69b [1942]" strokecolor="#d6e3bc [1302]">
                <v:stroke joinstyle="miter"/>
                <v:textbox>
                  <w:txbxContent>
                    <w:p w:rsidR="00806FE5" w:rsidRDefault="00806FE5" w:rsidP="00510242">
                      <w:pPr>
                        <w:spacing w:after="0"/>
                        <w:jc w:val="right"/>
                        <w:rPr>
                          <w:rFonts w:ascii="Verdana" w:hAnsi="Verdana"/>
                          <w:b/>
                          <w:i/>
                        </w:rPr>
                      </w:pPr>
                      <w:r w:rsidRPr="005872BC">
                        <w:rPr>
                          <w:rFonts w:ascii="Verdana" w:hAnsi="Verdana"/>
                          <w:b/>
                          <w:i/>
                        </w:rPr>
                        <w:t xml:space="preserve">Mathématiques-Physique-Informatique-Economie / </w:t>
                      </w:r>
                    </w:p>
                    <w:p w:rsidR="00806FE5" w:rsidRPr="005872BC" w:rsidRDefault="00806FE5" w:rsidP="00510242">
                      <w:pPr>
                        <w:spacing w:after="0"/>
                        <w:jc w:val="right"/>
                        <w:rPr>
                          <w:rFonts w:ascii="Verdana" w:hAnsi="Verdana"/>
                          <w:b/>
                          <w:i/>
                        </w:rPr>
                      </w:pPr>
                      <w:r w:rsidRPr="005872BC">
                        <w:rPr>
                          <w:rFonts w:ascii="Verdana" w:hAnsi="Verdana"/>
                          <w:b/>
                          <w:i/>
                        </w:rPr>
                        <w:t>Modélisation-Système-Langages</w:t>
                      </w:r>
                    </w:p>
                  </w:txbxContent>
                </v:textbox>
              </v:roundrect>
            </w:pict>
          </mc:Fallback>
        </mc:AlternateContent>
      </w:r>
      <w:r w:rsidR="00A17808" w:rsidRPr="00406EA9">
        <w:rPr>
          <w:rFonts w:ascii="Verdana" w:hAnsi="Verdana"/>
          <w:sz w:val="20"/>
        </w:rPr>
        <w:t>DYSCO</w:t>
      </w:r>
      <w:r w:rsidR="00A358B8">
        <w:br w:type="column"/>
      </w:r>
    </w:p>
    <w:p w:rsidR="00A358B8" w:rsidRDefault="00A358B8" w:rsidP="00A358B8">
      <w:pPr>
        <w:spacing w:after="120"/>
        <w:ind w:left="360"/>
      </w:pPr>
    </w:p>
    <w:p w:rsidR="00A358B8" w:rsidRDefault="00A358B8" w:rsidP="00A358B8">
      <w:pPr>
        <w:spacing w:after="120"/>
        <w:ind w:left="360"/>
      </w:pPr>
    </w:p>
    <w:p w:rsidR="0094628B" w:rsidRDefault="0094628B" w:rsidP="00A358B8">
      <w:pPr>
        <w:spacing w:after="120"/>
        <w:ind w:left="360"/>
      </w:pPr>
    </w:p>
    <w:p w:rsidR="00510242" w:rsidRPr="00406EA9" w:rsidRDefault="0094628B" w:rsidP="00A358B8">
      <w:pPr>
        <w:spacing w:after="120"/>
        <w:ind w:left="360"/>
        <w:rPr>
          <w:rFonts w:ascii="Verdana" w:hAnsi="Verdana"/>
          <w:sz w:val="20"/>
        </w:rPr>
      </w:pPr>
      <w:r w:rsidRPr="00406EA9">
        <w:rPr>
          <w:rFonts w:ascii="Verdana" w:hAnsi="Verdana"/>
          <w:sz w:val="20"/>
        </w:rPr>
        <w:t>Equipements – Appareil de photoluminescence</w:t>
      </w:r>
    </w:p>
    <w:p w:rsidR="00510242" w:rsidRDefault="0094628B" w:rsidP="00A358B8">
      <w:pPr>
        <w:spacing w:after="120"/>
        <w:ind w:left="360"/>
        <w:rPr>
          <w:rFonts w:ascii="Verdana" w:hAnsi="Verdana"/>
          <w:sz w:val="20"/>
        </w:rPr>
      </w:pPr>
      <w:r w:rsidRPr="00406EA9">
        <w:rPr>
          <w:rFonts w:ascii="Verdana" w:hAnsi="Verdana"/>
          <w:sz w:val="20"/>
        </w:rPr>
        <w:t xml:space="preserve">Equipements – Microscope Acoustique à </w:t>
      </w:r>
      <w:proofErr w:type="spellStart"/>
      <w:r w:rsidRPr="00406EA9">
        <w:rPr>
          <w:rFonts w:ascii="Verdana" w:hAnsi="Verdana"/>
          <w:sz w:val="20"/>
        </w:rPr>
        <w:t>Blayage</w:t>
      </w:r>
      <w:proofErr w:type="spellEnd"/>
    </w:p>
    <w:p w:rsidR="00406EA9" w:rsidRPr="00406EA9" w:rsidRDefault="00406EA9" w:rsidP="00A358B8">
      <w:pPr>
        <w:spacing w:after="120"/>
        <w:ind w:left="360"/>
        <w:rPr>
          <w:rFonts w:ascii="Verdana" w:hAnsi="Verdana"/>
          <w:sz w:val="20"/>
        </w:rPr>
      </w:pPr>
    </w:p>
    <w:p w:rsidR="00510242" w:rsidRDefault="00510242" w:rsidP="00A358B8">
      <w:pPr>
        <w:spacing w:after="120"/>
        <w:ind w:left="360"/>
      </w:pPr>
    </w:p>
    <w:p w:rsidR="0094628B" w:rsidRDefault="0094628B" w:rsidP="00A358B8">
      <w:pPr>
        <w:spacing w:after="120"/>
        <w:ind w:left="360"/>
      </w:pPr>
    </w:p>
    <w:p w:rsidR="0094628B" w:rsidRDefault="0094628B" w:rsidP="00A358B8">
      <w:pPr>
        <w:spacing w:after="120"/>
        <w:ind w:left="360"/>
      </w:pPr>
    </w:p>
    <w:p w:rsidR="00A358B8" w:rsidRDefault="00A358B8" w:rsidP="00A358B8">
      <w:pPr>
        <w:spacing w:after="120"/>
        <w:ind w:left="360"/>
      </w:pPr>
    </w:p>
    <w:p w:rsidR="00510242" w:rsidRDefault="00510242" w:rsidP="00A358B8">
      <w:pPr>
        <w:spacing w:after="120"/>
        <w:ind w:left="360"/>
        <w:sectPr w:rsidR="00510242" w:rsidSect="00252546">
          <w:type w:val="continuous"/>
          <w:pgSz w:w="11906" w:h="16838"/>
          <w:pgMar w:top="851" w:right="851" w:bottom="851" w:left="851" w:header="709" w:footer="709" w:gutter="0"/>
          <w:cols w:num="2" w:space="708"/>
          <w:docGrid w:linePitch="360"/>
        </w:sectPr>
      </w:pPr>
    </w:p>
    <w:p w:rsidR="00A358B8" w:rsidRPr="00406EA9" w:rsidRDefault="00A17808" w:rsidP="00A358B8">
      <w:pPr>
        <w:spacing w:after="120"/>
        <w:ind w:left="360"/>
        <w:rPr>
          <w:rFonts w:ascii="Verdana" w:hAnsi="Verdana"/>
          <w:sz w:val="20"/>
        </w:rPr>
      </w:pPr>
      <w:r w:rsidRPr="00406EA9">
        <w:rPr>
          <w:rFonts w:ascii="Verdana" w:hAnsi="Verdana"/>
          <w:sz w:val="20"/>
        </w:rPr>
        <w:lastRenderedPageBreak/>
        <w:t>ECRISA</w:t>
      </w:r>
    </w:p>
    <w:p w:rsidR="00A358B8" w:rsidRPr="00406EA9" w:rsidRDefault="00A17808" w:rsidP="00A358B8">
      <w:pPr>
        <w:spacing w:after="120"/>
        <w:ind w:left="360"/>
        <w:rPr>
          <w:rFonts w:ascii="Verdana" w:hAnsi="Verdana"/>
          <w:sz w:val="20"/>
        </w:rPr>
      </w:pPr>
      <w:r w:rsidRPr="00406EA9">
        <w:rPr>
          <w:rFonts w:ascii="Verdana" w:hAnsi="Verdana"/>
          <w:sz w:val="20"/>
        </w:rPr>
        <w:t>GIRAFON</w:t>
      </w:r>
    </w:p>
    <w:p w:rsidR="00A358B8" w:rsidRPr="00406EA9" w:rsidRDefault="0094628B" w:rsidP="00A358B8">
      <w:pPr>
        <w:spacing w:after="120"/>
        <w:ind w:left="360"/>
        <w:rPr>
          <w:rFonts w:ascii="Verdana" w:hAnsi="Verdana"/>
          <w:sz w:val="20"/>
        </w:rPr>
      </w:pPr>
      <w:proofErr w:type="spellStart"/>
      <w:r w:rsidRPr="00406EA9">
        <w:rPr>
          <w:rFonts w:ascii="Verdana" w:hAnsi="Verdana"/>
          <w:sz w:val="20"/>
        </w:rPr>
        <w:t>MutMond</w:t>
      </w:r>
      <w:proofErr w:type="spellEnd"/>
    </w:p>
    <w:p w:rsidR="0082297A" w:rsidRPr="00406EA9" w:rsidRDefault="0094628B" w:rsidP="00A358B8">
      <w:pPr>
        <w:spacing w:after="120"/>
        <w:ind w:left="360"/>
        <w:rPr>
          <w:rFonts w:ascii="Verdana" w:hAnsi="Verdana"/>
          <w:sz w:val="20"/>
        </w:rPr>
      </w:pPr>
      <w:r w:rsidRPr="00406EA9">
        <w:rPr>
          <w:rFonts w:ascii="Verdana" w:hAnsi="Verdana"/>
          <w:sz w:val="20"/>
        </w:rPr>
        <w:t>ODIL</w:t>
      </w:r>
    </w:p>
    <w:p w:rsidR="0082297A" w:rsidRPr="00406EA9" w:rsidRDefault="0094628B" w:rsidP="00A358B8">
      <w:pPr>
        <w:spacing w:after="120"/>
        <w:ind w:left="360"/>
        <w:rPr>
          <w:rFonts w:ascii="Verdana" w:hAnsi="Verdana"/>
          <w:sz w:val="20"/>
        </w:rPr>
      </w:pPr>
      <w:r w:rsidRPr="00406EA9">
        <w:rPr>
          <w:rFonts w:ascii="Verdana" w:hAnsi="Verdana"/>
          <w:sz w:val="20"/>
        </w:rPr>
        <w:t>OTITE4D</w:t>
      </w:r>
    </w:p>
    <w:p w:rsidR="00A358B8" w:rsidRDefault="00A358B8" w:rsidP="00A358B8">
      <w:pPr>
        <w:spacing w:after="120"/>
        <w:ind w:left="360"/>
      </w:pPr>
    </w:p>
    <w:p w:rsidR="0094628B" w:rsidRDefault="0094628B" w:rsidP="00A358B8">
      <w:pPr>
        <w:spacing w:after="120"/>
        <w:ind w:left="360"/>
      </w:pPr>
    </w:p>
    <w:p w:rsidR="00A358B8" w:rsidRDefault="00A358B8" w:rsidP="00A358B8">
      <w:pPr>
        <w:spacing w:after="120"/>
        <w:ind w:left="360"/>
      </w:pPr>
    </w:p>
    <w:p w:rsidR="00A358B8" w:rsidRDefault="00A358B8" w:rsidP="00A358B8">
      <w:pPr>
        <w:spacing w:after="120"/>
        <w:ind w:left="360"/>
      </w:pPr>
    </w:p>
    <w:p w:rsidR="00F5591F" w:rsidRPr="00406EA9" w:rsidRDefault="00F5591F" w:rsidP="00F5591F">
      <w:pPr>
        <w:spacing w:after="120"/>
        <w:ind w:left="360"/>
        <w:rPr>
          <w:rFonts w:ascii="Verdana" w:hAnsi="Verdana"/>
          <w:sz w:val="20"/>
        </w:rPr>
      </w:pPr>
      <w:r w:rsidRPr="00406EA9">
        <w:rPr>
          <w:rFonts w:ascii="Verdana" w:hAnsi="Verdana"/>
          <w:sz w:val="20"/>
        </w:rPr>
        <w:t>Equipements – Système d’acquisition et de reproduction 3D de patrimoine historique</w:t>
      </w:r>
    </w:p>
    <w:p w:rsidR="00F5591F" w:rsidRPr="00406EA9" w:rsidRDefault="00F5591F" w:rsidP="00F5591F">
      <w:pPr>
        <w:spacing w:after="120"/>
        <w:ind w:left="360"/>
        <w:rPr>
          <w:rFonts w:ascii="Verdana" w:hAnsi="Verdana"/>
          <w:sz w:val="20"/>
        </w:rPr>
      </w:pPr>
      <w:r w:rsidRPr="00406EA9">
        <w:rPr>
          <w:rFonts w:ascii="Verdana" w:hAnsi="Verdana"/>
          <w:sz w:val="20"/>
        </w:rPr>
        <w:t>Post-doc – plasma quark-gluon en rotation</w:t>
      </w:r>
    </w:p>
    <w:p w:rsidR="0094628B" w:rsidRDefault="0094628B" w:rsidP="00A358B8">
      <w:pPr>
        <w:spacing w:after="120"/>
        <w:ind w:left="360"/>
      </w:pPr>
    </w:p>
    <w:p w:rsidR="0094628B" w:rsidRDefault="0094628B" w:rsidP="00A358B8">
      <w:pPr>
        <w:spacing w:after="120"/>
        <w:ind w:left="360"/>
      </w:pPr>
    </w:p>
    <w:p w:rsidR="0094628B" w:rsidRDefault="0094628B" w:rsidP="00A358B8">
      <w:pPr>
        <w:spacing w:after="120"/>
        <w:ind w:left="360"/>
      </w:pPr>
    </w:p>
    <w:p w:rsidR="00A358B8" w:rsidRDefault="00421431" w:rsidP="00A358B8">
      <w:pPr>
        <w:spacing w:after="120"/>
        <w:ind w:left="360"/>
      </w:pPr>
      <w:r>
        <w:br w:type="column"/>
      </w:r>
    </w:p>
    <w:p w:rsidR="006F1790" w:rsidRDefault="006F1790" w:rsidP="00A358B8">
      <w:pPr>
        <w:spacing w:after="120"/>
        <w:ind w:left="360"/>
      </w:pPr>
    </w:p>
    <w:p w:rsidR="006F1790" w:rsidRDefault="006F1790" w:rsidP="00A358B8">
      <w:pPr>
        <w:spacing w:after="120"/>
        <w:ind w:left="360"/>
      </w:pPr>
    </w:p>
    <w:p w:rsidR="00421431" w:rsidRDefault="0094628B" w:rsidP="00A358B8">
      <w:pPr>
        <w:spacing w:after="120"/>
        <w:ind w:left="360"/>
      </w:pPr>
      <w:r>
        <w:rPr>
          <w:noProof/>
          <w:lang w:eastAsia="fr-FR"/>
        </w:rPr>
        <mc:AlternateContent>
          <mc:Choice Requires="wps">
            <w:drawing>
              <wp:anchor distT="0" distB="0" distL="114300" distR="114300" simplePos="0" relativeHeight="252836864" behindDoc="0" locked="0" layoutInCell="1" allowOverlap="1" wp14:anchorId="4D85EBDB" wp14:editId="25B60455">
                <wp:simplePos x="0" y="0"/>
                <wp:positionH relativeFrom="column">
                  <wp:posOffset>40640</wp:posOffset>
                </wp:positionH>
                <wp:positionV relativeFrom="paragraph">
                  <wp:posOffset>-466090</wp:posOffset>
                </wp:positionV>
                <wp:extent cx="6667500" cy="314325"/>
                <wp:effectExtent l="0" t="0" r="19050" b="28575"/>
                <wp:wrapNone/>
                <wp:docPr id="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
                        </a:xfrm>
                        <a:prstGeom prst="roundRect">
                          <a:avLst/>
                        </a:prstGeom>
                        <a:solidFill>
                          <a:schemeClr val="accent2">
                            <a:lumMod val="40000"/>
                            <a:lumOff val="60000"/>
                          </a:schemeClr>
                        </a:solidFill>
                        <a:ln w="9525">
                          <a:solidFill>
                            <a:schemeClr val="accent2">
                              <a:lumMod val="20000"/>
                              <a:lumOff val="80000"/>
                            </a:schemeClr>
                          </a:solidFill>
                          <a:miter lim="800000"/>
                          <a:headEnd/>
                          <a:tailEnd/>
                        </a:ln>
                      </wps:spPr>
                      <wps:txbx>
                        <w:txbxContent>
                          <w:p w:rsidR="00806FE5" w:rsidRPr="00B1036E" w:rsidRDefault="00806FE5" w:rsidP="0082297A">
                            <w:pPr>
                              <w:spacing w:after="0"/>
                              <w:jc w:val="right"/>
                              <w:rPr>
                                <w:rFonts w:ascii="Verdana" w:hAnsi="Verdana"/>
                                <w:b/>
                                <w:i/>
                              </w:rPr>
                            </w:pPr>
                            <w:r>
                              <w:rPr>
                                <w:rFonts w:ascii="Verdana" w:hAnsi="Verdana"/>
                                <w:b/>
                                <w:i/>
                              </w:rPr>
                              <w:t>Géosciences – Environnement et Espace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7" style="position:absolute;left:0;text-align:left;margin-left:3.2pt;margin-top:-36.7pt;width:525pt;height:24.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" fillcolor="#e5b8b7 [1301]" strokecolor="#f2dbdb [661]">
                <v:stroke joinstyle="miter"/>
                <v:textbox>
                  <w:txbxContent>
                    <w:p w:rsidR="00806FE5" w:rsidRPr="00B1036E" w:rsidRDefault="00806FE5" w:rsidP="0082297A">
                      <w:pPr>
                        <w:spacing w:after="0"/>
                        <w:jc w:val="right"/>
                        <w:rPr>
                          <w:rFonts w:ascii="Verdana" w:hAnsi="Verdana"/>
                          <w:b/>
                          <w:i/>
                        </w:rPr>
                      </w:pPr>
                      <w:r>
                        <w:rPr>
                          <w:rFonts w:ascii="Verdana" w:hAnsi="Verdana"/>
                          <w:b/>
                          <w:i/>
                        </w:rPr>
                        <w:t>Géosciences – Environnement et Espace</w:t>
                      </w:r>
                    </w:p>
                  </w:txbxContent>
                </v:textbox>
              </v:roundrect>
            </w:pict>
          </mc:Fallback>
        </mc:AlternateContent>
      </w:r>
    </w:p>
    <w:p w:rsidR="000846E3" w:rsidRPr="00406EA9" w:rsidRDefault="00F5591F" w:rsidP="00421431">
      <w:pPr>
        <w:spacing w:after="120"/>
        <w:ind w:left="360"/>
        <w:rPr>
          <w:rFonts w:ascii="Verdana" w:hAnsi="Verdana"/>
          <w:sz w:val="20"/>
        </w:rPr>
      </w:pPr>
      <w:r w:rsidRPr="00406EA9">
        <w:rPr>
          <w:rFonts w:ascii="Verdana" w:hAnsi="Verdana"/>
          <w:sz w:val="20"/>
        </w:rPr>
        <w:t>MAGIC</w:t>
      </w:r>
    </w:p>
    <w:p w:rsidR="00A358B8" w:rsidRPr="00406EA9" w:rsidRDefault="00F5591F" w:rsidP="00A358B8">
      <w:pPr>
        <w:spacing w:after="120"/>
        <w:ind w:left="360"/>
        <w:rPr>
          <w:rFonts w:ascii="Verdana" w:hAnsi="Verdana"/>
          <w:sz w:val="20"/>
        </w:rPr>
      </w:pPr>
      <w:r w:rsidRPr="00406EA9">
        <w:rPr>
          <w:rFonts w:ascii="Verdana" w:hAnsi="Verdana"/>
          <w:sz w:val="20"/>
        </w:rPr>
        <w:t>Equipements – NenuFAR-2</w:t>
      </w:r>
    </w:p>
    <w:p w:rsidR="0082297A" w:rsidRDefault="0082297A" w:rsidP="00A358B8">
      <w:pPr>
        <w:spacing w:after="120"/>
        <w:ind w:left="360"/>
      </w:pPr>
    </w:p>
    <w:p w:rsidR="0094628B" w:rsidRDefault="0094628B" w:rsidP="00A358B8">
      <w:pPr>
        <w:spacing w:after="120"/>
        <w:ind w:left="360"/>
      </w:pPr>
    </w:p>
    <w:p w:rsidR="006F1790" w:rsidRDefault="006F1790" w:rsidP="00A358B8">
      <w:pPr>
        <w:spacing w:after="120"/>
        <w:ind w:left="360"/>
      </w:pPr>
    </w:p>
    <w:p w:rsidR="0094628B" w:rsidRDefault="0094628B" w:rsidP="00A358B8">
      <w:pPr>
        <w:spacing w:after="120"/>
        <w:ind w:left="360"/>
      </w:pPr>
    </w:p>
    <w:p w:rsidR="006F1790" w:rsidRDefault="006F1790" w:rsidP="00A358B8">
      <w:pPr>
        <w:spacing w:after="120"/>
        <w:ind w:left="360"/>
      </w:pPr>
    </w:p>
    <w:p w:rsidR="006F1790" w:rsidRDefault="006F1790" w:rsidP="00A358B8">
      <w:pPr>
        <w:spacing w:after="120"/>
        <w:ind w:left="360"/>
      </w:pPr>
    </w:p>
    <w:p w:rsidR="00F5591F" w:rsidRPr="00406EA9" w:rsidRDefault="00F5591F" w:rsidP="00F5591F">
      <w:pPr>
        <w:spacing w:after="120"/>
        <w:ind w:left="360"/>
        <w:rPr>
          <w:rFonts w:ascii="Verdana" w:hAnsi="Verdana"/>
          <w:sz w:val="20"/>
        </w:rPr>
      </w:pPr>
      <w:r w:rsidRPr="00406EA9">
        <w:rPr>
          <w:rFonts w:ascii="Verdana" w:hAnsi="Verdana"/>
          <w:sz w:val="20"/>
        </w:rPr>
        <w:t xml:space="preserve">Equipements – </w:t>
      </w:r>
      <w:proofErr w:type="spellStart"/>
      <w:r w:rsidRPr="00406EA9">
        <w:rPr>
          <w:rFonts w:ascii="Verdana" w:hAnsi="Verdana"/>
          <w:sz w:val="20"/>
        </w:rPr>
        <w:t>Susceptibilimètre</w:t>
      </w:r>
      <w:proofErr w:type="spellEnd"/>
      <w:r w:rsidRPr="00406EA9">
        <w:rPr>
          <w:rFonts w:ascii="Verdana" w:hAnsi="Verdana"/>
          <w:sz w:val="20"/>
        </w:rPr>
        <w:t xml:space="preserve"> magnétique</w:t>
      </w:r>
    </w:p>
    <w:p w:rsidR="00F5591F" w:rsidRPr="00406EA9" w:rsidRDefault="00F5591F" w:rsidP="00F5591F">
      <w:pPr>
        <w:spacing w:after="120"/>
        <w:ind w:left="360"/>
        <w:rPr>
          <w:rFonts w:ascii="Verdana" w:hAnsi="Verdana"/>
          <w:sz w:val="20"/>
        </w:rPr>
      </w:pPr>
      <w:r w:rsidRPr="00406EA9">
        <w:rPr>
          <w:rFonts w:ascii="Verdana" w:hAnsi="Verdana"/>
          <w:sz w:val="20"/>
        </w:rPr>
        <w:t>Equipements - PEPSO</w:t>
      </w:r>
    </w:p>
    <w:p w:rsidR="0094628B" w:rsidRPr="00406EA9" w:rsidRDefault="00F5591F" w:rsidP="00F5591F">
      <w:pPr>
        <w:spacing w:after="120"/>
        <w:ind w:left="360"/>
        <w:rPr>
          <w:rFonts w:ascii="Verdana" w:hAnsi="Verdana"/>
          <w:sz w:val="20"/>
        </w:rPr>
      </w:pPr>
      <w:r w:rsidRPr="00406EA9">
        <w:rPr>
          <w:rFonts w:ascii="Verdana" w:hAnsi="Verdana"/>
          <w:sz w:val="20"/>
        </w:rPr>
        <w:t>Post-doc - CARTOGES</w:t>
      </w:r>
    </w:p>
    <w:p w:rsidR="0082297A" w:rsidRDefault="0082297A" w:rsidP="00A358B8">
      <w:pPr>
        <w:spacing w:after="120"/>
        <w:ind w:left="360"/>
      </w:pPr>
    </w:p>
    <w:p w:rsidR="00421431" w:rsidRDefault="00421431" w:rsidP="00A358B8">
      <w:pPr>
        <w:spacing w:after="120"/>
        <w:ind w:left="360"/>
      </w:pPr>
    </w:p>
    <w:p w:rsidR="006F1790" w:rsidRDefault="006F1790" w:rsidP="00A358B8">
      <w:pPr>
        <w:spacing w:after="120"/>
        <w:ind w:left="360"/>
        <w:sectPr w:rsidR="006F1790" w:rsidSect="00252546">
          <w:type w:val="continuous"/>
          <w:pgSz w:w="11906" w:h="16838"/>
          <w:pgMar w:top="851" w:right="851" w:bottom="851" w:left="851" w:header="709" w:footer="709" w:gutter="0"/>
          <w:cols w:num="2" w:space="708"/>
          <w:docGrid w:linePitch="360"/>
        </w:sectPr>
      </w:pPr>
    </w:p>
    <w:p w:rsidR="00A358B8" w:rsidRDefault="0094628B" w:rsidP="00A358B8">
      <w:pPr>
        <w:spacing w:after="120"/>
        <w:ind w:left="360"/>
      </w:pPr>
      <w:r w:rsidRPr="0082297A">
        <w:rPr>
          <w:noProof/>
          <w:lang w:eastAsia="fr-FR"/>
        </w:rPr>
        <w:lastRenderedPageBreak/>
        <mc:AlternateContent>
          <mc:Choice Requires="wps">
            <w:drawing>
              <wp:anchor distT="0" distB="0" distL="114300" distR="114300" simplePos="0" relativeHeight="252838912" behindDoc="0" locked="0" layoutInCell="1" allowOverlap="1" wp14:anchorId="23DF5DD4" wp14:editId="4B1F5559">
                <wp:simplePos x="0" y="0"/>
                <wp:positionH relativeFrom="column">
                  <wp:posOffset>-16510</wp:posOffset>
                </wp:positionH>
                <wp:positionV relativeFrom="paragraph">
                  <wp:posOffset>37465</wp:posOffset>
                </wp:positionV>
                <wp:extent cx="6648450" cy="542925"/>
                <wp:effectExtent l="0" t="0" r="19050" b="28575"/>
                <wp:wrapNone/>
                <wp:docPr id="9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42925"/>
                        </a:xfrm>
                        <a:prstGeom prst="roundRect">
                          <a:avLst/>
                        </a:prstGeom>
                        <a:solidFill>
                          <a:schemeClr val="tx2">
                            <a:lumMod val="40000"/>
                            <a:lumOff val="60000"/>
                          </a:schemeClr>
                        </a:solidFill>
                        <a:ln w="9525">
                          <a:solidFill>
                            <a:schemeClr val="tx2">
                              <a:lumMod val="40000"/>
                              <a:lumOff val="60000"/>
                            </a:schemeClr>
                          </a:solidFill>
                          <a:miter lim="800000"/>
                          <a:headEnd/>
                          <a:tailEnd/>
                        </a:ln>
                      </wps:spPr>
                      <wps:txbx>
                        <w:txbxContent>
                          <w:p w:rsidR="00806FE5" w:rsidRDefault="00806FE5" w:rsidP="0082297A">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82297A">
                            <w:pPr>
                              <w:spacing w:after="0"/>
                              <w:jc w:val="right"/>
                              <w:rPr>
                                <w:rFonts w:ascii="Verdana" w:hAnsi="Verdana"/>
                                <w:b/>
                                <w:i/>
                              </w:rPr>
                            </w:pPr>
                            <w:r w:rsidRPr="005872BC">
                              <w:rPr>
                                <w:rFonts w:ascii="Verdana" w:hAnsi="Verdana"/>
                                <w:b/>
                                <w:i/>
                              </w:rPr>
                              <w:t>Sciences Humaines et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8" style="position:absolute;left:0;text-align:left;margin-left:-1.3pt;margin-top:2.95pt;width:523.5pt;height:42.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" fillcolor="#8db3e2 [1311]" strokecolor="#8db3e2 [1311]">
                <v:stroke joinstyle="miter"/>
                <v:textbox>
                  <w:txbxContent>
                    <w:p w:rsidR="00806FE5" w:rsidRDefault="00806FE5" w:rsidP="0082297A">
                      <w:pPr>
                        <w:spacing w:after="0"/>
                        <w:jc w:val="right"/>
                        <w:rPr>
                          <w:rFonts w:ascii="Verdana" w:hAnsi="Verdana"/>
                          <w:b/>
                          <w:i/>
                        </w:rPr>
                      </w:pPr>
                      <w:r w:rsidRPr="005872BC">
                        <w:rPr>
                          <w:rFonts w:ascii="Verdana" w:hAnsi="Verdana"/>
                          <w:b/>
                          <w:i/>
                        </w:rPr>
                        <w:t>Renaissance-Moyen Age / Littérature et Humanités /</w:t>
                      </w:r>
                      <w:r>
                        <w:rPr>
                          <w:rFonts w:ascii="Verdana" w:hAnsi="Verdana"/>
                          <w:b/>
                          <w:i/>
                        </w:rPr>
                        <w:t xml:space="preserve"> </w:t>
                      </w:r>
                    </w:p>
                    <w:p w:rsidR="00806FE5" w:rsidRPr="005872BC" w:rsidRDefault="00806FE5" w:rsidP="0082297A">
                      <w:pPr>
                        <w:spacing w:after="0"/>
                        <w:jc w:val="right"/>
                        <w:rPr>
                          <w:rFonts w:ascii="Verdana" w:hAnsi="Verdana"/>
                          <w:b/>
                          <w:i/>
                        </w:rPr>
                      </w:pPr>
                      <w:r w:rsidRPr="005872BC">
                        <w:rPr>
                          <w:rFonts w:ascii="Verdana" w:hAnsi="Verdana"/>
                          <w:b/>
                          <w:i/>
                        </w:rPr>
                        <w:t>Sciences Humaines et Sociales</w:t>
                      </w:r>
                    </w:p>
                  </w:txbxContent>
                </v:textbox>
              </v:roundrect>
            </w:pict>
          </mc:Fallback>
        </mc:AlternateContent>
      </w:r>
    </w:p>
    <w:p w:rsidR="00421431" w:rsidRDefault="00421431" w:rsidP="00A358B8">
      <w:pPr>
        <w:spacing w:after="120"/>
        <w:ind w:left="360"/>
      </w:pPr>
    </w:p>
    <w:p w:rsidR="00A358B8" w:rsidRDefault="00A358B8" w:rsidP="00A358B8">
      <w:pPr>
        <w:spacing w:after="120"/>
        <w:ind w:left="360"/>
      </w:pPr>
    </w:p>
    <w:p w:rsidR="00A358B8" w:rsidRPr="00406EA9" w:rsidRDefault="00A17808" w:rsidP="00A358B8">
      <w:pPr>
        <w:spacing w:after="120"/>
        <w:ind w:left="360"/>
        <w:rPr>
          <w:rFonts w:ascii="Verdana" w:hAnsi="Verdana"/>
          <w:sz w:val="20"/>
        </w:rPr>
      </w:pPr>
      <w:r w:rsidRPr="00406EA9">
        <w:rPr>
          <w:rFonts w:ascii="Verdana" w:hAnsi="Verdana"/>
          <w:sz w:val="20"/>
        </w:rPr>
        <w:t>AUREUS</w:t>
      </w:r>
    </w:p>
    <w:p w:rsidR="00A17808" w:rsidRPr="00406EA9" w:rsidRDefault="00A17808" w:rsidP="00A358B8">
      <w:pPr>
        <w:spacing w:after="120"/>
        <w:ind w:left="360"/>
        <w:rPr>
          <w:rFonts w:ascii="Verdana" w:hAnsi="Verdana"/>
          <w:sz w:val="20"/>
        </w:rPr>
      </w:pPr>
      <w:r w:rsidRPr="00406EA9">
        <w:rPr>
          <w:rFonts w:ascii="Verdana" w:hAnsi="Verdana"/>
          <w:sz w:val="20"/>
        </w:rPr>
        <w:t>ECRISA</w:t>
      </w:r>
    </w:p>
    <w:p w:rsidR="00A17808" w:rsidRPr="00406EA9" w:rsidRDefault="00A17808" w:rsidP="00A358B8">
      <w:pPr>
        <w:spacing w:after="120"/>
        <w:ind w:left="360"/>
        <w:rPr>
          <w:rFonts w:ascii="Verdana" w:hAnsi="Verdana"/>
          <w:sz w:val="20"/>
        </w:rPr>
      </w:pPr>
      <w:r w:rsidRPr="00406EA9">
        <w:rPr>
          <w:rFonts w:ascii="Verdana" w:hAnsi="Verdana"/>
          <w:sz w:val="20"/>
        </w:rPr>
        <w:t>EUDIREM</w:t>
      </w:r>
    </w:p>
    <w:p w:rsidR="00A17808" w:rsidRDefault="00A17808" w:rsidP="00A358B8">
      <w:pPr>
        <w:spacing w:after="120"/>
        <w:ind w:left="360"/>
      </w:pPr>
      <w:r>
        <w:br w:type="column"/>
      </w:r>
    </w:p>
    <w:p w:rsidR="00A17808" w:rsidRDefault="00A17808" w:rsidP="00A358B8">
      <w:pPr>
        <w:spacing w:after="120"/>
        <w:ind w:left="360"/>
      </w:pPr>
    </w:p>
    <w:p w:rsidR="00A17808" w:rsidRDefault="00A17808" w:rsidP="00A358B8">
      <w:pPr>
        <w:spacing w:after="120"/>
        <w:ind w:left="360"/>
      </w:pPr>
    </w:p>
    <w:p w:rsidR="0094628B" w:rsidRPr="00406EA9" w:rsidRDefault="0094628B" w:rsidP="0094628B">
      <w:pPr>
        <w:spacing w:after="120"/>
        <w:ind w:left="360"/>
        <w:rPr>
          <w:rFonts w:ascii="Verdana" w:hAnsi="Verdana"/>
          <w:sz w:val="20"/>
        </w:rPr>
      </w:pPr>
      <w:proofErr w:type="spellStart"/>
      <w:r w:rsidRPr="00406EA9">
        <w:rPr>
          <w:rFonts w:ascii="Verdana" w:hAnsi="Verdana"/>
          <w:sz w:val="20"/>
        </w:rPr>
        <w:t>MutMond</w:t>
      </w:r>
      <w:proofErr w:type="spellEnd"/>
    </w:p>
    <w:p w:rsidR="0094628B" w:rsidRPr="00406EA9" w:rsidRDefault="0094628B" w:rsidP="0094628B">
      <w:pPr>
        <w:spacing w:after="120"/>
        <w:ind w:left="360"/>
        <w:rPr>
          <w:rFonts w:ascii="Verdana" w:hAnsi="Verdana"/>
          <w:sz w:val="20"/>
        </w:rPr>
      </w:pPr>
      <w:r w:rsidRPr="00406EA9">
        <w:rPr>
          <w:rFonts w:ascii="Verdana" w:hAnsi="Verdana"/>
          <w:sz w:val="20"/>
        </w:rPr>
        <w:t>Equipements – Système d’acquisition et de reproduction 3D de patrimoine historique</w:t>
      </w:r>
    </w:p>
    <w:p w:rsidR="0094628B" w:rsidRDefault="0094628B" w:rsidP="00A17808">
      <w:pPr>
        <w:spacing w:after="120"/>
      </w:pPr>
    </w:p>
    <w:p w:rsidR="00A17808" w:rsidRDefault="00A17808" w:rsidP="00A17808">
      <w:pPr>
        <w:spacing w:after="120"/>
        <w:sectPr w:rsidR="00A17808" w:rsidSect="00252546">
          <w:type w:val="continuous"/>
          <w:pgSz w:w="11906" w:h="16838"/>
          <w:pgMar w:top="851" w:right="851" w:bottom="851" w:left="851" w:header="709" w:footer="709" w:gutter="0"/>
          <w:cols w:num="2" w:space="708"/>
          <w:docGrid w:linePitch="360"/>
        </w:sectPr>
      </w:pPr>
    </w:p>
    <w:p w:rsidR="006F1790" w:rsidRDefault="006F1790" w:rsidP="00A17808">
      <w:pPr>
        <w:spacing w:after="120"/>
      </w:pPr>
    </w:p>
    <w:p w:rsidR="00A17808" w:rsidRDefault="0094628B" w:rsidP="00A17808">
      <w:pPr>
        <w:spacing w:after="120"/>
      </w:pPr>
      <w:r w:rsidRPr="0082297A">
        <w:rPr>
          <w:noProof/>
          <w:lang w:eastAsia="fr-FR"/>
        </w:rPr>
        <mc:AlternateContent>
          <mc:Choice Requires="wps">
            <w:drawing>
              <wp:anchor distT="0" distB="0" distL="114300" distR="114300" simplePos="0" relativeHeight="252839936" behindDoc="0" locked="0" layoutInCell="1" allowOverlap="1" wp14:anchorId="3EFC6A15" wp14:editId="747E79E6">
                <wp:simplePos x="0" y="0"/>
                <wp:positionH relativeFrom="column">
                  <wp:posOffset>-35560</wp:posOffset>
                </wp:positionH>
                <wp:positionV relativeFrom="paragraph">
                  <wp:posOffset>125730</wp:posOffset>
                </wp:positionV>
                <wp:extent cx="6619875" cy="323850"/>
                <wp:effectExtent l="0" t="0" r="28575" b="19050"/>
                <wp:wrapNone/>
                <wp:docPr id="904" name="Zone de texte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23850"/>
                        </a:xfrm>
                        <a:prstGeom prst="roundRect">
                          <a:avLst/>
                        </a:prstGeom>
                        <a:solidFill>
                          <a:schemeClr val="bg1">
                            <a:lumMod val="85000"/>
                          </a:schemeClr>
                        </a:solidFill>
                        <a:ln w="9525">
                          <a:solidFill>
                            <a:schemeClr val="bg1">
                              <a:lumMod val="85000"/>
                            </a:schemeClr>
                          </a:solidFill>
                          <a:miter lim="800000"/>
                          <a:headEnd/>
                          <a:tailEnd/>
                        </a:ln>
                      </wps:spPr>
                      <wps:txbx>
                        <w:txbxContent>
                          <w:p w:rsidR="00806FE5" w:rsidRPr="000A3AE2" w:rsidRDefault="00806FE5" w:rsidP="0082297A">
                            <w:pPr>
                              <w:jc w:val="right"/>
                              <w:rPr>
                                <w:rFonts w:ascii="Verdana" w:hAnsi="Verdana"/>
                                <w:b/>
                                <w:i/>
                                <w:sz w:val="24"/>
                                <w:szCs w:val="24"/>
                              </w:rPr>
                            </w:pPr>
                            <w:r>
                              <w:rPr>
                                <w:rFonts w:ascii="Verdana" w:hAnsi="Verdana"/>
                                <w:b/>
                                <w:i/>
                              </w:rPr>
                              <w:t>Thématiques et actions 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Zone de texte 904" o:spid="_x0000_s1169" style="position:absolute;margin-left:-2.8pt;margin-top:9.9pt;width:521.25pt;height:25.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" fillcolor="#d8d8d8 [2732]" strokecolor="#d8d8d8 [2732]">
                <v:stroke joinstyle="miter"/>
                <v:textbox>
                  <w:txbxContent>
                    <w:p w:rsidR="00806FE5" w:rsidRPr="000A3AE2" w:rsidRDefault="00806FE5" w:rsidP="0082297A">
                      <w:pPr>
                        <w:jc w:val="right"/>
                        <w:rPr>
                          <w:rFonts w:ascii="Verdana" w:hAnsi="Verdana"/>
                          <w:b/>
                          <w:i/>
                          <w:sz w:val="24"/>
                          <w:szCs w:val="24"/>
                        </w:rPr>
                      </w:pPr>
                      <w:r>
                        <w:rPr>
                          <w:rFonts w:ascii="Verdana" w:hAnsi="Verdana"/>
                          <w:b/>
                          <w:i/>
                        </w:rPr>
                        <w:t>Thématiques et actions transversales</w:t>
                      </w:r>
                    </w:p>
                  </w:txbxContent>
                </v:textbox>
              </v:roundrect>
            </w:pict>
          </mc:Fallback>
        </mc:AlternateContent>
      </w:r>
    </w:p>
    <w:p w:rsidR="0094628B" w:rsidRDefault="0094628B" w:rsidP="00A17808">
      <w:pPr>
        <w:spacing w:after="120"/>
      </w:pPr>
    </w:p>
    <w:p w:rsidR="0094628B" w:rsidRDefault="0094628B" w:rsidP="00A17808">
      <w:pPr>
        <w:spacing w:after="120"/>
        <w:ind w:left="360"/>
      </w:pPr>
    </w:p>
    <w:p w:rsidR="00A17808" w:rsidRPr="00406EA9" w:rsidRDefault="00A17808" w:rsidP="00A17808">
      <w:pPr>
        <w:spacing w:after="120"/>
        <w:ind w:left="360"/>
        <w:rPr>
          <w:rFonts w:ascii="Verdana" w:hAnsi="Verdana"/>
          <w:sz w:val="20"/>
        </w:rPr>
      </w:pPr>
      <w:r w:rsidRPr="00406EA9">
        <w:rPr>
          <w:rFonts w:ascii="Verdana" w:hAnsi="Verdana"/>
          <w:sz w:val="20"/>
        </w:rPr>
        <w:t>ECRISA</w:t>
      </w:r>
    </w:p>
    <w:p w:rsidR="0094628B" w:rsidRDefault="0094628B" w:rsidP="0094628B">
      <w:pPr>
        <w:spacing w:after="120"/>
        <w:ind w:left="360"/>
        <w:rPr>
          <w:rFonts w:ascii="Verdana" w:hAnsi="Verdana"/>
          <w:sz w:val="20"/>
        </w:rPr>
      </w:pPr>
      <w:proofErr w:type="spellStart"/>
      <w:r w:rsidRPr="00406EA9">
        <w:rPr>
          <w:rFonts w:ascii="Verdana" w:hAnsi="Verdana"/>
          <w:sz w:val="20"/>
        </w:rPr>
        <w:t>MutMond</w:t>
      </w:r>
      <w:proofErr w:type="spellEnd"/>
    </w:p>
    <w:p w:rsidR="00CB2CC6" w:rsidRPr="00406EA9" w:rsidRDefault="00CB2CC6" w:rsidP="0094628B">
      <w:pPr>
        <w:spacing w:after="120"/>
        <w:ind w:left="360"/>
        <w:rPr>
          <w:rFonts w:ascii="Verdana" w:hAnsi="Verdana"/>
          <w:sz w:val="20"/>
        </w:rPr>
      </w:pPr>
      <w:r>
        <w:t>IMACERVOREPRO</w:t>
      </w:r>
    </w:p>
    <w:p w:rsidR="00A17808" w:rsidRDefault="00C508D9" w:rsidP="00A17808">
      <w:pPr>
        <w:spacing w:after="120"/>
      </w:pPr>
      <w:r>
        <w:br w:type="column"/>
      </w:r>
    </w:p>
    <w:p w:rsidR="00C508D9" w:rsidRDefault="00C508D9" w:rsidP="00A17808">
      <w:pPr>
        <w:spacing w:after="120"/>
      </w:pPr>
    </w:p>
    <w:p w:rsidR="00A17808" w:rsidRDefault="00A17808" w:rsidP="00A17808">
      <w:pPr>
        <w:spacing w:after="120"/>
      </w:pPr>
    </w:p>
    <w:p w:rsidR="00A17808" w:rsidRDefault="00A17808" w:rsidP="00A17808">
      <w:pPr>
        <w:spacing w:after="120"/>
      </w:pPr>
    </w:p>
    <w:p w:rsidR="00CB2CC6" w:rsidRPr="00406EA9" w:rsidRDefault="00CB2CC6" w:rsidP="00CB2CC6">
      <w:pPr>
        <w:spacing w:after="120"/>
        <w:ind w:left="426"/>
        <w:rPr>
          <w:rFonts w:ascii="Verdana" w:hAnsi="Verdana"/>
          <w:sz w:val="20"/>
        </w:rPr>
      </w:pPr>
      <w:r w:rsidRPr="00406EA9">
        <w:rPr>
          <w:rFonts w:ascii="Verdana" w:hAnsi="Verdana"/>
          <w:sz w:val="20"/>
        </w:rPr>
        <w:t xml:space="preserve">Equipements - Système ultrasonore multivoies pour la thérapie et la délivrance </w:t>
      </w:r>
      <w:proofErr w:type="gramStart"/>
      <w:r w:rsidRPr="00406EA9">
        <w:rPr>
          <w:rFonts w:ascii="Verdana" w:hAnsi="Verdana"/>
          <w:sz w:val="20"/>
        </w:rPr>
        <w:t>de</w:t>
      </w:r>
      <w:proofErr w:type="gramEnd"/>
      <w:r w:rsidRPr="00406EA9">
        <w:rPr>
          <w:rFonts w:ascii="Verdana" w:hAnsi="Verdana"/>
          <w:sz w:val="20"/>
        </w:rPr>
        <w:t xml:space="preserve"> médicaments</w:t>
      </w:r>
    </w:p>
    <w:p w:rsidR="00CB2CC6" w:rsidRPr="00406EA9" w:rsidRDefault="00CB2CC6" w:rsidP="00CB2CC6">
      <w:pPr>
        <w:spacing w:after="120"/>
        <w:ind w:left="426"/>
        <w:rPr>
          <w:rFonts w:ascii="Verdana" w:hAnsi="Verdana"/>
          <w:sz w:val="20"/>
        </w:rPr>
      </w:pPr>
      <w:bookmarkStart w:id="4" w:name="_GoBack"/>
      <w:bookmarkEnd w:id="4"/>
      <w:r w:rsidRPr="00406EA9">
        <w:rPr>
          <w:rFonts w:ascii="Verdana" w:hAnsi="Verdana"/>
          <w:sz w:val="20"/>
        </w:rPr>
        <w:t>Equipements - PEPSO</w:t>
      </w:r>
    </w:p>
    <w:p w:rsidR="00CB2CC6" w:rsidRDefault="00CB2CC6" w:rsidP="00A17808">
      <w:pPr>
        <w:spacing w:after="120"/>
        <w:sectPr w:rsidR="00CB2CC6" w:rsidSect="00252546">
          <w:type w:val="continuous"/>
          <w:pgSz w:w="11906" w:h="16838"/>
          <w:pgMar w:top="851" w:right="851" w:bottom="851" w:left="851" w:header="709" w:footer="709" w:gutter="0"/>
          <w:cols w:num="2" w:space="708"/>
          <w:docGrid w:linePitch="360"/>
        </w:sectPr>
      </w:pPr>
    </w:p>
    <w:p w:rsidR="000846E3" w:rsidRPr="00604166" w:rsidRDefault="000846E3" w:rsidP="000846E3">
      <w:pPr>
        <w:ind w:left="-284"/>
        <w:jc w:val="right"/>
        <w:rPr>
          <w:rFonts w:ascii="Verdana" w:hAnsi="Verdana"/>
          <w:i/>
          <w:noProof/>
          <w:sz w:val="24"/>
          <w:szCs w:val="24"/>
          <w:lang w:eastAsia="fr-FR"/>
        </w:rPr>
      </w:pPr>
      <w:r w:rsidRPr="00604166">
        <w:rPr>
          <w:rFonts w:ascii="Verdana" w:hAnsi="Verdana"/>
          <w:i/>
          <w:noProof/>
          <w:sz w:val="24"/>
          <w:szCs w:val="24"/>
          <w:lang w:eastAsia="fr-FR"/>
        </w:rPr>
        <w:lastRenderedPageBreak/>
        <w:t xml:space="preserve">Appel à projets </w:t>
      </w:r>
      <w:r>
        <w:rPr>
          <w:rFonts w:ascii="Verdana" w:hAnsi="Verdana"/>
          <w:i/>
          <w:noProof/>
          <w:sz w:val="24"/>
          <w:szCs w:val="24"/>
          <w:lang w:eastAsia="fr-FR"/>
        </w:rPr>
        <w:t>d’initiative académique</w:t>
      </w:r>
    </w:p>
    <w:p w:rsidR="000846E3" w:rsidRDefault="000846E3" w:rsidP="000846E3">
      <w:pPr>
        <w:ind w:left="-284"/>
        <w:jc w:val="center"/>
        <w:rPr>
          <w:rFonts w:ascii="Verdana" w:hAnsi="Verdana"/>
          <w:b/>
          <w:noProof/>
          <w:sz w:val="24"/>
          <w:szCs w:val="24"/>
          <w:lang w:eastAsia="fr-FR"/>
        </w:rPr>
        <w:sectPr w:rsidR="000846E3" w:rsidSect="000846E3">
          <w:pgSz w:w="11906" w:h="16838"/>
          <w:pgMar w:top="851" w:right="851" w:bottom="851" w:left="851" w:header="709" w:footer="709" w:gutter="0"/>
          <w:cols w:space="708"/>
          <w:docGrid w:linePitch="360"/>
        </w:sectPr>
      </w:pPr>
      <w:r>
        <w:rPr>
          <w:rFonts w:ascii="Verdana" w:hAnsi="Verdana"/>
          <w:b/>
          <w:noProof/>
          <w:sz w:val="24"/>
          <w:szCs w:val="24"/>
          <w:lang w:eastAsia="fr-FR"/>
        </w:rPr>
        <w:t>Etablissements bénéficiaires des subventions de la Région</w:t>
      </w:r>
    </w:p>
    <w:p w:rsidR="000846E3" w:rsidRDefault="000846E3" w:rsidP="000846E3">
      <w:pPr>
        <w:ind w:left="-284"/>
        <w:jc w:val="center"/>
        <w:rPr>
          <w:rFonts w:ascii="Verdana" w:hAnsi="Verdana" w:cs="ArialMT"/>
          <w:b/>
          <w:sz w:val="20"/>
          <w:szCs w:val="20"/>
        </w:rPr>
      </w:pPr>
    </w:p>
    <w:p w:rsidR="00406EA9" w:rsidRDefault="000846E3" w:rsidP="000846E3">
      <w:pPr>
        <w:pStyle w:val="Paragraphedeliste"/>
        <w:numPr>
          <w:ilvl w:val="0"/>
          <w:numId w:val="4"/>
        </w:numPr>
        <w:spacing w:after="120"/>
        <w:rPr>
          <w:b/>
        </w:rPr>
      </w:pPr>
      <w:r w:rsidRPr="002F7CA3">
        <w:rPr>
          <w:b/>
        </w:rPr>
        <w:t>Université d’Orléans</w:t>
      </w:r>
      <w:r w:rsidR="00406EA9" w:rsidRPr="00406EA9">
        <w:rPr>
          <w:b/>
        </w:rPr>
        <w:t xml:space="preserve"> </w:t>
      </w:r>
    </w:p>
    <w:p w:rsidR="00406EA9" w:rsidRPr="00406EA9" w:rsidRDefault="00406EA9" w:rsidP="00406EA9">
      <w:pPr>
        <w:spacing w:after="120"/>
        <w:rPr>
          <w:rFonts w:ascii="Verdana" w:hAnsi="Verdana"/>
          <w:sz w:val="20"/>
        </w:rPr>
      </w:pPr>
      <w:r w:rsidRPr="00406EA9">
        <w:rPr>
          <w:rFonts w:ascii="Verdana" w:hAnsi="Verdana"/>
          <w:sz w:val="20"/>
        </w:rPr>
        <w:t>DYSCO</w:t>
      </w:r>
    </w:p>
    <w:p w:rsidR="00406EA9" w:rsidRPr="00406EA9" w:rsidRDefault="00406EA9" w:rsidP="00406EA9">
      <w:pPr>
        <w:spacing w:after="120"/>
        <w:rPr>
          <w:rFonts w:ascii="Verdana" w:hAnsi="Verdana"/>
          <w:sz w:val="20"/>
        </w:rPr>
      </w:pPr>
      <w:r w:rsidRPr="00406EA9">
        <w:rPr>
          <w:rFonts w:ascii="Verdana" w:hAnsi="Verdana"/>
          <w:sz w:val="20"/>
        </w:rPr>
        <w:t>GIRAFON</w:t>
      </w:r>
    </w:p>
    <w:p w:rsidR="00406EA9" w:rsidRDefault="00406EA9" w:rsidP="00406EA9">
      <w:pPr>
        <w:spacing w:after="120"/>
        <w:rPr>
          <w:rFonts w:ascii="Verdana" w:hAnsi="Verdana"/>
          <w:sz w:val="20"/>
        </w:rPr>
      </w:pPr>
      <w:proofErr w:type="spellStart"/>
      <w:r>
        <w:rPr>
          <w:rFonts w:ascii="Verdana" w:hAnsi="Verdana"/>
          <w:sz w:val="20"/>
        </w:rPr>
        <w:t>MutMond</w:t>
      </w:r>
      <w:proofErr w:type="spellEnd"/>
    </w:p>
    <w:p w:rsidR="00406EA9" w:rsidRDefault="00406EA9" w:rsidP="00406EA9">
      <w:pPr>
        <w:spacing w:after="120"/>
        <w:rPr>
          <w:rFonts w:ascii="Verdana" w:hAnsi="Verdana"/>
          <w:sz w:val="20"/>
        </w:rPr>
      </w:pPr>
      <w:r>
        <w:rPr>
          <w:rFonts w:ascii="Verdana" w:hAnsi="Verdana"/>
          <w:sz w:val="20"/>
        </w:rPr>
        <w:t>ODIL</w:t>
      </w:r>
    </w:p>
    <w:p w:rsidR="00406EA9" w:rsidRDefault="00406EA9" w:rsidP="00406EA9">
      <w:pPr>
        <w:spacing w:after="120"/>
        <w:rPr>
          <w:rFonts w:ascii="Verdana" w:hAnsi="Verdana"/>
          <w:sz w:val="20"/>
        </w:rPr>
      </w:pPr>
      <w:r>
        <w:rPr>
          <w:rFonts w:ascii="Verdana" w:hAnsi="Verdana"/>
          <w:sz w:val="20"/>
        </w:rPr>
        <w:t>OTITE4D</w:t>
      </w:r>
    </w:p>
    <w:p w:rsidR="00406EA9" w:rsidRDefault="00406EA9" w:rsidP="00406EA9">
      <w:pPr>
        <w:spacing w:after="120"/>
        <w:rPr>
          <w:rFonts w:ascii="Verdana" w:hAnsi="Verdana"/>
          <w:sz w:val="20"/>
        </w:rPr>
      </w:pPr>
      <w:r>
        <w:rPr>
          <w:rFonts w:ascii="Verdana" w:hAnsi="Verdana"/>
          <w:sz w:val="20"/>
        </w:rPr>
        <w:t xml:space="preserve">Equipements – Plateformes de Recherche </w:t>
      </w:r>
      <w:proofErr w:type="spellStart"/>
      <w:r>
        <w:rPr>
          <w:rFonts w:ascii="Verdana" w:hAnsi="Verdana"/>
          <w:sz w:val="20"/>
        </w:rPr>
        <w:t>Translationnelle</w:t>
      </w:r>
      <w:proofErr w:type="spellEnd"/>
      <w:r>
        <w:rPr>
          <w:rFonts w:ascii="Verdana" w:hAnsi="Verdana"/>
          <w:sz w:val="20"/>
        </w:rPr>
        <w:t xml:space="preserve"> Grand Campus </w:t>
      </w:r>
      <w:r w:rsidR="00920215">
        <w:rPr>
          <w:rFonts w:ascii="Verdana" w:hAnsi="Verdana"/>
          <w:sz w:val="20"/>
        </w:rPr>
        <w:t>–</w:t>
      </w:r>
      <w:r>
        <w:rPr>
          <w:rFonts w:ascii="Verdana" w:hAnsi="Verdana"/>
          <w:sz w:val="20"/>
        </w:rPr>
        <w:t xml:space="preserve"> CHRO</w:t>
      </w:r>
    </w:p>
    <w:p w:rsidR="00920215" w:rsidRDefault="00920215" w:rsidP="00406EA9">
      <w:pPr>
        <w:spacing w:after="120"/>
        <w:rPr>
          <w:rFonts w:ascii="Verdana" w:hAnsi="Verdana"/>
          <w:sz w:val="20"/>
        </w:rPr>
      </w:pPr>
    </w:p>
    <w:p w:rsidR="00920215" w:rsidRPr="00406EA9" w:rsidRDefault="00920215" w:rsidP="00406EA9">
      <w:pPr>
        <w:spacing w:after="120"/>
        <w:rPr>
          <w:rFonts w:ascii="Verdana" w:hAnsi="Verdana"/>
          <w:sz w:val="20"/>
        </w:rPr>
      </w:pPr>
    </w:p>
    <w:p w:rsidR="00406EA9" w:rsidRDefault="00406EA9" w:rsidP="000846E3">
      <w:pPr>
        <w:pStyle w:val="Paragraphedeliste"/>
        <w:numPr>
          <w:ilvl w:val="0"/>
          <w:numId w:val="4"/>
        </w:numPr>
        <w:spacing w:after="120"/>
        <w:rPr>
          <w:b/>
        </w:rPr>
      </w:pPr>
      <w:r>
        <w:rPr>
          <w:b/>
        </w:rPr>
        <w:t>INRA</w:t>
      </w:r>
      <w:r w:rsidRPr="00406EA9">
        <w:rPr>
          <w:b/>
        </w:rPr>
        <w:t xml:space="preserve"> </w:t>
      </w:r>
    </w:p>
    <w:p w:rsidR="00406EA9" w:rsidRPr="00406EA9" w:rsidRDefault="00406EA9" w:rsidP="00406EA9">
      <w:pPr>
        <w:spacing w:after="120"/>
        <w:rPr>
          <w:b/>
        </w:rPr>
      </w:pPr>
      <w:r w:rsidRPr="00406EA9">
        <w:rPr>
          <w:rFonts w:ascii="Verdana" w:hAnsi="Verdana"/>
          <w:sz w:val="20"/>
        </w:rPr>
        <w:t>IMACERVOREPRO</w:t>
      </w:r>
    </w:p>
    <w:p w:rsidR="00406EA9" w:rsidRDefault="00406EA9" w:rsidP="00406EA9">
      <w:pPr>
        <w:spacing w:after="120"/>
        <w:rPr>
          <w:rFonts w:ascii="Verdana" w:hAnsi="Verdana"/>
          <w:sz w:val="20"/>
        </w:rPr>
      </w:pPr>
      <w:r w:rsidRPr="00406EA9">
        <w:rPr>
          <w:rFonts w:ascii="Verdana" w:hAnsi="Verdana"/>
          <w:sz w:val="20"/>
        </w:rPr>
        <w:t>Equipements – Trieur de cellules à très grande vitesse</w:t>
      </w:r>
    </w:p>
    <w:p w:rsidR="00920215" w:rsidRDefault="00920215" w:rsidP="00406EA9">
      <w:pPr>
        <w:spacing w:after="120"/>
        <w:rPr>
          <w:rFonts w:ascii="Verdana" w:hAnsi="Verdana"/>
          <w:sz w:val="20"/>
        </w:rPr>
      </w:pPr>
      <w:r>
        <w:rPr>
          <w:rFonts w:ascii="Verdana" w:hAnsi="Verdana"/>
          <w:sz w:val="20"/>
        </w:rPr>
        <w:t>Post-doc – CARTOGES</w:t>
      </w:r>
    </w:p>
    <w:p w:rsidR="00920215" w:rsidRDefault="00920215" w:rsidP="00406EA9">
      <w:pPr>
        <w:spacing w:after="120"/>
        <w:rPr>
          <w:rFonts w:ascii="Verdana" w:hAnsi="Verdana"/>
          <w:sz w:val="20"/>
        </w:rPr>
      </w:pPr>
    </w:p>
    <w:p w:rsidR="00920215" w:rsidRPr="00406EA9" w:rsidRDefault="00920215" w:rsidP="00406EA9">
      <w:pPr>
        <w:spacing w:after="120"/>
        <w:rPr>
          <w:rFonts w:ascii="Verdana" w:hAnsi="Verdana"/>
          <w:sz w:val="20"/>
        </w:rPr>
      </w:pPr>
    </w:p>
    <w:p w:rsidR="00406EA9" w:rsidRDefault="00406EA9" w:rsidP="000846E3">
      <w:pPr>
        <w:pStyle w:val="Paragraphedeliste"/>
        <w:numPr>
          <w:ilvl w:val="0"/>
          <w:numId w:val="4"/>
        </w:numPr>
        <w:spacing w:after="120"/>
        <w:rPr>
          <w:b/>
        </w:rPr>
      </w:pPr>
      <w:r>
        <w:rPr>
          <w:b/>
        </w:rPr>
        <w:t>CNRS</w:t>
      </w:r>
    </w:p>
    <w:p w:rsidR="00406EA9" w:rsidRPr="00406EA9" w:rsidRDefault="00406EA9" w:rsidP="00406EA9">
      <w:pPr>
        <w:spacing w:after="120"/>
        <w:rPr>
          <w:rFonts w:ascii="Verdana" w:hAnsi="Verdana"/>
          <w:sz w:val="20"/>
        </w:rPr>
      </w:pPr>
      <w:r w:rsidRPr="00406EA9">
        <w:rPr>
          <w:rFonts w:ascii="Verdana" w:hAnsi="Verdana"/>
          <w:sz w:val="20"/>
        </w:rPr>
        <w:t>AUREUS</w:t>
      </w:r>
    </w:p>
    <w:p w:rsidR="00406EA9" w:rsidRDefault="00406EA9" w:rsidP="00406EA9">
      <w:pPr>
        <w:spacing w:after="120"/>
        <w:rPr>
          <w:rFonts w:ascii="Verdana" w:hAnsi="Verdana"/>
          <w:sz w:val="20"/>
        </w:rPr>
      </w:pPr>
      <w:proofErr w:type="spellStart"/>
      <w:r w:rsidRPr="00406EA9">
        <w:rPr>
          <w:rFonts w:ascii="Verdana" w:hAnsi="Verdana"/>
          <w:sz w:val="20"/>
        </w:rPr>
        <w:t>Xylobiotic</w:t>
      </w:r>
      <w:proofErr w:type="spellEnd"/>
    </w:p>
    <w:p w:rsidR="00406EA9" w:rsidRDefault="00406EA9" w:rsidP="00406EA9">
      <w:pPr>
        <w:spacing w:after="120"/>
        <w:rPr>
          <w:rFonts w:ascii="Verdana" w:hAnsi="Verdana"/>
          <w:sz w:val="20"/>
        </w:rPr>
      </w:pPr>
      <w:r>
        <w:rPr>
          <w:rFonts w:ascii="Verdana" w:hAnsi="Verdana"/>
          <w:sz w:val="20"/>
        </w:rPr>
        <w:t>Equipements – NenuFAR-2</w:t>
      </w:r>
    </w:p>
    <w:p w:rsidR="00406EA9" w:rsidRDefault="00406EA9" w:rsidP="00406EA9">
      <w:pPr>
        <w:spacing w:after="120"/>
        <w:rPr>
          <w:rFonts w:ascii="Verdana" w:hAnsi="Verdana"/>
          <w:sz w:val="20"/>
        </w:rPr>
      </w:pPr>
      <w:r>
        <w:rPr>
          <w:rFonts w:ascii="Verdana" w:hAnsi="Verdana"/>
          <w:sz w:val="20"/>
        </w:rPr>
        <w:t xml:space="preserve">Equipements – </w:t>
      </w:r>
      <w:proofErr w:type="spellStart"/>
      <w:r>
        <w:rPr>
          <w:rFonts w:ascii="Verdana" w:hAnsi="Verdana"/>
          <w:sz w:val="20"/>
        </w:rPr>
        <w:t>Susceptibilimètre</w:t>
      </w:r>
      <w:proofErr w:type="spellEnd"/>
      <w:r>
        <w:rPr>
          <w:rFonts w:ascii="Verdana" w:hAnsi="Verdana"/>
          <w:sz w:val="20"/>
        </w:rPr>
        <w:t xml:space="preserve"> magnétique</w:t>
      </w:r>
    </w:p>
    <w:p w:rsidR="00406EA9" w:rsidRDefault="00406EA9" w:rsidP="00406EA9">
      <w:pPr>
        <w:spacing w:after="120"/>
        <w:rPr>
          <w:rFonts w:ascii="Verdana" w:hAnsi="Verdana"/>
          <w:sz w:val="20"/>
        </w:rPr>
      </w:pPr>
      <w:r>
        <w:rPr>
          <w:rFonts w:ascii="Verdana" w:hAnsi="Verdana"/>
          <w:sz w:val="20"/>
        </w:rPr>
        <w:t>Equipements – PEPSO</w:t>
      </w:r>
    </w:p>
    <w:p w:rsidR="00406EA9" w:rsidRDefault="00406EA9" w:rsidP="00406EA9">
      <w:pPr>
        <w:spacing w:after="120"/>
        <w:rPr>
          <w:rFonts w:ascii="Verdana" w:hAnsi="Verdana"/>
          <w:sz w:val="20"/>
        </w:rPr>
      </w:pPr>
      <w:r>
        <w:rPr>
          <w:rFonts w:ascii="Verdana" w:hAnsi="Verdana"/>
          <w:sz w:val="20"/>
        </w:rPr>
        <w:t>Equipements – Plateforme cellulaire mutualisée du campus d’Orléans</w:t>
      </w:r>
    </w:p>
    <w:p w:rsidR="00920215" w:rsidRPr="00406EA9" w:rsidRDefault="00920215" w:rsidP="00406EA9">
      <w:pPr>
        <w:spacing w:after="120"/>
        <w:rPr>
          <w:rFonts w:ascii="Verdana" w:hAnsi="Verdana"/>
          <w:sz w:val="20"/>
        </w:rPr>
      </w:pPr>
      <w:r>
        <w:rPr>
          <w:rFonts w:ascii="Verdana" w:hAnsi="Verdana"/>
          <w:sz w:val="20"/>
        </w:rPr>
        <w:t>Post-doc – Plasma quark-gluon en rotation</w:t>
      </w:r>
    </w:p>
    <w:p w:rsidR="000846E3" w:rsidRPr="00406EA9" w:rsidRDefault="000846E3" w:rsidP="00406EA9">
      <w:pPr>
        <w:ind w:left="-284"/>
        <w:jc w:val="center"/>
        <w:rPr>
          <w:rFonts w:ascii="Verdana" w:hAnsi="Verdana" w:cs="ArialMT"/>
          <w:b/>
          <w:sz w:val="20"/>
          <w:szCs w:val="20"/>
        </w:rPr>
      </w:pPr>
      <w:r>
        <w:br w:type="column"/>
      </w:r>
    </w:p>
    <w:p w:rsidR="000846E3" w:rsidRDefault="00406EA9" w:rsidP="00406EA9">
      <w:pPr>
        <w:pStyle w:val="Paragraphedeliste"/>
        <w:numPr>
          <w:ilvl w:val="0"/>
          <w:numId w:val="4"/>
        </w:numPr>
        <w:spacing w:after="120"/>
      </w:pPr>
      <w:r w:rsidRPr="002F7CA3">
        <w:rPr>
          <w:b/>
        </w:rPr>
        <w:t xml:space="preserve">Université </w:t>
      </w:r>
      <w:r>
        <w:rPr>
          <w:b/>
        </w:rPr>
        <w:t>François Rabelais de Tours</w:t>
      </w:r>
    </w:p>
    <w:p w:rsidR="000846E3" w:rsidRPr="00406EA9" w:rsidRDefault="00406EA9" w:rsidP="00406EA9">
      <w:pPr>
        <w:spacing w:after="120"/>
        <w:rPr>
          <w:rFonts w:ascii="Verdana" w:hAnsi="Verdana"/>
          <w:sz w:val="20"/>
        </w:rPr>
      </w:pPr>
      <w:r w:rsidRPr="00406EA9">
        <w:rPr>
          <w:rFonts w:ascii="Verdana" w:hAnsi="Verdana"/>
          <w:sz w:val="20"/>
        </w:rPr>
        <w:t>BPCO-LYSE</w:t>
      </w:r>
    </w:p>
    <w:p w:rsidR="0082297A" w:rsidRPr="00406EA9" w:rsidRDefault="00406EA9" w:rsidP="00406EA9">
      <w:pPr>
        <w:spacing w:after="120"/>
        <w:rPr>
          <w:rFonts w:ascii="Verdana" w:hAnsi="Verdana"/>
          <w:sz w:val="20"/>
        </w:rPr>
      </w:pPr>
      <w:r w:rsidRPr="00406EA9">
        <w:rPr>
          <w:rFonts w:ascii="Verdana" w:hAnsi="Verdana"/>
          <w:sz w:val="20"/>
        </w:rPr>
        <w:t>BIORESA</w:t>
      </w:r>
    </w:p>
    <w:p w:rsidR="0082297A" w:rsidRPr="00406EA9" w:rsidRDefault="00406EA9" w:rsidP="00406EA9">
      <w:pPr>
        <w:spacing w:after="120"/>
        <w:rPr>
          <w:rFonts w:ascii="Verdana" w:hAnsi="Verdana"/>
          <w:sz w:val="20"/>
        </w:rPr>
      </w:pPr>
      <w:r w:rsidRPr="00406EA9">
        <w:rPr>
          <w:rFonts w:ascii="Verdana" w:hAnsi="Verdana"/>
          <w:sz w:val="20"/>
        </w:rPr>
        <w:t>CALVIC</w:t>
      </w:r>
    </w:p>
    <w:p w:rsidR="0082297A" w:rsidRPr="00406EA9" w:rsidRDefault="00406EA9" w:rsidP="00406EA9">
      <w:pPr>
        <w:spacing w:after="120"/>
        <w:rPr>
          <w:rFonts w:ascii="Verdana" w:hAnsi="Verdana"/>
          <w:sz w:val="20"/>
        </w:rPr>
      </w:pPr>
      <w:r w:rsidRPr="00406EA9">
        <w:rPr>
          <w:rFonts w:ascii="Verdana" w:hAnsi="Verdana"/>
          <w:sz w:val="20"/>
        </w:rPr>
        <w:t>ECRISA</w:t>
      </w:r>
    </w:p>
    <w:p w:rsidR="000846E3" w:rsidRPr="00406EA9" w:rsidRDefault="00406EA9" w:rsidP="00406EA9">
      <w:pPr>
        <w:spacing w:after="120"/>
        <w:rPr>
          <w:rFonts w:ascii="Verdana" w:hAnsi="Verdana"/>
          <w:sz w:val="20"/>
        </w:rPr>
      </w:pPr>
      <w:r>
        <w:rPr>
          <w:rFonts w:ascii="Verdana" w:hAnsi="Verdana"/>
          <w:sz w:val="20"/>
        </w:rPr>
        <w:t>EUDIREM</w:t>
      </w:r>
    </w:p>
    <w:p w:rsidR="000846E3" w:rsidRPr="00406EA9" w:rsidRDefault="00406EA9" w:rsidP="00406EA9">
      <w:pPr>
        <w:spacing w:after="120"/>
        <w:rPr>
          <w:rFonts w:ascii="Verdana" w:hAnsi="Verdana"/>
          <w:sz w:val="20"/>
        </w:rPr>
      </w:pPr>
      <w:r>
        <w:rPr>
          <w:rFonts w:ascii="Verdana" w:hAnsi="Verdana"/>
          <w:sz w:val="20"/>
        </w:rPr>
        <w:t>MAGIC</w:t>
      </w:r>
    </w:p>
    <w:p w:rsidR="00406EA9" w:rsidRPr="00406EA9" w:rsidRDefault="00406EA9" w:rsidP="00406EA9">
      <w:pPr>
        <w:spacing w:after="120"/>
        <w:rPr>
          <w:rFonts w:ascii="Verdana" w:hAnsi="Verdana"/>
          <w:sz w:val="20"/>
        </w:rPr>
      </w:pPr>
      <w:r>
        <w:rPr>
          <w:rFonts w:ascii="Verdana" w:hAnsi="Verdana"/>
          <w:sz w:val="20"/>
        </w:rPr>
        <w:t>Equipements - Système ultrasonore multivoies pour la thérapie et la délivrance de médicaments</w:t>
      </w:r>
    </w:p>
    <w:p w:rsidR="000846E3" w:rsidRPr="00406EA9" w:rsidRDefault="00406EA9" w:rsidP="00406EA9">
      <w:pPr>
        <w:spacing w:after="120"/>
        <w:rPr>
          <w:rFonts w:ascii="Verdana" w:hAnsi="Verdana"/>
          <w:sz w:val="20"/>
        </w:rPr>
      </w:pPr>
      <w:r>
        <w:rPr>
          <w:rFonts w:ascii="Verdana" w:hAnsi="Verdana"/>
          <w:sz w:val="20"/>
        </w:rPr>
        <w:t>Equipements – Enceinte climatique réfrigérée, robotisée et pilotée</w:t>
      </w:r>
    </w:p>
    <w:p w:rsidR="000846E3" w:rsidRDefault="00406EA9" w:rsidP="00406EA9">
      <w:pPr>
        <w:spacing w:after="120"/>
        <w:rPr>
          <w:rFonts w:ascii="Verdana" w:hAnsi="Verdana"/>
          <w:sz w:val="20"/>
        </w:rPr>
      </w:pPr>
      <w:r>
        <w:rPr>
          <w:rFonts w:ascii="Verdana" w:hAnsi="Verdana"/>
          <w:sz w:val="20"/>
        </w:rPr>
        <w:t>Equipements – Système d’acquisition et de reproduction 3D de patrimoine historique</w:t>
      </w:r>
    </w:p>
    <w:p w:rsidR="00406EA9" w:rsidRDefault="00406EA9" w:rsidP="00406EA9">
      <w:pPr>
        <w:spacing w:after="120"/>
        <w:rPr>
          <w:rFonts w:ascii="Verdana" w:hAnsi="Verdana"/>
          <w:sz w:val="20"/>
        </w:rPr>
      </w:pPr>
      <w:r>
        <w:rPr>
          <w:rFonts w:ascii="Verdana" w:hAnsi="Verdana"/>
          <w:sz w:val="20"/>
        </w:rPr>
        <w:t>Equipements – Appareil de photoluminescence</w:t>
      </w:r>
    </w:p>
    <w:p w:rsidR="00406EA9" w:rsidRPr="00406EA9" w:rsidRDefault="00406EA9" w:rsidP="00406EA9">
      <w:pPr>
        <w:spacing w:after="120"/>
        <w:rPr>
          <w:rFonts w:ascii="Verdana" w:hAnsi="Verdana"/>
          <w:sz w:val="20"/>
        </w:rPr>
      </w:pPr>
      <w:r>
        <w:rPr>
          <w:rFonts w:ascii="Verdana" w:hAnsi="Verdana"/>
          <w:sz w:val="20"/>
        </w:rPr>
        <w:t>Equipements – Microscope Acoustique à Balayage</w:t>
      </w:r>
    </w:p>
    <w:p w:rsidR="00A31408" w:rsidRPr="00406EA9" w:rsidRDefault="00920215" w:rsidP="00406EA9">
      <w:pPr>
        <w:spacing w:after="120"/>
        <w:rPr>
          <w:rFonts w:ascii="Verdana" w:hAnsi="Verdana"/>
          <w:sz w:val="20"/>
        </w:rPr>
      </w:pPr>
      <w:r>
        <w:rPr>
          <w:rFonts w:ascii="Verdana" w:hAnsi="Verdana"/>
          <w:sz w:val="20"/>
        </w:rPr>
        <w:t xml:space="preserve">Post-doc – Inhibition du récepteur P2X7 exprimé dans les </w:t>
      </w:r>
      <w:proofErr w:type="spellStart"/>
      <w:r>
        <w:rPr>
          <w:rFonts w:ascii="Verdana" w:hAnsi="Verdana"/>
          <w:sz w:val="20"/>
        </w:rPr>
        <w:t>cavéoles</w:t>
      </w:r>
      <w:proofErr w:type="spellEnd"/>
      <w:r>
        <w:rPr>
          <w:rFonts w:ascii="Verdana" w:hAnsi="Verdana"/>
          <w:sz w:val="20"/>
        </w:rPr>
        <w:t xml:space="preserve"> de cellules cancéreuses mammaires invasives par modulation de son environnement lipidique pour prévenir le développement métastatique</w:t>
      </w:r>
    </w:p>
    <w:p w:rsidR="00406EA9" w:rsidRPr="00406EA9" w:rsidRDefault="00406EA9" w:rsidP="00406EA9">
      <w:pPr>
        <w:spacing w:after="120"/>
        <w:rPr>
          <w:rFonts w:ascii="Verdana" w:hAnsi="Verdana"/>
          <w:sz w:val="20"/>
        </w:rPr>
      </w:pPr>
    </w:p>
    <w:p w:rsidR="0082297A" w:rsidRDefault="0082297A" w:rsidP="000846E3">
      <w:pPr>
        <w:spacing w:after="120"/>
        <w:ind w:left="360"/>
      </w:pPr>
    </w:p>
    <w:p w:rsidR="0082297A" w:rsidRDefault="0082297A" w:rsidP="000846E3">
      <w:pPr>
        <w:spacing w:after="120"/>
        <w:ind w:left="360"/>
      </w:pPr>
    </w:p>
    <w:p w:rsidR="0082297A" w:rsidRDefault="0082297A" w:rsidP="000846E3">
      <w:pPr>
        <w:spacing w:after="120"/>
        <w:ind w:left="360"/>
      </w:pPr>
    </w:p>
    <w:p w:rsidR="0082297A" w:rsidRDefault="0082297A" w:rsidP="000846E3">
      <w:pPr>
        <w:spacing w:after="120"/>
        <w:ind w:left="360"/>
      </w:pPr>
    </w:p>
    <w:p w:rsidR="000846E3" w:rsidRDefault="000846E3" w:rsidP="00A31408">
      <w:pPr>
        <w:spacing w:after="0"/>
        <w:ind w:left="360"/>
      </w:pPr>
    </w:p>
    <w:p w:rsidR="00A31408" w:rsidRDefault="00A31408" w:rsidP="00A31408">
      <w:pPr>
        <w:spacing w:after="0"/>
        <w:ind w:left="360"/>
      </w:pPr>
    </w:p>
    <w:p w:rsidR="000846E3" w:rsidRPr="002F7CA3" w:rsidRDefault="000846E3" w:rsidP="00406EA9">
      <w:pPr>
        <w:pStyle w:val="Paragraphedeliste"/>
        <w:spacing w:after="120"/>
        <w:rPr>
          <w:b/>
        </w:rPr>
      </w:pPr>
    </w:p>
    <w:p w:rsidR="000846E3" w:rsidRDefault="000846E3" w:rsidP="000846E3">
      <w:pPr>
        <w:spacing w:after="120"/>
        <w:ind w:left="360"/>
      </w:pPr>
    </w:p>
    <w:sectPr w:rsidR="000846E3" w:rsidSect="000846E3">
      <w:type w:val="continuous"/>
      <w:pgSz w:w="11906" w:h="16838"/>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FE5" w:rsidRDefault="00806FE5" w:rsidP="00CC7E3F">
      <w:pPr>
        <w:spacing w:after="0" w:line="240" w:lineRule="auto"/>
      </w:pPr>
      <w:r>
        <w:separator/>
      </w:r>
    </w:p>
  </w:endnote>
  <w:endnote w:type="continuationSeparator" w:id="0">
    <w:p w:rsidR="00806FE5" w:rsidRDefault="00806FE5" w:rsidP="00CC7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032797"/>
      <w:docPartObj>
        <w:docPartGallery w:val="Page Numbers (Bottom of Page)"/>
        <w:docPartUnique/>
      </w:docPartObj>
    </w:sdtPr>
    <w:sdtContent>
      <w:p w:rsidR="00806FE5" w:rsidRDefault="00806FE5">
        <w:pPr>
          <w:pStyle w:val="Pieddepage"/>
          <w:jc w:val="right"/>
        </w:pPr>
        <w:r>
          <w:fldChar w:fldCharType="begin"/>
        </w:r>
        <w:r>
          <w:instrText>PAGE   \* MERGEFORMAT</w:instrText>
        </w:r>
        <w:r>
          <w:fldChar w:fldCharType="separate"/>
        </w:r>
        <w:r w:rsidR="00CB2CC6">
          <w:rPr>
            <w:noProof/>
          </w:rPr>
          <w:t>90</w:t>
        </w:r>
        <w:r>
          <w:fldChar w:fldCharType="end"/>
        </w:r>
      </w:p>
    </w:sdtContent>
  </w:sdt>
  <w:p w:rsidR="00806FE5" w:rsidRDefault="00806FE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FE5" w:rsidRDefault="00806FE5" w:rsidP="00CC7E3F">
      <w:pPr>
        <w:spacing w:after="0" w:line="240" w:lineRule="auto"/>
      </w:pPr>
      <w:r>
        <w:separator/>
      </w:r>
    </w:p>
  </w:footnote>
  <w:footnote w:type="continuationSeparator" w:id="0">
    <w:p w:rsidR="00806FE5" w:rsidRDefault="00806FE5" w:rsidP="00CC7E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404D7"/>
    <w:multiLevelType w:val="hybridMultilevel"/>
    <w:tmpl w:val="A5E4A26A"/>
    <w:lvl w:ilvl="0" w:tplc="60389ECC">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0B051DC"/>
    <w:multiLevelType w:val="hybridMultilevel"/>
    <w:tmpl w:val="90FC8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4E02A93"/>
    <w:multiLevelType w:val="hybridMultilevel"/>
    <w:tmpl w:val="97DEA2C6"/>
    <w:lvl w:ilvl="0" w:tplc="02B66E9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4EF7ECC"/>
    <w:multiLevelType w:val="hybridMultilevel"/>
    <w:tmpl w:val="232A5632"/>
    <w:lvl w:ilvl="0" w:tplc="040C0009">
      <w:start w:val="1"/>
      <w:numFmt w:val="bullet"/>
      <w:lvlText w:val=""/>
      <w:lvlJc w:val="left"/>
      <w:pPr>
        <w:ind w:left="3054" w:hanging="360"/>
      </w:pPr>
      <w:rPr>
        <w:rFonts w:ascii="Wingdings" w:hAnsi="Wingdings" w:hint="default"/>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100353">
      <o:colormenu v:ext="edit" fillcolor="none [195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B4"/>
    <w:rsid w:val="000072AF"/>
    <w:rsid w:val="00017B6B"/>
    <w:rsid w:val="0002440B"/>
    <w:rsid w:val="000246CD"/>
    <w:rsid w:val="0002738A"/>
    <w:rsid w:val="000309AC"/>
    <w:rsid w:val="000321AD"/>
    <w:rsid w:val="00032B9A"/>
    <w:rsid w:val="00034DF3"/>
    <w:rsid w:val="00036ADC"/>
    <w:rsid w:val="00041E8F"/>
    <w:rsid w:val="00056CC1"/>
    <w:rsid w:val="00066395"/>
    <w:rsid w:val="000663CD"/>
    <w:rsid w:val="00067271"/>
    <w:rsid w:val="00067C41"/>
    <w:rsid w:val="0007585B"/>
    <w:rsid w:val="00075C43"/>
    <w:rsid w:val="0007645D"/>
    <w:rsid w:val="00080B84"/>
    <w:rsid w:val="0008318E"/>
    <w:rsid w:val="000846E3"/>
    <w:rsid w:val="0008529D"/>
    <w:rsid w:val="00085DCA"/>
    <w:rsid w:val="00094CBC"/>
    <w:rsid w:val="000A049B"/>
    <w:rsid w:val="000A06A2"/>
    <w:rsid w:val="000A1F43"/>
    <w:rsid w:val="000A3AE2"/>
    <w:rsid w:val="000A56B1"/>
    <w:rsid w:val="000B0085"/>
    <w:rsid w:val="000B3D84"/>
    <w:rsid w:val="000C1193"/>
    <w:rsid w:val="000C1470"/>
    <w:rsid w:val="000D0478"/>
    <w:rsid w:val="000D4722"/>
    <w:rsid w:val="000D57D1"/>
    <w:rsid w:val="000D5C19"/>
    <w:rsid w:val="000D69E2"/>
    <w:rsid w:val="000E0A99"/>
    <w:rsid w:val="000E0BFA"/>
    <w:rsid w:val="000F28E5"/>
    <w:rsid w:val="000F380C"/>
    <w:rsid w:val="000F3AD2"/>
    <w:rsid w:val="000F3C0B"/>
    <w:rsid w:val="000F47C6"/>
    <w:rsid w:val="000F54AE"/>
    <w:rsid w:val="000F5E0B"/>
    <w:rsid w:val="00100DA2"/>
    <w:rsid w:val="0011647F"/>
    <w:rsid w:val="00121EC2"/>
    <w:rsid w:val="0012726E"/>
    <w:rsid w:val="00132150"/>
    <w:rsid w:val="00132832"/>
    <w:rsid w:val="00132DE8"/>
    <w:rsid w:val="00136140"/>
    <w:rsid w:val="001376DD"/>
    <w:rsid w:val="00142790"/>
    <w:rsid w:val="00143A94"/>
    <w:rsid w:val="001506E3"/>
    <w:rsid w:val="0015370D"/>
    <w:rsid w:val="001537AD"/>
    <w:rsid w:val="00153E01"/>
    <w:rsid w:val="00154725"/>
    <w:rsid w:val="00155139"/>
    <w:rsid w:val="001552C3"/>
    <w:rsid w:val="001559AE"/>
    <w:rsid w:val="00157EA9"/>
    <w:rsid w:val="001608D1"/>
    <w:rsid w:val="00171708"/>
    <w:rsid w:val="001727F4"/>
    <w:rsid w:val="00172974"/>
    <w:rsid w:val="00173371"/>
    <w:rsid w:val="0018101B"/>
    <w:rsid w:val="00187D81"/>
    <w:rsid w:val="001932F0"/>
    <w:rsid w:val="00195922"/>
    <w:rsid w:val="001967C5"/>
    <w:rsid w:val="00197E2A"/>
    <w:rsid w:val="001B3B5F"/>
    <w:rsid w:val="001B7C6B"/>
    <w:rsid w:val="001D2D12"/>
    <w:rsid w:val="001D3A66"/>
    <w:rsid w:val="001E1A9F"/>
    <w:rsid w:val="001E3D1E"/>
    <w:rsid w:val="001E72D0"/>
    <w:rsid w:val="001F217C"/>
    <w:rsid w:val="001F43F1"/>
    <w:rsid w:val="001F4701"/>
    <w:rsid w:val="00200F0A"/>
    <w:rsid w:val="002059D7"/>
    <w:rsid w:val="00205A5F"/>
    <w:rsid w:val="00211B27"/>
    <w:rsid w:val="00211C5D"/>
    <w:rsid w:val="00213156"/>
    <w:rsid w:val="0021395B"/>
    <w:rsid w:val="0021427D"/>
    <w:rsid w:val="0021463D"/>
    <w:rsid w:val="00216308"/>
    <w:rsid w:val="0021682A"/>
    <w:rsid w:val="00217199"/>
    <w:rsid w:val="00220BC6"/>
    <w:rsid w:val="00231C98"/>
    <w:rsid w:val="0023441F"/>
    <w:rsid w:val="002369DA"/>
    <w:rsid w:val="002430A9"/>
    <w:rsid w:val="00252546"/>
    <w:rsid w:val="00256BB0"/>
    <w:rsid w:val="00261632"/>
    <w:rsid w:val="00262960"/>
    <w:rsid w:val="00264C62"/>
    <w:rsid w:val="00264F4E"/>
    <w:rsid w:val="00265D58"/>
    <w:rsid w:val="00281A6B"/>
    <w:rsid w:val="0028648E"/>
    <w:rsid w:val="00287166"/>
    <w:rsid w:val="00287E86"/>
    <w:rsid w:val="00293E57"/>
    <w:rsid w:val="0029443E"/>
    <w:rsid w:val="00294EDA"/>
    <w:rsid w:val="002A1EFE"/>
    <w:rsid w:val="002B05B4"/>
    <w:rsid w:val="002B6455"/>
    <w:rsid w:val="002B6692"/>
    <w:rsid w:val="002B6EDE"/>
    <w:rsid w:val="002B772B"/>
    <w:rsid w:val="002C2993"/>
    <w:rsid w:val="002D093A"/>
    <w:rsid w:val="002D428D"/>
    <w:rsid w:val="002D78BA"/>
    <w:rsid w:val="002E080D"/>
    <w:rsid w:val="002E34C0"/>
    <w:rsid w:val="002E3774"/>
    <w:rsid w:val="002E433D"/>
    <w:rsid w:val="002F14EA"/>
    <w:rsid w:val="002F4097"/>
    <w:rsid w:val="002F7CA3"/>
    <w:rsid w:val="003006C0"/>
    <w:rsid w:val="003006F7"/>
    <w:rsid w:val="00301FF7"/>
    <w:rsid w:val="003102C8"/>
    <w:rsid w:val="003102D2"/>
    <w:rsid w:val="00310815"/>
    <w:rsid w:val="00312431"/>
    <w:rsid w:val="00313B15"/>
    <w:rsid w:val="00316D49"/>
    <w:rsid w:val="00320A35"/>
    <w:rsid w:val="00322C31"/>
    <w:rsid w:val="00324D88"/>
    <w:rsid w:val="00326970"/>
    <w:rsid w:val="00326BE7"/>
    <w:rsid w:val="00327F28"/>
    <w:rsid w:val="00332751"/>
    <w:rsid w:val="00334161"/>
    <w:rsid w:val="00337FCB"/>
    <w:rsid w:val="0034176C"/>
    <w:rsid w:val="0035086C"/>
    <w:rsid w:val="00354096"/>
    <w:rsid w:val="00354CA6"/>
    <w:rsid w:val="00355EA8"/>
    <w:rsid w:val="003563C0"/>
    <w:rsid w:val="0036419D"/>
    <w:rsid w:val="003650F6"/>
    <w:rsid w:val="003663AE"/>
    <w:rsid w:val="0036750F"/>
    <w:rsid w:val="00372212"/>
    <w:rsid w:val="00372501"/>
    <w:rsid w:val="00372B8F"/>
    <w:rsid w:val="003758B9"/>
    <w:rsid w:val="00380F62"/>
    <w:rsid w:val="003920D5"/>
    <w:rsid w:val="00392CD8"/>
    <w:rsid w:val="00397429"/>
    <w:rsid w:val="003A035A"/>
    <w:rsid w:val="003A13B2"/>
    <w:rsid w:val="003A38A8"/>
    <w:rsid w:val="003B38EE"/>
    <w:rsid w:val="003B39AB"/>
    <w:rsid w:val="003B427E"/>
    <w:rsid w:val="003B4AE0"/>
    <w:rsid w:val="003B5979"/>
    <w:rsid w:val="003B5EE6"/>
    <w:rsid w:val="003B760D"/>
    <w:rsid w:val="003C0772"/>
    <w:rsid w:val="003C293E"/>
    <w:rsid w:val="003C6593"/>
    <w:rsid w:val="003C7CDB"/>
    <w:rsid w:val="003D3B99"/>
    <w:rsid w:val="003D4331"/>
    <w:rsid w:val="003D777E"/>
    <w:rsid w:val="003E22CE"/>
    <w:rsid w:val="003E25E0"/>
    <w:rsid w:val="003F026E"/>
    <w:rsid w:val="003F18C4"/>
    <w:rsid w:val="003F1BC5"/>
    <w:rsid w:val="003F6E8E"/>
    <w:rsid w:val="003F73CB"/>
    <w:rsid w:val="00404A06"/>
    <w:rsid w:val="00405DA5"/>
    <w:rsid w:val="00406EA9"/>
    <w:rsid w:val="004101DA"/>
    <w:rsid w:val="00410D85"/>
    <w:rsid w:val="00414E40"/>
    <w:rsid w:val="00421431"/>
    <w:rsid w:val="0042311F"/>
    <w:rsid w:val="0042546D"/>
    <w:rsid w:val="00432E0E"/>
    <w:rsid w:val="0044361F"/>
    <w:rsid w:val="00443AF5"/>
    <w:rsid w:val="0044500A"/>
    <w:rsid w:val="00454928"/>
    <w:rsid w:val="00454A0A"/>
    <w:rsid w:val="00463128"/>
    <w:rsid w:val="004661DF"/>
    <w:rsid w:val="00466A2B"/>
    <w:rsid w:val="00466DE4"/>
    <w:rsid w:val="004753F6"/>
    <w:rsid w:val="00477AA9"/>
    <w:rsid w:val="00484D11"/>
    <w:rsid w:val="00484DEC"/>
    <w:rsid w:val="00486D9C"/>
    <w:rsid w:val="00487FCC"/>
    <w:rsid w:val="0049098E"/>
    <w:rsid w:val="00491D12"/>
    <w:rsid w:val="00492F37"/>
    <w:rsid w:val="004A2341"/>
    <w:rsid w:val="004A24F7"/>
    <w:rsid w:val="004A446E"/>
    <w:rsid w:val="004B0B65"/>
    <w:rsid w:val="004B46D8"/>
    <w:rsid w:val="004C1765"/>
    <w:rsid w:val="004C2399"/>
    <w:rsid w:val="004C4BB4"/>
    <w:rsid w:val="004C6695"/>
    <w:rsid w:val="004D0577"/>
    <w:rsid w:val="004D05D2"/>
    <w:rsid w:val="004D4A99"/>
    <w:rsid w:val="004E582A"/>
    <w:rsid w:val="004E5CF8"/>
    <w:rsid w:val="004F0FC5"/>
    <w:rsid w:val="004F1ADD"/>
    <w:rsid w:val="004F4011"/>
    <w:rsid w:val="004F662C"/>
    <w:rsid w:val="00501C1E"/>
    <w:rsid w:val="00502E7C"/>
    <w:rsid w:val="0050703E"/>
    <w:rsid w:val="00510242"/>
    <w:rsid w:val="00514818"/>
    <w:rsid w:val="00516C61"/>
    <w:rsid w:val="005176D6"/>
    <w:rsid w:val="00524DAD"/>
    <w:rsid w:val="005261ED"/>
    <w:rsid w:val="005268EF"/>
    <w:rsid w:val="0053751B"/>
    <w:rsid w:val="005423B1"/>
    <w:rsid w:val="00542E5E"/>
    <w:rsid w:val="0054359F"/>
    <w:rsid w:val="00544083"/>
    <w:rsid w:val="005506D3"/>
    <w:rsid w:val="00550A8D"/>
    <w:rsid w:val="00550E27"/>
    <w:rsid w:val="005522A0"/>
    <w:rsid w:val="0055272A"/>
    <w:rsid w:val="00552A82"/>
    <w:rsid w:val="00553B32"/>
    <w:rsid w:val="005570A6"/>
    <w:rsid w:val="00561DB5"/>
    <w:rsid w:val="005654D2"/>
    <w:rsid w:val="005656EE"/>
    <w:rsid w:val="00570001"/>
    <w:rsid w:val="00570041"/>
    <w:rsid w:val="00570620"/>
    <w:rsid w:val="00570886"/>
    <w:rsid w:val="00575CC9"/>
    <w:rsid w:val="00577C28"/>
    <w:rsid w:val="005827C4"/>
    <w:rsid w:val="00583623"/>
    <w:rsid w:val="005867D9"/>
    <w:rsid w:val="005872BC"/>
    <w:rsid w:val="00587EB4"/>
    <w:rsid w:val="00592AE3"/>
    <w:rsid w:val="005968B5"/>
    <w:rsid w:val="00596B23"/>
    <w:rsid w:val="00597754"/>
    <w:rsid w:val="005A2135"/>
    <w:rsid w:val="005A6A72"/>
    <w:rsid w:val="005A6F18"/>
    <w:rsid w:val="005A6F77"/>
    <w:rsid w:val="005B70B6"/>
    <w:rsid w:val="005C01DB"/>
    <w:rsid w:val="005C73C0"/>
    <w:rsid w:val="005D0D77"/>
    <w:rsid w:val="005D21F9"/>
    <w:rsid w:val="005D3788"/>
    <w:rsid w:val="005D563D"/>
    <w:rsid w:val="005D6513"/>
    <w:rsid w:val="005D6F19"/>
    <w:rsid w:val="005D7290"/>
    <w:rsid w:val="005D7521"/>
    <w:rsid w:val="005D7E5F"/>
    <w:rsid w:val="005E0B16"/>
    <w:rsid w:val="005E16D7"/>
    <w:rsid w:val="005E7F35"/>
    <w:rsid w:val="005F2C7E"/>
    <w:rsid w:val="005F7725"/>
    <w:rsid w:val="00604166"/>
    <w:rsid w:val="0060568A"/>
    <w:rsid w:val="00611096"/>
    <w:rsid w:val="00612CA6"/>
    <w:rsid w:val="00615423"/>
    <w:rsid w:val="00616051"/>
    <w:rsid w:val="00620032"/>
    <w:rsid w:val="006231F0"/>
    <w:rsid w:val="00623913"/>
    <w:rsid w:val="00624150"/>
    <w:rsid w:val="0064251F"/>
    <w:rsid w:val="00642D5A"/>
    <w:rsid w:val="006444B0"/>
    <w:rsid w:val="006462B5"/>
    <w:rsid w:val="00652E8E"/>
    <w:rsid w:val="006547F9"/>
    <w:rsid w:val="00654D8B"/>
    <w:rsid w:val="00666A43"/>
    <w:rsid w:val="00667834"/>
    <w:rsid w:val="006711A5"/>
    <w:rsid w:val="00685A58"/>
    <w:rsid w:val="00692BDF"/>
    <w:rsid w:val="00695758"/>
    <w:rsid w:val="00697767"/>
    <w:rsid w:val="006A50B6"/>
    <w:rsid w:val="006A6C2E"/>
    <w:rsid w:val="006A6CFF"/>
    <w:rsid w:val="006B0400"/>
    <w:rsid w:val="006B2138"/>
    <w:rsid w:val="006B38C3"/>
    <w:rsid w:val="006C434F"/>
    <w:rsid w:val="006C6629"/>
    <w:rsid w:val="006D2BCC"/>
    <w:rsid w:val="006D6F26"/>
    <w:rsid w:val="006D7226"/>
    <w:rsid w:val="006E1456"/>
    <w:rsid w:val="006E408A"/>
    <w:rsid w:val="006E55F9"/>
    <w:rsid w:val="006E74D8"/>
    <w:rsid w:val="006F1790"/>
    <w:rsid w:val="006F7BE1"/>
    <w:rsid w:val="00700882"/>
    <w:rsid w:val="00702E6C"/>
    <w:rsid w:val="00704AF2"/>
    <w:rsid w:val="007052DE"/>
    <w:rsid w:val="007053F5"/>
    <w:rsid w:val="00705FBD"/>
    <w:rsid w:val="00707F05"/>
    <w:rsid w:val="007137F6"/>
    <w:rsid w:val="00717E0B"/>
    <w:rsid w:val="00734728"/>
    <w:rsid w:val="007407BF"/>
    <w:rsid w:val="00740B8A"/>
    <w:rsid w:val="00741294"/>
    <w:rsid w:val="00743311"/>
    <w:rsid w:val="0074540A"/>
    <w:rsid w:val="00745842"/>
    <w:rsid w:val="00746B3F"/>
    <w:rsid w:val="00750C7A"/>
    <w:rsid w:val="00751335"/>
    <w:rsid w:val="007525A9"/>
    <w:rsid w:val="007534DE"/>
    <w:rsid w:val="00772E7F"/>
    <w:rsid w:val="0077331B"/>
    <w:rsid w:val="00773B50"/>
    <w:rsid w:val="00773D22"/>
    <w:rsid w:val="00780240"/>
    <w:rsid w:val="00793434"/>
    <w:rsid w:val="00793CAB"/>
    <w:rsid w:val="007952AA"/>
    <w:rsid w:val="0079577A"/>
    <w:rsid w:val="00796DD4"/>
    <w:rsid w:val="007A531A"/>
    <w:rsid w:val="007A75DA"/>
    <w:rsid w:val="007B056E"/>
    <w:rsid w:val="007B4DC7"/>
    <w:rsid w:val="007B50E4"/>
    <w:rsid w:val="007C3FA9"/>
    <w:rsid w:val="007C75A6"/>
    <w:rsid w:val="007D0141"/>
    <w:rsid w:val="007D087A"/>
    <w:rsid w:val="007D1020"/>
    <w:rsid w:val="007D6183"/>
    <w:rsid w:val="007E3819"/>
    <w:rsid w:val="007E4A29"/>
    <w:rsid w:val="007F515F"/>
    <w:rsid w:val="00801FC3"/>
    <w:rsid w:val="0080447D"/>
    <w:rsid w:val="00806A37"/>
    <w:rsid w:val="00806FE5"/>
    <w:rsid w:val="00810193"/>
    <w:rsid w:val="00810530"/>
    <w:rsid w:val="0081274C"/>
    <w:rsid w:val="0081289B"/>
    <w:rsid w:val="008204CD"/>
    <w:rsid w:val="00822807"/>
    <w:rsid w:val="0082297A"/>
    <w:rsid w:val="00822EAC"/>
    <w:rsid w:val="00823685"/>
    <w:rsid w:val="00826117"/>
    <w:rsid w:val="00830D76"/>
    <w:rsid w:val="008320F6"/>
    <w:rsid w:val="00832294"/>
    <w:rsid w:val="00836AC3"/>
    <w:rsid w:val="00837902"/>
    <w:rsid w:val="0084318C"/>
    <w:rsid w:val="0084375C"/>
    <w:rsid w:val="008463E2"/>
    <w:rsid w:val="00846EA4"/>
    <w:rsid w:val="008475EC"/>
    <w:rsid w:val="0085069E"/>
    <w:rsid w:val="00852407"/>
    <w:rsid w:val="00852E54"/>
    <w:rsid w:val="00857430"/>
    <w:rsid w:val="00870661"/>
    <w:rsid w:val="00882D19"/>
    <w:rsid w:val="00884068"/>
    <w:rsid w:val="00885B20"/>
    <w:rsid w:val="008A0191"/>
    <w:rsid w:val="008A25D5"/>
    <w:rsid w:val="008A2C0B"/>
    <w:rsid w:val="008A3451"/>
    <w:rsid w:val="008A39C4"/>
    <w:rsid w:val="008A5AD2"/>
    <w:rsid w:val="008B03E2"/>
    <w:rsid w:val="008B315D"/>
    <w:rsid w:val="008D4B71"/>
    <w:rsid w:val="008D614E"/>
    <w:rsid w:val="008E025C"/>
    <w:rsid w:val="008E07E2"/>
    <w:rsid w:val="008E2C7B"/>
    <w:rsid w:val="008E2FA7"/>
    <w:rsid w:val="008E4652"/>
    <w:rsid w:val="008E4A0C"/>
    <w:rsid w:val="008E66CC"/>
    <w:rsid w:val="008E7061"/>
    <w:rsid w:val="008F1B4C"/>
    <w:rsid w:val="008F2060"/>
    <w:rsid w:val="00900586"/>
    <w:rsid w:val="0090075A"/>
    <w:rsid w:val="0090478B"/>
    <w:rsid w:val="00911B5E"/>
    <w:rsid w:val="00920215"/>
    <w:rsid w:val="0092238D"/>
    <w:rsid w:val="00922452"/>
    <w:rsid w:val="00926A9C"/>
    <w:rsid w:val="00931966"/>
    <w:rsid w:val="0093407C"/>
    <w:rsid w:val="00936E96"/>
    <w:rsid w:val="00937BCA"/>
    <w:rsid w:val="009415E6"/>
    <w:rsid w:val="0094628B"/>
    <w:rsid w:val="009511CC"/>
    <w:rsid w:val="00952371"/>
    <w:rsid w:val="009549A1"/>
    <w:rsid w:val="00955EFD"/>
    <w:rsid w:val="00963423"/>
    <w:rsid w:val="0096362B"/>
    <w:rsid w:val="009645B8"/>
    <w:rsid w:val="00965158"/>
    <w:rsid w:val="009725A9"/>
    <w:rsid w:val="009737E1"/>
    <w:rsid w:val="009774EA"/>
    <w:rsid w:val="00991CA4"/>
    <w:rsid w:val="00991CED"/>
    <w:rsid w:val="0099272D"/>
    <w:rsid w:val="00993D11"/>
    <w:rsid w:val="00996333"/>
    <w:rsid w:val="009A0716"/>
    <w:rsid w:val="009A4163"/>
    <w:rsid w:val="009A7020"/>
    <w:rsid w:val="009B1D06"/>
    <w:rsid w:val="009B519D"/>
    <w:rsid w:val="009B5BB6"/>
    <w:rsid w:val="009C1600"/>
    <w:rsid w:val="009C432E"/>
    <w:rsid w:val="009D65D9"/>
    <w:rsid w:val="009D68F1"/>
    <w:rsid w:val="009E015E"/>
    <w:rsid w:val="009F7879"/>
    <w:rsid w:val="00A03619"/>
    <w:rsid w:val="00A07536"/>
    <w:rsid w:val="00A13497"/>
    <w:rsid w:val="00A17808"/>
    <w:rsid w:val="00A2073C"/>
    <w:rsid w:val="00A21F77"/>
    <w:rsid w:val="00A27A29"/>
    <w:rsid w:val="00A31408"/>
    <w:rsid w:val="00A358B8"/>
    <w:rsid w:val="00A364EF"/>
    <w:rsid w:val="00A36F03"/>
    <w:rsid w:val="00A403E1"/>
    <w:rsid w:val="00A40916"/>
    <w:rsid w:val="00A431CF"/>
    <w:rsid w:val="00A45725"/>
    <w:rsid w:val="00A5058F"/>
    <w:rsid w:val="00A508FC"/>
    <w:rsid w:val="00A549DF"/>
    <w:rsid w:val="00A56010"/>
    <w:rsid w:val="00A600C4"/>
    <w:rsid w:val="00A637F5"/>
    <w:rsid w:val="00A64E31"/>
    <w:rsid w:val="00A735A7"/>
    <w:rsid w:val="00A808EE"/>
    <w:rsid w:val="00A847AC"/>
    <w:rsid w:val="00A87877"/>
    <w:rsid w:val="00AA17AA"/>
    <w:rsid w:val="00AA39B7"/>
    <w:rsid w:val="00AA39C0"/>
    <w:rsid w:val="00AA3A06"/>
    <w:rsid w:val="00AA5BD2"/>
    <w:rsid w:val="00AB0AB6"/>
    <w:rsid w:val="00AB3EEA"/>
    <w:rsid w:val="00AC3CAF"/>
    <w:rsid w:val="00AC73D4"/>
    <w:rsid w:val="00AD18A1"/>
    <w:rsid w:val="00AD3E7E"/>
    <w:rsid w:val="00AD5C62"/>
    <w:rsid w:val="00AE06E5"/>
    <w:rsid w:val="00AE1A16"/>
    <w:rsid w:val="00AF2665"/>
    <w:rsid w:val="00AF2F90"/>
    <w:rsid w:val="00AF32C6"/>
    <w:rsid w:val="00AF3DDE"/>
    <w:rsid w:val="00AF63CF"/>
    <w:rsid w:val="00B1036E"/>
    <w:rsid w:val="00B11231"/>
    <w:rsid w:val="00B145D3"/>
    <w:rsid w:val="00B146B8"/>
    <w:rsid w:val="00B148B3"/>
    <w:rsid w:val="00B1496F"/>
    <w:rsid w:val="00B16080"/>
    <w:rsid w:val="00B16C0E"/>
    <w:rsid w:val="00B20AE4"/>
    <w:rsid w:val="00B20F54"/>
    <w:rsid w:val="00B220A7"/>
    <w:rsid w:val="00B255E5"/>
    <w:rsid w:val="00B27A47"/>
    <w:rsid w:val="00B3041A"/>
    <w:rsid w:val="00B346E4"/>
    <w:rsid w:val="00B36CA7"/>
    <w:rsid w:val="00B42221"/>
    <w:rsid w:val="00B42E7C"/>
    <w:rsid w:val="00B46878"/>
    <w:rsid w:val="00B5050F"/>
    <w:rsid w:val="00B50A8F"/>
    <w:rsid w:val="00B62CD9"/>
    <w:rsid w:val="00B63F88"/>
    <w:rsid w:val="00B65FFA"/>
    <w:rsid w:val="00B73A52"/>
    <w:rsid w:val="00B761E0"/>
    <w:rsid w:val="00B80186"/>
    <w:rsid w:val="00B80814"/>
    <w:rsid w:val="00B829E6"/>
    <w:rsid w:val="00B922EE"/>
    <w:rsid w:val="00B96426"/>
    <w:rsid w:val="00B97973"/>
    <w:rsid w:val="00B97AA3"/>
    <w:rsid w:val="00BA3FB5"/>
    <w:rsid w:val="00BB056D"/>
    <w:rsid w:val="00BB0EF0"/>
    <w:rsid w:val="00BB193C"/>
    <w:rsid w:val="00BB6355"/>
    <w:rsid w:val="00BC4229"/>
    <w:rsid w:val="00BC4241"/>
    <w:rsid w:val="00BD30AA"/>
    <w:rsid w:val="00BD50F6"/>
    <w:rsid w:val="00BE34DB"/>
    <w:rsid w:val="00BE7790"/>
    <w:rsid w:val="00BF4040"/>
    <w:rsid w:val="00BF4D63"/>
    <w:rsid w:val="00BF6AD7"/>
    <w:rsid w:val="00C01644"/>
    <w:rsid w:val="00C0240F"/>
    <w:rsid w:val="00C0242F"/>
    <w:rsid w:val="00C0400D"/>
    <w:rsid w:val="00C0637B"/>
    <w:rsid w:val="00C11EF6"/>
    <w:rsid w:val="00C13BED"/>
    <w:rsid w:val="00C1464B"/>
    <w:rsid w:val="00C16957"/>
    <w:rsid w:val="00C20265"/>
    <w:rsid w:val="00C208A7"/>
    <w:rsid w:val="00C22849"/>
    <w:rsid w:val="00C30BF6"/>
    <w:rsid w:val="00C346DF"/>
    <w:rsid w:val="00C34960"/>
    <w:rsid w:val="00C34DE4"/>
    <w:rsid w:val="00C42D90"/>
    <w:rsid w:val="00C508D9"/>
    <w:rsid w:val="00C526BD"/>
    <w:rsid w:val="00C52851"/>
    <w:rsid w:val="00C52F7C"/>
    <w:rsid w:val="00C624FF"/>
    <w:rsid w:val="00C66CAC"/>
    <w:rsid w:val="00C7011F"/>
    <w:rsid w:val="00C716EC"/>
    <w:rsid w:val="00C757AD"/>
    <w:rsid w:val="00C81261"/>
    <w:rsid w:val="00C841EC"/>
    <w:rsid w:val="00C907C8"/>
    <w:rsid w:val="00C91019"/>
    <w:rsid w:val="00C94011"/>
    <w:rsid w:val="00C94962"/>
    <w:rsid w:val="00C96F98"/>
    <w:rsid w:val="00CB19EC"/>
    <w:rsid w:val="00CB2CC6"/>
    <w:rsid w:val="00CB37B2"/>
    <w:rsid w:val="00CB3D05"/>
    <w:rsid w:val="00CB53D2"/>
    <w:rsid w:val="00CB591B"/>
    <w:rsid w:val="00CC2AB3"/>
    <w:rsid w:val="00CC6A92"/>
    <w:rsid w:val="00CC7E3F"/>
    <w:rsid w:val="00CD4EF4"/>
    <w:rsid w:val="00CE07EC"/>
    <w:rsid w:val="00CE16E6"/>
    <w:rsid w:val="00CE40BA"/>
    <w:rsid w:val="00CE7DE7"/>
    <w:rsid w:val="00CF0D32"/>
    <w:rsid w:val="00CF0E64"/>
    <w:rsid w:val="00CF39D1"/>
    <w:rsid w:val="00CF4EF8"/>
    <w:rsid w:val="00CF5C2C"/>
    <w:rsid w:val="00D07516"/>
    <w:rsid w:val="00D16298"/>
    <w:rsid w:val="00D16E6E"/>
    <w:rsid w:val="00D200EB"/>
    <w:rsid w:val="00D272A4"/>
    <w:rsid w:val="00D310E4"/>
    <w:rsid w:val="00D31104"/>
    <w:rsid w:val="00D3687C"/>
    <w:rsid w:val="00D46A1D"/>
    <w:rsid w:val="00D46E23"/>
    <w:rsid w:val="00D50F88"/>
    <w:rsid w:val="00D51BFA"/>
    <w:rsid w:val="00D53962"/>
    <w:rsid w:val="00D55707"/>
    <w:rsid w:val="00D55A46"/>
    <w:rsid w:val="00D6257D"/>
    <w:rsid w:val="00D6304F"/>
    <w:rsid w:val="00D64A8C"/>
    <w:rsid w:val="00D66523"/>
    <w:rsid w:val="00D705AB"/>
    <w:rsid w:val="00D72F43"/>
    <w:rsid w:val="00D73E38"/>
    <w:rsid w:val="00D765EB"/>
    <w:rsid w:val="00D84D15"/>
    <w:rsid w:val="00D85585"/>
    <w:rsid w:val="00D91ED0"/>
    <w:rsid w:val="00D94979"/>
    <w:rsid w:val="00D9667A"/>
    <w:rsid w:val="00D969B2"/>
    <w:rsid w:val="00D96B67"/>
    <w:rsid w:val="00D97175"/>
    <w:rsid w:val="00D97339"/>
    <w:rsid w:val="00DA15E4"/>
    <w:rsid w:val="00DA582E"/>
    <w:rsid w:val="00DB12E0"/>
    <w:rsid w:val="00DB3A57"/>
    <w:rsid w:val="00DC2060"/>
    <w:rsid w:val="00DC591A"/>
    <w:rsid w:val="00DD0318"/>
    <w:rsid w:val="00DD37DB"/>
    <w:rsid w:val="00DE2A1E"/>
    <w:rsid w:val="00DE40EE"/>
    <w:rsid w:val="00DE5942"/>
    <w:rsid w:val="00DE61BC"/>
    <w:rsid w:val="00DF0619"/>
    <w:rsid w:val="00DF6D9B"/>
    <w:rsid w:val="00DF6EDE"/>
    <w:rsid w:val="00E003A4"/>
    <w:rsid w:val="00E009E9"/>
    <w:rsid w:val="00E04982"/>
    <w:rsid w:val="00E0514F"/>
    <w:rsid w:val="00E05715"/>
    <w:rsid w:val="00E0582D"/>
    <w:rsid w:val="00E06FAB"/>
    <w:rsid w:val="00E131D0"/>
    <w:rsid w:val="00E156B1"/>
    <w:rsid w:val="00E172B3"/>
    <w:rsid w:val="00E208B2"/>
    <w:rsid w:val="00E225A6"/>
    <w:rsid w:val="00E27F2D"/>
    <w:rsid w:val="00E33A9D"/>
    <w:rsid w:val="00E34D82"/>
    <w:rsid w:val="00E3520D"/>
    <w:rsid w:val="00E40075"/>
    <w:rsid w:val="00E41B5A"/>
    <w:rsid w:val="00E4239B"/>
    <w:rsid w:val="00E42575"/>
    <w:rsid w:val="00E445AE"/>
    <w:rsid w:val="00E5457D"/>
    <w:rsid w:val="00E54E8E"/>
    <w:rsid w:val="00E56666"/>
    <w:rsid w:val="00E60154"/>
    <w:rsid w:val="00E62447"/>
    <w:rsid w:val="00E63203"/>
    <w:rsid w:val="00E704A6"/>
    <w:rsid w:val="00E70B69"/>
    <w:rsid w:val="00E7116C"/>
    <w:rsid w:val="00E72FA5"/>
    <w:rsid w:val="00E77E23"/>
    <w:rsid w:val="00E81416"/>
    <w:rsid w:val="00E840BF"/>
    <w:rsid w:val="00E86B33"/>
    <w:rsid w:val="00E86DC2"/>
    <w:rsid w:val="00E929AA"/>
    <w:rsid w:val="00E9499D"/>
    <w:rsid w:val="00EA47C0"/>
    <w:rsid w:val="00EA7758"/>
    <w:rsid w:val="00EB2E56"/>
    <w:rsid w:val="00EB2FBD"/>
    <w:rsid w:val="00EB5062"/>
    <w:rsid w:val="00EC0453"/>
    <w:rsid w:val="00EC2A70"/>
    <w:rsid w:val="00EC6136"/>
    <w:rsid w:val="00ED6805"/>
    <w:rsid w:val="00EE01F3"/>
    <w:rsid w:val="00EE3AEE"/>
    <w:rsid w:val="00EE3B50"/>
    <w:rsid w:val="00EF2FAB"/>
    <w:rsid w:val="00EF4332"/>
    <w:rsid w:val="00EF4879"/>
    <w:rsid w:val="00EF7D6E"/>
    <w:rsid w:val="00F0390F"/>
    <w:rsid w:val="00F05F37"/>
    <w:rsid w:val="00F2022B"/>
    <w:rsid w:val="00F25330"/>
    <w:rsid w:val="00F25C04"/>
    <w:rsid w:val="00F33FAC"/>
    <w:rsid w:val="00F35614"/>
    <w:rsid w:val="00F425A2"/>
    <w:rsid w:val="00F433A8"/>
    <w:rsid w:val="00F43678"/>
    <w:rsid w:val="00F43876"/>
    <w:rsid w:val="00F51DC5"/>
    <w:rsid w:val="00F5591F"/>
    <w:rsid w:val="00F572E5"/>
    <w:rsid w:val="00F70577"/>
    <w:rsid w:val="00F745EC"/>
    <w:rsid w:val="00F7626F"/>
    <w:rsid w:val="00F76796"/>
    <w:rsid w:val="00F7712C"/>
    <w:rsid w:val="00F840A6"/>
    <w:rsid w:val="00F84214"/>
    <w:rsid w:val="00F92C8F"/>
    <w:rsid w:val="00F97136"/>
    <w:rsid w:val="00FA3168"/>
    <w:rsid w:val="00FA6B9D"/>
    <w:rsid w:val="00FB003D"/>
    <w:rsid w:val="00FB09A5"/>
    <w:rsid w:val="00FB34A1"/>
    <w:rsid w:val="00FB364A"/>
    <w:rsid w:val="00FB7318"/>
    <w:rsid w:val="00FC766C"/>
    <w:rsid w:val="00FD5A78"/>
    <w:rsid w:val="00FE04D8"/>
    <w:rsid w:val="00FE5E53"/>
    <w:rsid w:val="00FE7BA1"/>
    <w:rsid w:val="00FF22CB"/>
    <w:rsid w:val="00FF647D"/>
    <w:rsid w:val="00FF7940"/>
    <w:rsid w:val="00FF7A21"/>
    <w:rsid w:val="00FF7A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0353">
      <o:colormenu v:ext="edit" fillcolor="none [195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A4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A50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50B6"/>
    <w:rPr>
      <w:rFonts w:ascii="Tahoma" w:hAnsi="Tahoma" w:cs="Tahoma"/>
      <w:sz w:val="16"/>
      <w:szCs w:val="16"/>
    </w:rPr>
  </w:style>
  <w:style w:type="paragraph" w:styleId="Paragraphedeliste">
    <w:name w:val="List Paragraph"/>
    <w:basedOn w:val="Normal"/>
    <w:uiPriority w:val="34"/>
    <w:qFormat/>
    <w:rsid w:val="006A50B6"/>
    <w:pPr>
      <w:ind w:left="720"/>
      <w:contextualSpacing/>
    </w:pPr>
  </w:style>
  <w:style w:type="character" w:customStyle="1" w:styleId="st1">
    <w:name w:val="st1"/>
    <w:basedOn w:val="Policepardfaut"/>
    <w:rsid w:val="008B03E2"/>
  </w:style>
  <w:style w:type="paragraph" w:styleId="Pieddepage">
    <w:name w:val="footer"/>
    <w:basedOn w:val="Normal"/>
    <w:link w:val="PieddepageCar"/>
    <w:uiPriority w:val="99"/>
    <w:rsid w:val="00C13BE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C13BED"/>
    <w:rPr>
      <w:rFonts w:ascii="Times New Roman" w:eastAsia="Times New Roman" w:hAnsi="Times New Roman" w:cs="Times New Roman"/>
      <w:sz w:val="24"/>
      <w:szCs w:val="24"/>
      <w:lang w:eastAsia="fr-FR"/>
    </w:rPr>
  </w:style>
  <w:style w:type="paragraph" w:customStyle="1" w:styleId="Default">
    <w:name w:val="Default"/>
    <w:rsid w:val="00264C6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D557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C7E3F"/>
    <w:pPr>
      <w:tabs>
        <w:tab w:val="center" w:pos="4536"/>
        <w:tab w:val="right" w:pos="9072"/>
      </w:tabs>
      <w:spacing w:after="0" w:line="240" w:lineRule="auto"/>
    </w:pPr>
  </w:style>
  <w:style w:type="character" w:customStyle="1" w:styleId="En-tteCar">
    <w:name w:val="En-tête Car"/>
    <w:basedOn w:val="Policepardfaut"/>
    <w:link w:val="En-tte"/>
    <w:uiPriority w:val="99"/>
    <w:rsid w:val="00CC7E3F"/>
  </w:style>
  <w:style w:type="table" w:styleId="Grilledutableau">
    <w:name w:val="Table Grid"/>
    <w:basedOn w:val="TableauNormal"/>
    <w:uiPriority w:val="59"/>
    <w:rsid w:val="002F7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A4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A50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50B6"/>
    <w:rPr>
      <w:rFonts w:ascii="Tahoma" w:hAnsi="Tahoma" w:cs="Tahoma"/>
      <w:sz w:val="16"/>
      <w:szCs w:val="16"/>
    </w:rPr>
  </w:style>
  <w:style w:type="paragraph" w:styleId="Paragraphedeliste">
    <w:name w:val="List Paragraph"/>
    <w:basedOn w:val="Normal"/>
    <w:uiPriority w:val="34"/>
    <w:qFormat/>
    <w:rsid w:val="006A50B6"/>
    <w:pPr>
      <w:ind w:left="720"/>
      <w:contextualSpacing/>
    </w:pPr>
  </w:style>
  <w:style w:type="character" w:customStyle="1" w:styleId="st1">
    <w:name w:val="st1"/>
    <w:basedOn w:val="Policepardfaut"/>
    <w:rsid w:val="008B03E2"/>
  </w:style>
  <w:style w:type="paragraph" w:styleId="Pieddepage">
    <w:name w:val="footer"/>
    <w:basedOn w:val="Normal"/>
    <w:link w:val="PieddepageCar"/>
    <w:uiPriority w:val="99"/>
    <w:rsid w:val="00C13BE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C13BED"/>
    <w:rPr>
      <w:rFonts w:ascii="Times New Roman" w:eastAsia="Times New Roman" w:hAnsi="Times New Roman" w:cs="Times New Roman"/>
      <w:sz w:val="24"/>
      <w:szCs w:val="24"/>
      <w:lang w:eastAsia="fr-FR"/>
    </w:rPr>
  </w:style>
  <w:style w:type="paragraph" w:customStyle="1" w:styleId="Default">
    <w:name w:val="Default"/>
    <w:rsid w:val="00264C6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D557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C7E3F"/>
    <w:pPr>
      <w:tabs>
        <w:tab w:val="center" w:pos="4536"/>
        <w:tab w:val="right" w:pos="9072"/>
      </w:tabs>
      <w:spacing w:after="0" w:line="240" w:lineRule="auto"/>
    </w:pPr>
  </w:style>
  <w:style w:type="character" w:customStyle="1" w:styleId="En-tteCar">
    <w:name w:val="En-tête Car"/>
    <w:basedOn w:val="Policepardfaut"/>
    <w:link w:val="En-tte"/>
    <w:uiPriority w:val="99"/>
    <w:rsid w:val="00CC7E3F"/>
  </w:style>
  <w:style w:type="table" w:styleId="Grilledutableau">
    <w:name w:val="Table Grid"/>
    <w:basedOn w:val="TableauNormal"/>
    <w:uiPriority w:val="59"/>
    <w:rsid w:val="002F7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65946">
      <w:bodyDiv w:val="1"/>
      <w:marLeft w:val="0"/>
      <w:marRight w:val="0"/>
      <w:marTop w:val="0"/>
      <w:marBottom w:val="0"/>
      <w:divBdr>
        <w:top w:val="none" w:sz="0" w:space="0" w:color="auto"/>
        <w:left w:val="none" w:sz="0" w:space="0" w:color="auto"/>
        <w:bottom w:val="none" w:sz="0" w:space="0" w:color="auto"/>
        <w:right w:val="none" w:sz="0" w:space="0" w:color="auto"/>
      </w:divBdr>
    </w:div>
    <w:div w:id="1403718236">
      <w:bodyDiv w:val="1"/>
      <w:marLeft w:val="0"/>
      <w:marRight w:val="0"/>
      <w:marTop w:val="0"/>
      <w:marBottom w:val="0"/>
      <w:divBdr>
        <w:top w:val="none" w:sz="0" w:space="0" w:color="auto"/>
        <w:left w:val="none" w:sz="0" w:space="0" w:color="auto"/>
        <w:bottom w:val="none" w:sz="0" w:space="0" w:color="auto"/>
        <w:right w:val="none" w:sz="0" w:space="0" w:color="auto"/>
      </w:divBdr>
    </w:div>
    <w:div w:id="1625232972">
      <w:bodyDiv w:val="1"/>
      <w:marLeft w:val="0"/>
      <w:marRight w:val="0"/>
      <w:marTop w:val="0"/>
      <w:marBottom w:val="0"/>
      <w:divBdr>
        <w:top w:val="none" w:sz="0" w:space="0" w:color="auto"/>
        <w:left w:val="none" w:sz="0" w:space="0" w:color="auto"/>
        <w:bottom w:val="none" w:sz="0" w:space="0" w:color="auto"/>
        <w:right w:val="none" w:sz="0" w:space="0" w:color="auto"/>
      </w:divBdr>
    </w:div>
    <w:div w:id="1645618196">
      <w:bodyDiv w:val="1"/>
      <w:marLeft w:val="0"/>
      <w:marRight w:val="0"/>
      <w:marTop w:val="0"/>
      <w:marBottom w:val="0"/>
      <w:divBdr>
        <w:top w:val="none" w:sz="0" w:space="0" w:color="auto"/>
        <w:left w:val="none" w:sz="0" w:space="0" w:color="auto"/>
        <w:bottom w:val="none" w:sz="0" w:space="0" w:color="auto"/>
        <w:right w:val="none" w:sz="0" w:space="0" w:color="auto"/>
      </w:divBdr>
    </w:div>
    <w:div w:id="1829784808">
      <w:bodyDiv w:val="1"/>
      <w:marLeft w:val="0"/>
      <w:marRight w:val="0"/>
      <w:marTop w:val="0"/>
      <w:marBottom w:val="0"/>
      <w:divBdr>
        <w:top w:val="none" w:sz="0" w:space="0" w:color="auto"/>
        <w:left w:val="none" w:sz="0" w:space="0" w:color="auto"/>
        <w:bottom w:val="none" w:sz="0" w:space="0" w:color="auto"/>
        <w:right w:val="none" w:sz="0" w:space="0" w:color="auto"/>
      </w:divBdr>
      <w:divsChild>
        <w:div w:id="732311888">
          <w:marLeft w:val="0"/>
          <w:marRight w:val="0"/>
          <w:marTop w:val="0"/>
          <w:marBottom w:val="0"/>
          <w:divBdr>
            <w:top w:val="none" w:sz="0" w:space="0" w:color="auto"/>
            <w:left w:val="none" w:sz="0" w:space="0" w:color="auto"/>
            <w:bottom w:val="none" w:sz="0" w:space="0" w:color="auto"/>
            <w:right w:val="none" w:sz="0" w:space="0" w:color="auto"/>
          </w:divBdr>
          <w:divsChild>
            <w:div w:id="475490759">
              <w:marLeft w:val="0"/>
              <w:marRight w:val="0"/>
              <w:marTop w:val="0"/>
              <w:marBottom w:val="0"/>
              <w:divBdr>
                <w:top w:val="none" w:sz="0" w:space="0" w:color="auto"/>
                <w:left w:val="none" w:sz="0" w:space="0" w:color="auto"/>
                <w:bottom w:val="none" w:sz="0" w:space="0" w:color="auto"/>
                <w:right w:val="none" w:sz="0" w:space="0" w:color="auto"/>
              </w:divBdr>
              <w:divsChild>
                <w:div w:id="915633448">
                  <w:marLeft w:val="0"/>
                  <w:marRight w:val="0"/>
                  <w:marTop w:val="0"/>
                  <w:marBottom w:val="0"/>
                  <w:divBdr>
                    <w:top w:val="none" w:sz="0" w:space="0" w:color="auto"/>
                    <w:left w:val="none" w:sz="0" w:space="0" w:color="auto"/>
                    <w:bottom w:val="none" w:sz="0" w:space="0" w:color="auto"/>
                    <w:right w:val="none" w:sz="0" w:space="0" w:color="auto"/>
                  </w:divBdr>
                  <w:divsChild>
                    <w:div w:id="1481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9EC48-F29F-44F7-8BB5-E252C677E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2338</TotalTime>
  <Pages>91</Pages>
  <Words>21519</Words>
  <Characters>118360</Characters>
  <Application>Microsoft Office Word</Application>
  <DocSecurity>0</DocSecurity>
  <Lines>986</Lines>
  <Paragraphs>279</Paragraphs>
  <ScaleCrop>false</ScaleCrop>
  <HeadingPairs>
    <vt:vector size="2" baseType="variant">
      <vt:variant>
        <vt:lpstr>Titre</vt:lpstr>
      </vt:variant>
      <vt:variant>
        <vt:i4>1</vt:i4>
      </vt:variant>
    </vt:vector>
  </HeadingPairs>
  <TitlesOfParts>
    <vt:vector size="1" baseType="lpstr">
      <vt:lpstr/>
    </vt:vector>
  </TitlesOfParts>
  <Company>CONSEIL REGIONAL DU CENTRE</Company>
  <LinksUpToDate>false</LinksUpToDate>
  <CharactersWithSpaces>139600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Amelie TEMPLIER</dc:creator>
  <cp:lastModifiedBy>Amelie TEMPLIER</cp:lastModifiedBy>
  <cp:revision>173</cp:revision>
  <cp:lastPrinted>2017-10-13T07:48:00Z</cp:lastPrinted>
  <dcterms:created xsi:type="dcterms:W3CDTF">2016-03-25T10:40:00Z</dcterms:created>
  <dcterms:modified xsi:type="dcterms:W3CDTF">2017-11-10T10:22:00Z</dcterms:modified>
</cp:coreProperties>
</file>